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DF2475">
        <w:rPr>
          <w:rFonts w:eastAsia="Calibri"/>
          <w:b/>
          <w:i/>
          <w:iCs/>
          <w:color w:val="000000"/>
          <w:sz w:val="28"/>
          <w:szCs w:val="28"/>
          <w:u w:val="single"/>
          <w:lang w:eastAsia="en-US"/>
        </w:rPr>
        <w:t>Regulaminu udzielania zamówień w Polskiej Grupie Górniczej S.A</w:t>
      </w:r>
      <w:r w:rsidRPr="00DF2475">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0B29DE2C" w14:textId="77777777" w:rsidR="00DF2475" w:rsidRPr="00DF2475" w:rsidRDefault="00817766" w:rsidP="00DF2475">
      <w:pPr>
        <w:jc w:val="center"/>
        <w:rPr>
          <w:rFonts w:eastAsia="Calibri"/>
          <w:b/>
          <w:bCs/>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bookmarkStart w:id="0" w:name="_Hlk56667067"/>
      <w:r w:rsidR="00DF2475" w:rsidRPr="00DF2475">
        <w:rPr>
          <w:b/>
          <w:bCs/>
          <w:iCs/>
          <w:color w:val="000000" w:themeColor="text1"/>
          <w:sz w:val="28"/>
          <w:szCs w:val="28"/>
        </w:rPr>
        <w:t xml:space="preserve">Kompleksowa obsługa placów składowych i transportu wewnętrznego na powierzchni (w tym kopalnianych sieci kolei wąskotorowych) </w:t>
      </w:r>
      <w:r w:rsidR="00DF2475" w:rsidRPr="00DF2475">
        <w:rPr>
          <w:b/>
          <w:bCs/>
          <w:iCs/>
          <w:color w:val="000000" w:themeColor="text1"/>
          <w:sz w:val="28"/>
          <w:szCs w:val="28"/>
        </w:rPr>
        <w:br/>
        <w:t xml:space="preserve">na rzecz </w:t>
      </w:r>
      <w:r w:rsidR="00DF2475" w:rsidRPr="00DF2475">
        <w:rPr>
          <w:rFonts w:eastAsia="Calibri"/>
          <w:b/>
          <w:bCs/>
          <w:sz w:val="28"/>
          <w:szCs w:val="28"/>
          <w:lang w:eastAsia="en-US"/>
        </w:rPr>
        <w:t xml:space="preserve"> Polskiej Grupy Górniczej S.A Oddział KWK </w:t>
      </w:r>
      <w:bookmarkEnd w:id="0"/>
      <w:r w:rsidR="00DF2475" w:rsidRPr="00DF2475">
        <w:rPr>
          <w:rFonts w:eastAsia="Calibri"/>
          <w:b/>
          <w:bCs/>
          <w:sz w:val="28"/>
          <w:szCs w:val="28"/>
          <w:lang w:eastAsia="en-US"/>
        </w:rPr>
        <w:t>Bolesław Śmiały</w:t>
      </w:r>
    </w:p>
    <w:p w14:paraId="603CE22C" w14:textId="1F55328A" w:rsidR="00DF2475" w:rsidRPr="00DF2475" w:rsidRDefault="00DF2475" w:rsidP="00DF2475">
      <w:pPr>
        <w:spacing w:line="288" w:lineRule="auto"/>
        <w:jc w:val="center"/>
        <w:rPr>
          <w:rFonts w:eastAsia="Calibri"/>
          <w:b/>
          <w:bCs/>
          <w:sz w:val="28"/>
          <w:szCs w:val="28"/>
          <w:lang w:eastAsia="en-US"/>
        </w:rPr>
      </w:pPr>
      <w:r w:rsidRPr="00DF2475">
        <w:rPr>
          <w:rFonts w:eastAsia="Calibri"/>
          <w:b/>
          <w:bCs/>
          <w:sz w:val="28"/>
          <w:szCs w:val="28"/>
          <w:lang w:eastAsia="en-US"/>
        </w:rPr>
        <w:t xml:space="preserve">w okresie </w:t>
      </w:r>
      <w:r>
        <w:rPr>
          <w:rFonts w:eastAsia="Calibri"/>
          <w:b/>
          <w:bCs/>
          <w:sz w:val="28"/>
          <w:szCs w:val="28"/>
          <w:lang w:eastAsia="en-US"/>
        </w:rPr>
        <w:t>1</w:t>
      </w:r>
      <w:r w:rsidRPr="00DF2475">
        <w:rPr>
          <w:rFonts w:eastAsia="Calibri"/>
          <w:b/>
          <w:bCs/>
          <w:sz w:val="28"/>
          <w:szCs w:val="28"/>
          <w:lang w:eastAsia="en-US"/>
        </w:rPr>
        <w:t>2 miesięcy</w:t>
      </w:r>
    </w:p>
    <w:p w14:paraId="20CD83AB" w14:textId="3313EEB9" w:rsidR="00817766" w:rsidRPr="00F76785" w:rsidRDefault="00817766" w:rsidP="00DF2475">
      <w:pPr>
        <w:spacing w:before="120" w:line="312" w:lineRule="auto"/>
        <w:rPr>
          <w:rFonts w:eastAsia="Calibri"/>
          <w:b/>
          <w:color w:val="000000"/>
          <w:sz w:val="28"/>
          <w:szCs w:val="28"/>
          <w:lang w:eastAsia="en-US"/>
        </w:rPr>
      </w:pPr>
    </w:p>
    <w:p w14:paraId="3DE14426" w14:textId="54225A51"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DF2475">
        <w:rPr>
          <w:rFonts w:eastAsia="Calibri"/>
          <w:b/>
          <w:color w:val="000000"/>
          <w:sz w:val="24"/>
          <w:szCs w:val="24"/>
          <w:lang w:eastAsia="en-US"/>
        </w:rPr>
        <w:t>402401658</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054FB047" w:rsidR="00F13DFD" w:rsidRPr="00057162" w:rsidRDefault="00F13DFD" w:rsidP="00DF2475">
      <w:pPr>
        <w:spacing w:before="120" w:line="312" w:lineRule="auto"/>
        <w:jc w:val="center"/>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4D3F35EC" w14:textId="3D918CB5"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D41D6E">
              <w:rPr>
                <w:noProof/>
                <w:webHidden/>
              </w:rPr>
              <w:t>3</w:t>
            </w:r>
            <w:r w:rsidR="00760E93">
              <w:rPr>
                <w:noProof/>
                <w:webHidden/>
              </w:rPr>
              <w:fldChar w:fldCharType="end"/>
            </w:r>
          </w:hyperlink>
        </w:p>
        <w:p w14:paraId="0D047C8D" w14:textId="5ECA258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D41D6E">
              <w:rPr>
                <w:noProof/>
                <w:webHidden/>
              </w:rPr>
              <w:t>3</w:t>
            </w:r>
            <w:r>
              <w:rPr>
                <w:noProof/>
                <w:webHidden/>
              </w:rPr>
              <w:fldChar w:fldCharType="end"/>
            </w:r>
          </w:hyperlink>
        </w:p>
        <w:p w14:paraId="002AE13A" w14:textId="5139BA2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D41D6E">
              <w:rPr>
                <w:noProof/>
                <w:webHidden/>
              </w:rPr>
              <w:t>4</w:t>
            </w:r>
            <w:r>
              <w:rPr>
                <w:noProof/>
                <w:webHidden/>
              </w:rPr>
              <w:fldChar w:fldCharType="end"/>
            </w:r>
          </w:hyperlink>
        </w:p>
        <w:p w14:paraId="080F23CC" w14:textId="05B4B61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D41D6E">
              <w:rPr>
                <w:noProof/>
                <w:webHidden/>
              </w:rPr>
              <w:t>4</w:t>
            </w:r>
            <w:r>
              <w:rPr>
                <w:noProof/>
                <w:webHidden/>
              </w:rPr>
              <w:fldChar w:fldCharType="end"/>
            </w:r>
          </w:hyperlink>
        </w:p>
        <w:p w14:paraId="47DD05A7" w14:textId="248FE60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D41D6E">
              <w:rPr>
                <w:noProof/>
                <w:webHidden/>
              </w:rPr>
              <w:t>4</w:t>
            </w:r>
            <w:r>
              <w:rPr>
                <w:noProof/>
                <w:webHidden/>
              </w:rPr>
              <w:fldChar w:fldCharType="end"/>
            </w:r>
          </w:hyperlink>
        </w:p>
        <w:p w14:paraId="052EB6E5" w14:textId="38FCA01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D41D6E">
              <w:rPr>
                <w:noProof/>
                <w:webHidden/>
              </w:rPr>
              <w:t>8</w:t>
            </w:r>
            <w:r>
              <w:rPr>
                <w:noProof/>
                <w:webHidden/>
              </w:rPr>
              <w:fldChar w:fldCharType="end"/>
            </w:r>
          </w:hyperlink>
        </w:p>
        <w:p w14:paraId="6C2B3493" w14:textId="7D11DCB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D41D6E">
              <w:rPr>
                <w:noProof/>
                <w:webHidden/>
              </w:rPr>
              <w:t>9</w:t>
            </w:r>
            <w:r>
              <w:rPr>
                <w:noProof/>
                <w:webHidden/>
              </w:rPr>
              <w:fldChar w:fldCharType="end"/>
            </w:r>
          </w:hyperlink>
        </w:p>
        <w:p w14:paraId="508CCCE2" w14:textId="6ABB107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D41D6E">
              <w:rPr>
                <w:noProof/>
                <w:webHidden/>
              </w:rPr>
              <w:t>9</w:t>
            </w:r>
            <w:r>
              <w:rPr>
                <w:noProof/>
                <w:webHidden/>
              </w:rPr>
              <w:fldChar w:fldCharType="end"/>
            </w:r>
          </w:hyperlink>
        </w:p>
        <w:p w14:paraId="449CE014" w14:textId="45583F2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D41D6E">
              <w:rPr>
                <w:noProof/>
                <w:webHidden/>
              </w:rPr>
              <w:t>13</w:t>
            </w:r>
            <w:r>
              <w:rPr>
                <w:noProof/>
                <w:webHidden/>
              </w:rPr>
              <w:fldChar w:fldCharType="end"/>
            </w:r>
          </w:hyperlink>
        </w:p>
        <w:p w14:paraId="514D4145" w14:textId="2E16324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D41D6E">
              <w:rPr>
                <w:noProof/>
                <w:webHidden/>
              </w:rPr>
              <w:t>14</w:t>
            </w:r>
            <w:r>
              <w:rPr>
                <w:noProof/>
                <w:webHidden/>
              </w:rPr>
              <w:fldChar w:fldCharType="end"/>
            </w:r>
          </w:hyperlink>
        </w:p>
        <w:p w14:paraId="1BCDE463" w14:textId="2512CD0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D41D6E">
              <w:rPr>
                <w:noProof/>
                <w:webHidden/>
              </w:rPr>
              <w:t>15</w:t>
            </w:r>
            <w:r>
              <w:rPr>
                <w:noProof/>
                <w:webHidden/>
              </w:rPr>
              <w:fldChar w:fldCharType="end"/>
            </w:r>
          </w:hyperlink>
        </w:p>
        <w:p w14:paraId="44BF6828" w14:textId="673E424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D41D6E">
              <w:rPr>
                <w:noProof/>
                <w:webHidden/>
              </w:rPr>
              <w:t>16</w:t>
            </w:r>
            <w:r>
              <w:rPr>
                <w:noProof/>
                <w:webHidden/>
              </w:rPr>
              <w:fldChar w:fldCharType="end"/>
            </w:r>
          </w:hyperlink>
        </w:p>
        <w:p w14:paraId="7E0B973A" w14:textId="4B51E51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D41D6E">
              <w:rPr>
                <w:noProof/>
                <w:webHidden/>
              </w:rPr>
              <w:t>18</w:t>
            </w:r>
            <w:r>
              <w:rPr>
                <w:noProof/>
                <w:webHidden/>
              </w:rPr>
              <w:fldChar w:fldCharType="end"/>
            </w:r>
          </w:hyperlink>
        </w:p>
        <w:p w14:paraId="1DB57DF7" w14:textId="630439B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D41D6E">
              <w:rPr>
                <w:noProof/>
                <w:webHidden/>
              </w:rPr>
              <w:t>19</w:t>
            </w:r>
            <w:r>
              <w:rPr>
                <w:noProof/>
                <w:webHidden/>
              </w:rPr>
              <w:fldChar w:fldCharType="end"/>
            </w:r>
          </w:hyperlink>
        </w:p>
        <w:p w14:paraId="56AE23CD" w14:textId="08732B5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D41D6E">
              <w:rPr>
                <w:noProof/>
                <w:webHidden/>
              </w:rPr>
              <w:t>19</w:t>
            </w:r>
            <w:r>
              <w:rPr>
                <w:noProof/>
                <w:webHidden/>
              </w:rPr>
              <w:fldChar w:fldCharType="end"/>
            </w:r>
          </w:hyperlink>
        </w:p>
        <w:p w14:paraId="71A05CB7" w14:textId="168369E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D41D6E">
              <w:rPr>
                <w:noProof/>
                <w:webHidden/>
              </w:rPr>
              <w:t>20</w:t>
            </w:r>
            <w:r>
              <w:rPr>
                <w:noProof/>
                <w:webHidden/>
              </w:rPr>
              <w:fldChar w:fldCharType="end"/>
            </w:r>
          </w:hyperlink>
        </w:p>
        <w:p w14:paraId="3011D23E" w14:textId="122314D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D41D6E">
              <w:rPr>
                <w:noProof/>
                <w:webHidden/>
              </w:rPr>
              <w:t>20</w:t>
            </w:r>
            <w:r>
              <w:rPr>
                <w:noProof/>
                <w:webHidden/>
              </w:rPr>
              <w:fldChar w:fldCharType="end"/>
            </w:r>
          </w:hyperlink>
        </w:p>
        <w:p w14:paraId="36BB4E72" w14:textId="58FDF62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D41D6E">
              <w:rPr>
                <w:noProof/>
                <w:webHidden/>
              </w:rPr>
              <w:t>23</w:t>
            </w:r>
            <w:r>
              <w:rPr>
                <w:noProof/>
                <w:webHidden/>
              </w:rPr>
              <w:fldChar w:fldCharType="end"/>
            </w:r>
          </w:hyperlink>
        </w:p>
        <w:p w14:paraId="4ABD2E8D" w14:textId="3D8AB1D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D41D6E">
              <w:rPr>
                <w:noProof/>
                <w:webHidden/>
              </w:rPr>
              <w:t>23</w:t>
            </w:r>
            <w:r>
              <w:rPr>
                <w:noProof/>
                <w:webHidden/>
              </w:rPr>
              <w:fldChar w:fldCharType="end"/>
            </w:r>
          </w:hyperlink>
        </w:p>
        <w:p w14:paraId="56AFA778" w14:textId="15F26E1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D41D6E">
              <w:rPr>
                <w:noProof/>
                <w:webHidden/>
              </w:rPr>
              <w:t>24</w:t>
            </w:r>
            <w:r>
              <w:rPr>
                <w:noProof/>
                <w:webHidden/>
              </w:rPr>
              <w:fldChar w:fldCharType="end"/>
            </w:r>
          </w:hyperlink>
        </w:p>
        <w:p w14:paraId="2BB8950A" w14:textId="2AF797B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D41D6E">
              <w:rPr>
                <w:noProof/>
                <w:webHidden/>
              </w:rPr>
              <w:t>24</w:t>
            </w:r>
            <w:r>
              <w:rPr>
                <w:noProof/>
                <w:webHidden/>
              </w:rPr>
              <w:fldChar w:fldCharType="end"/>
            </w:r>
          </w:hyperlink>
        </w:p>
        <w:p w14:paraId="633A706E" w14:textId="21B4875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D41D6E">
              <w:rPr>
                <w:noProof/>
                <w:webHidden/>
              </w:rPr>
              <w:t>24</w:t>
            </w:r>
            <w:r>
              <w:rPr>
                <w:noProof/>
                <w:webHidden/>
              </w:rPr>
              <w:fldChar w:fldCharType="end"/>
            </w:r>
          </w:hyperlink>
        </w:p>
        <w:p w14:paraId="53F816F5" w14:textId="391ACAC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D41D6E">
              <w:rPr>
                <w:noProof/>
                <w:webHidden/>
              </w:rPr>
              <w:t>24</w:t>
            </w:r>
            <w:r>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1875F220" w14:textId="77777777" w:rsidR="00DF2475" w:rsidRPr="00DF2475" w:rsidRDefault="00DF2475" w:rsidP="00DF2475">
      <w:pPr>
        <w:spacing w:before="120" w:line="312" w:lineRule="auto"/>
        <w:jc w:val="both"/>
        <w:rPr>
          <w:rFonts w:eastAsia="Calibri"/>
          <w:bCs/>
          <w:iCs/>
          <w:sz w:val="24"/>
          <w:szCs w:val="24"/>
          <w:lang w:eastAsia="en-US"/>
        </w:rPr>
      </w:pPr>
      <w:r w:rsidRPr="00DF2475">
        <w:rPr>
          <w:rFonts w:eastAsia="Calibri"/>
          <w:bCs/>
          <w:iCs/>
          <w:sz w:val="24"/>
          <w:szCs w:val="24"/>
          <w:lang w:eastAsia="en-US"/>
        </w:rPr>
        <w:t>Oddział  KWK Bolesław Śmiały</w:t>
      </w:r>
    </w:p>
    <w:p w14:paraId="7FD680C6" w14:textId="77777777" w:rsidR="00DF2475" w:rsidRPr="00DF2475" w:rsidRDefault="00DF2475" w:rsidP="00DF2475">
      <w:pPr>
        <w:spacing w:before="120" w:line="312" w:lineRule="auto"/>
        <w:jc w:val="both"/>
        <w:rPr>
          <w:rFonts w:eastAsia="Calibri"/>
          <w:bCs/>
          <w:iCs/>
          <w:sz w:val="24"/>
          <w:szCs w:val="24"/>
          <w:lang w:eastAsia="en-US"/>
        </w:rPr>
      </w:pPr>
      <w:r w:rsidRPr="00DF2475">
        <w:rPr>
          <w:rFonts w:eastAsia="Calibri"/>
          <w:bCs/>
          <w:iCs/>
          <w:sz w:val="24"/>
          <w:szCs w:val="24"/>
          <w:lang w:eastAsia="en-US"/>
        </w:rPr>
        <w:t>ul. Świętej Barbary 12, 43-173 Łaziska Górne</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095838"/>
      <w:bookmarkStart w:id="6" w:name="_Toc106096382"/>
      <w:bookmarkStart w:id="7" w:name="_Toc148612269"/>
      <w:r w:rsidRPr="00057162">
        <w:rPr>
          <w:rFonts w:ascii="Times New Roman" w:hAnsi="Times New Roman" w:cs="Times New Roman"/>
          <w:color w:val="auto"/>
          <w:sz w:val="24"/>
          <w:szCs w:val="24"/>
        </w:rPr>
        <w:t>Część II. Postępowanie</w:t>
      </w:r>
      <w:bookmarkEnd w:id="5"/>
      <w:bookmarkEnd w:id="6"/>
      <w:bookmarkEnd w:id="7"/>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2D624F9C"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rsidR="00001611">
        <w:t>w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00001611">
        <w:t xml:space="preserve"> S.A. w </w:t>
      </w:r>
      <w:r w:rsidRPr="00057162">
        <w:t>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148612270"/>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46C42D29" w14:textId="77777777" w:rsidR="00DF2475" w:rsidRPr="00DF2475" w:rsidRDefault="00F13DFD" w:rsidP="00DF2475">
      <w:pPr>
        <w:pStyle w:val="Akapitzlist"/>
        <w:numPr>
          <w:ilvl w:val="0"/>
          <w:numId w:val="1"/>
        </w:numPr>
        <w:jc w:val="both"/>
        <w:rPr>
          <w:bCs/>
        </w:rPr>
      </w:pPr>
      <w:r w:rsidRPr="00057162">
        <w:t xml:space="preserve">Przedmiotem zamówienia jest: </w:t>
      </w:r>
      <w:r w:rsidR="00DF2475" w:rsidRPr="00DF2475">
        <w:rPr>
          <w:b/>
          <w:bCs/>
          <w:iCs/>
          <w:color w:val="000000" w:themeColor="text1"/>
        </w:rPr>
        <w:t xml:space="preserve">Kompleksowa obsługa placów składowych i transportu wewnętrznego na powierzchni (w tym kopalnianych sieci kolei wąskotorowych) </w:t>
      </w:r>
      <w:r w:rsidR="00DF2475" w:rsidRPr="00DF2475">
        <w:rPr>
          <w:bCs/>
          <w:iCs/>
          <w:color w:val="000000" w:themeColor="text1"/>
        </w:rPr>
        <w:t xml:space="preserve">na rzecz </w:t>
      </w:r>
      <w:r w:rsidR="00DF2475" w:rsidRPr="00DF2475">
        <w:rPr>
          <w:bCs/>
        </w:rPr>
        <w:t>  Polskiej Grupy Górniczej S.A. Oddział KWK Bolesław Śmiały.</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374D2C2C" w14:textId="5F7CCC80" w:rsidR="00DF2475" w:rsidRPr="00DF2475" w:rsidRDefault="00182B15" w:rsidP="00DF2475">
      <w:pPr>
        <w:pStyle w:val="Akapitzlist"/>
        <w:numPr>
          <w:ilvl w:val="0"/>
          <w:numId w:val="1"/>
        </w:numPr>
        <w:spacing w:before="60"/>
        <w:ind w:left="357" w:hanging="357"/>
        <w:contextualSpacing w:val="0"/>
        <w:jc w:val="both"/>
        <w:rPr>
          <w:bCs/>
        </w:rPr>
      </w:pPr>
      <w:r w:rsidRPr="008616AB">
        <w:t>Kody CPV:</w:t>
      </w:r>
      <w:r w:rsidR="00DF2475" w:rsidRPr="00DF2475">
        <w:t xml:space="preserve"> 63100000-0.</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6D28FBEB" w:rsidR="00820105" w:rsidRPr="001C2BF6" w:rsidRDefault="00DB4D9E">
      <w:pPr>
        <w:pStyle w:val="Akapitzlist"/>
        <w:widowControl w:val="0"/>
        <w:numPr>
          <w:ilvl w:val="7"/>
          <w:numId w:val="33"/>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w:t>
      </w:r>
      <w:r w:rsidR="00001611">
        <w:t> </w:t>
      </w:r>
      <w:r w:rsidR="00820105" w:rsidRPr="00AB366D">
        <w:t>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lub rozporządzeniu Rady (UE) nr 269/2014 z dnia 17 marca 2014 r. w</w:t>
      </w:r>
      <w:r w:rsidR="00001611">
        <w:t> </w:t>
      </w:r>
      <w:r w:rsidR="00820105" w:rsidRPr="00AB366D">
        <w:t>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1589DF0D" w:rsidR="00820105" w:rsidRPr="001C2BF6" w:rsidRDefault="00DB4D9E">
      <w:pPr>
        <w:pStyle w:val="Akapitzlist"/>
        <w:widowControl w:val="0"/>
        <w:numPr>
          <w:ilvl w:val="7"/>
          <w:numId w:val="33"/>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001611">
        <w:t>z </w:t>
      </w:r>
      <w:r w:rsidR="00820105" w:rsidRPr="001C2BF6">
        <w:t xml:space="preserve">2022 r. poz. 593 i 655) jest osoba wymieniona w wykazach określonych </w:t>
      </w:r>
      <w:r w:rsidR="00001611">
        <w:t>w </w:t>
      </w:r>
      <w:r w:rsidR="00820105" w:rsidRPr="001C2BF6">
        <w:t xml:space="preserve">rozporządzeniu 765/2006 i rozporządzeniu 269/2014 albo wpisana na listę lub </w:t>
      </w:r>
      <w:r w:rsidR="00820105" w:rsidRPr="001C2BF6">
        <w:lastRenderedPageBreak/>
        <w:t>będąca takim beneficjentem rzeczywistym od dnia 24 lutego 2022 r., o ile została wpisana na listę na podstawie decyzji w sprawie w</w:t>
      </w:r>
      <w:r w:rsidR="007F60A4">
        <w:t>pisu na listę rozstrzygającej o </w:t>
      </w:r>
      <w:r w:rsidR="00820105" w:rsidRPr="001C2BF6">
        <w:t>zastosowaniu środka, o którym mowa w art. 1 pkt 3 w zw. art. 3 ustawy;</w:t>
      </w:r>
    </w:p>
    <w:p w14:paraId="04D021A1" w14:textId="148712C7" w:rsidR="00820105" w:rsidRPr="001C2BF6" w:rsidRDefault="00DB4D9E">
      <w:pPr>
        <w:pStyle w:val="Akapitzlist"/>
        <w:widowControl w:val="0"/>
        <w:numPr>
          <w:ilvl w:val="7"/>
          <w:numId w:val="33"/>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7F60A4">
        <w:t xml:space="preserve"> z </w:t>
      </w:r>
      <w:r w:rsidR="00820105" w:rsidRPr="001C2BF6">
        <w:t xml:space="preserve">dnia 29 września 1994 r. o rachunkowości (Dz. U. z 2021 r. poz. 217, 2105 i 2106) jest podmiot wymieniony w wykazach określonych w rozporządzeniu 765/2006 </w:t>
      </w:r>
      <w:r w:rsidR="007F60A4">
        <w:t>i </w:t>
      </w:r>
      <w:r w:rsidR="00820105" w:rsidRPr="001C2BF6">
        <w:t>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3FA6C247" w14:textId="6DC82EF6" w:rsidR="00820105" w:rsidRPr="001C2BF6" w:rsidRDefault="00DB4D9E">
      <w:pPr>
        <w:pStyle w:val="Akapitzlist"/>
        <w:widowControl w:val="0"/>
        <w:numPr>
          <w:ilvl w:val="7"/>
          <w:numId w:val="33"/>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1E737D03" w:rsidR="00820105" w:rsidRPr="001C2BF6" w:rsidRDefault="00820105">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7F60A4">
        <w:rPr>
          <w:rStyle w:val="Uwydatnienie"/>
          <w:i w:val="0"/>
        </w:rPr>
        <w:t>z </w:t>
      </w:r>
      <w:r w:rsidRPr="001C2BF6">
        <w:rPr>
          <w:rStyle w:val="Uwydatnienie"/>
          <w:i w:val="0"/>
        </w:rPr>
        <w:t>siedzibą w Rosji;</w:t>
      </w:r>
    </w:p>
    <w:p w14:paraId="4574E73D" w14:textId="77777777" w:rsidR="00820105" w:rsidRPr="001C2BF6" w:rsidRDefault="00820105">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4F8FA6DE"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dostawców lub podmiotów, na których zdolności polega się w rozumieniu dyrektywy w sprawie zamówień publicznych, w przypadku gdy przypada na nich ponad 10 % wartości zamówienia.</w:t>
      </w:r>
    </w:p>
    <w:p w14:paraId="0B1DFDE8" w14:textId="37517ED6" w:rsidR="00820105" w:rsidRPr="00AB366D" w:rsidRDefault="00DB4D9E">
      <w:pPr>
        <w:pStyle w:val="Akapitzlist"/>
        <w:widowControl w:val="0"/>
        <w:numPr>
          <w:ilvl w:val="7"/>
          <w:numId w:val="33"/>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7F60A4">
        <w:t>o </w:t>
      </w:r>
      <w:r w:rsidR="00820105" w:rsidRPr="00AB366D">
        <w:t>charakterze sankcyjnym</w:t>
      </w:r>
    </w:p>
    <w:p w14:paraId="6531AE5A" w14:textId="0CC59379"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007F60A4">
        <w:t>w </w:t>
      </w:r>
      <w:r w:rsidRPr="00D52625">
        <w:t xml:space="preserve">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007F60A4">
        <w:t>z </w:t>
      </w:r>
      <w:r w:rsidRPr="00D52625">
        <w:t>procedury przewidzianej przepisami miejsca wszczęcia tej procedury,</w:t>
      </w:r>
    </w:p>
    <w:p w14:paraId="3DFAA7CF" w14:textId="12B740C8"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w:t>
      </w:r>
      <w:r w:rsidRPr="00D52625">
        <w:lastRenderedPageBreak/>
        <w:t xml:space="preserve">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9"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636423">
      <w:pPr>
        <w:pStyle w:val="Akapitzlist"/>
        <w:numPr>
          <w:ilvl w:val="2"/>
          <w:numId w:val="54"/>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636423">
      <w:pPr>
        <w:pStyle w:val="Akapitzlist"/>
        <w:numPr>
          <w:ilvl w:val="2"/>
          <w:numId w:val="54"/>
        </w:numPr>
        <w:spacing w:before="120" w:line="288" w:lineRule="auto"/>
        <w:ind w:left="1134" w:hanging="283"/>
        <w:jc w:val="both"/>
        <w:rPr>
          <w:sz w:val="20"/>
          <w:szCs w:val="20"/>
        </w:rPr>
      </w:pPr>
      <w:r w:rsidRPr="000C5BB6">
        <w:t xml:space="preserve">nie zabezpieczył oferty wymaganym wadium i wycofał ofertę, lub </w:t>
      </w:r>
    </w:p>
    <w:p w14:paraId="2FBDA91C" w14:textId="4F0E19B8" w:rsidR="000D2581" w:rsidRPr="000C5BB6" w:rsidRDefault="000D2581" w:rsidP="00636423">
      <w:pPr>
        <w:pStyle w:val="Akapitzlist"/>
        <w:numPr>
          <w:ilvl w:val="2"/>
          <w:numId w:val="54"/>
        </w:numPr>
        <w:spacing w:before="120" w:line="288" w:lineRule="auto"/>
        <w:ind w:left="1134" w:hanging="283"/>
        <w:jc w:val="both"/>
        <w:rPr>
          <w:sz w:val="20"/>
          <w:szCs w:val="20"/>
        </w:rPr>
      </w:pPr>
      <w:r w:rsidRPr="000C5BB6">
        <w:t xml:space="preserve">nie zabezpieczył oferty wymaganym wadium i nie uzupełnił oświadczeń </w:t>
      </w:r>
      <w:r w:rsidR="007F60A4">
        <w:t>i </w:t>
      </w:r>
      <w:r w:rsidRPr="000C5BB6">
        <w:t>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9"/>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pPr>
        <w:pStyle w:val="Akapitzlist"/>
        <w:numPr>
          <w:ilvl w:val="2"/>
          <w:numId w:val="29"/>
        </w:numPr>
        <w:spacing w:line="288" w:lineRule="auto"/>
        <w:ind w:left="1418" w:hanging="284"/>
        <w:contextualSpacing w:val="0"/>
        <w:jc w:val="both"/>
      </w:pPr>
      <w:r w:rsidRPr="00DB4D9E">
        <w:t>wypowiedzenia lub odstąpienia od umowy, lub</w:t>
      </w:r>
    </w:p>
    <w:p w14:paraId="11595262" w14:textId="77777777" w:rsidR="000A645B" w:rsidRPr="00DB4D9E" w:rsidRDefault="000A645B">
      <w:pPr>
        <w:pStyle w:val="Akapitzlist"/>
        <w:numPr>
          <w:ilvl w:val="2"/>
          <w:numId w:val="29"/>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pPr>
        <w:pStyle w:val="Akapitzlist"/>
        <w:numPr>
          <w:ilvl w:val="2"/>
          <w:numId w:val="29"/>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0A0640B0" w14:textId="77777777" w:rsidR="00DF2475" w:rsidRPr="00DF2475" w:rsidRDefault="00DF2475" w:rsidP="00DF2475">
      <w:pPr>
        <w:numPr>
          <w:ilvl w:val="1"/>
          <w:numId w:val="2"/>
        </w:numPr>
        <w:spacing w:before="60" w:line="288" w:lineRule="auto"/>
        <w:jc w:val="both"/>
        <w:rPr>
          <w:sz w:val="24"/>
          <w:szCs w:val="24"/>
        </w:rPr>
      </w:pPr>
      <w:r w:rsidRPr="00DF2475">
        <w:rPr>
          <w:sz w:val="24"/>
          <w:szCs w:val="24"/>
        </w:rPr>
        <w:t>zdolności do występowania w obrocie gospodarczym; Wykonawca powinien być wpisany do rejestru działalności gospodarczej prowadzonego w kraju, w którym Wykonawca ma siedzibę,</w:t>
      </w:r>
    </w:p>
    <w:p w14:paraId="2CEC5969" w14:textId="77777777" w:rsidR="00DF2475" w:rsidRPr="00DF2475" w:rsidRDefault="00DF2475" w:rsidP="00DF2475">
      <w:pPr>
        <w:numPr>
          <w:ilvl w:val="1"/>
          <w:numId w:val="2"/>
        </w:numPr>
        <w:spacing w:before="60" w:line="288" w:lineRule="auto"/>
        <w:jc w:val="both"/>
        <w:rPr>
          <w:sz w:val="24"/>
          <w:szCs w:val="24"/>
        </w:rPr>
      </w:pPr>
      <w:r w:rsidRPr="00DF2475">
        <w:rPr>
          <w:sz w:val="24"/>
          <w:szCs w:val="24"/>
        </w:rPr>
        <w:t xml:space="preserve">zdolności technicznej lub zawodowej; Wykonawca wykaże, że: </w:t>
      </w:r>
    </w:p>
    <w:p w14:paraId="022ED0D6" w14:textId="70F0E9C5" w:rsidR="00DF2475" w:rsidRPr="00DF2475" w:rsidRDefault="00DF2475" w:rsidP="00636423">
      <w:pPr>
        <w:numPr>
          <w:ilvl w:val="1"/>
          <w:numId w:val="57"/>
        </w:numPr>
        <w:spacing w:before="60" w:line="288" w:lineRule="auto"/>
        <w:ind w:left="1134" w:hanging="425"/>
        <w:jc w:val="both"/>
        <w:rPr>
          <w:sz w:val="24"/>
          <w:szCs w:val="24"/>
        </w:rPr>
      </w:pPr>
      <w:r w:rsidRPr="00DF2475">
        <w:rPr>
          <w:sz w:val="24"/>
          <w:szCs w:val="24"/>
        </w:rPr>
        <w:t>w okresie ostatnich 3 lat przed terminem składania ofert (a jeśli okres prowadzenia działalności jest krótszy to w tym okresie) wykonał usługi polegające na</w:t>
      </w:r>
      <w:r w:rsidRPr="00DF2475">
        <w:rPr>
          <w:iCs/>
          <w:sz w:val="24"/>
          <w:szCs w:val="24"/>
        </w:rPr>
        <w:t xml:space="preserve"> pracach przeładunkowych, załadunkowych, obsłudze urządzeń transportu bliskiego np. wyszczególnionych w </w:t>
      </w:r>
      <w:r w:rsidRPr="00DF2475">
        <w:rPr>
          <w:b/>
          <w:iCs/>
          <w:sz w:val="24"/>
          <w:szCs w:val="24"/>
        </w:rPr>
        <w:t>Załączniku nr 1 do SWZ</w:t>
      </w:r>
      <w:r w:rsidRPr="00DF2475">
        <w:rPr>
          <w:sz w:val="24"/>
          <w:szCs w:val="24"/>
        </w:rPr>
        <w:t xml:space="preserve">, na wartość łączną nie niższą niż: </w:t>
      </w:r>
      <w:r w:rsidR="00952D8A">
        <w:rPr>
          <w:sz w:val="24"/>
          <w:szCs w:val="24"/>
        </w:rPr>
        <w:t>9</w:t>
      </w:r>
      <w:r w:rsidRPr="00DF2475">
        <w:rPr>
          <w:sz w:val="24"/>
          <w:szCs w:val="24"/>
        </w:rPr>
        <w:t>00 000,00 PLN brutto,</w:t>
      </w:r>
    </w:p>
    <w:p w14:paraId="590E645A" w14:textId="77777777" w:rsidR="00DF2475" w:rsidRPr="00DF2475" w:rsidRDefault="00DF2475" w:rsidP="00636423">
      <w:pPr>
        <w:numPr>
          <w:ilvl w:val="1"/>
          <w:numId w:val="57"/>
        </w:numPr>
        <w:spacing w:before="60" w:line="288" w:lineRule="auto"/>
        <w:ind w:left="1134" w:hanging="425"/>
        <w:jc w:val="both"/>
        <w:rPr>
          <w:sz w:val="24"/>
          <w:szCs w:val="24"/>
        </w:rPr>
      </w:pPr>
      <w:r w:rsidRPr="00DF2475">
        <w:rPr>
          <w:sz w:val="24"/>
          <w:szCs w:val="24"/>
        </w:rPr>
        <w:t>skieruje do wykonania zamówienia osoby o następujących kwalifikacjach:</w:t>
      </w:r>
    </w:p>
    <w:p w14:paraId="182CBCE6" w14:textId="11CED978" w:rsidR="00DF2475" w:rsidRPr="00DF2475" w:rsidRDefault="00DF2475" w:rsidP="00636423">
      <w:pPr>
        <w:numPr>
          <w:ilvl w:val="0"/>
          <w:numId w:val="56"/>
        </w:numPr>
        <w:spacing w:before="60" w:line="288" w:lineRule="auto"/>
        <w:ind w:left="1418" w:hanging="284"/>
        <w:jc w:val="both"/>
        <w:rPr>
          <w:sz w:val="24"/>
          <w:szCs w:val="24"/>
        </w:rPr>
      </w:pPr>
      <w:r w:rsidRPr="00DF2475">
        <w:rPr>
          <w:sz w:val="24"/>
          <w:szCs w:val="24"/>
        </w:rPr>
        <w:t>osoby posiadające uprawnienia do obsługi sprzętu   ciężkiego, niezbędnego do wykonania zamówienia, zgodnie z rozporządzeniem Ministra Gospodarki z</w:t>
      </w:r>
      <w:r w:rsidR="007F60A4">
        <w:rPr>
          <w:sz w:val="24"/>
          <w:szCs w:val="24"/>
        </w:rPr>
        <w:t> </w:t>
      </w:r>
      <w:r w:rsidRPr="00DF2475">
        <w:rPr>
          <w:sz w:val="24"/>
          <w:szCs w:val="24"/>
        </w:rPr>
        <w:t>dnia 20 września 2001r. w sprawie bezpieczeństwa i higieny pracy podczas eksploatacji maszyn i innych urządzeń technicznych do robót ziemnych, budowlanych i drogowych (</w:t>
      </w:r>
      <w:proofErr w:type="spellStart"/>
      <w:r w:rsidRPr="00DF2475">
        <w:rPr>
          <w:sz w:val="24"/>
          <w:szCs w:val="24"/>
        </w:rPr>
        <w:t>t.j</w:t>
      </w:r>
      <w:proofErr w:type="spellEnd"/>
      <w:r w:rsidRPr="00DF2475">
        <w:rPr>
          <w:sz w:val="24"/>
          <w:szCs w:val="24"/>
        </w:rPr>
        <w:t>. Dz.U. z 2018 poz. 583):</w:t>
      </w:r>
    </w:p>
    <w:p w14:paraId="075772C3" w14:textId="77777777" w:rsidR="00DF2475" w:rsidRPr="00DF2475" w:rsidRDefault="00DF2475" w:rsidP="00636423">
      <w:pPr>
        <w:numPr>
          <w:ilvl w:val="6"/>
          <w:numId w:val="56"/>
        </w:numPr>
        <w:spacing w:line="288" w:lineRule="auto"/>
        <w:ind w:left="1843" w:hanging="425"/>
        <w:jc w:val="both"/>
        <w:rPr>
          <w:rFonts w:eastAsia="Calibri"/>
          <w:sz w:val="24"/>
          <w:szCs w:val="24"/>
          <w:lang w:eastAsia="en-US"/>
        </w:rPr>
      </w:pPr>
      <w:bookmarkStart w:id="20" w:name="_Hlk64530996"/>
      <w:r w:rsidRPr="00DF2475">
        <w:rPr>
          <w:rFonts w:eastAsia="Calibri"/>
          <w:bCs/>
          <w:iCs/>
          <w:sz w:val="24"/>
          <w:szCs w:val="24"/>
          <w:lang w:eastAsia="en-US"/>
        </w:rPr>
        <w:t xml:space="preserve">minimum </w:t>
      </w:r>
      <w:r w:rsidRPr="00DF2475">
        <w:rPr>
          <w:rFonts w:eastAsia="Calibri"/>
          <w:b/>
          <w:iCs/>
          <w:sz w:val="24"/>
          <w:szCs w:val="24"/>
          <w:lang w:eastAsia="en-US"/>
        </w:rPr>
        <w:t>1 osobę</w:t>
      </w:r>
      <w:r w:rsidRPr="00DF2475">
        <w:rPr>
          <w:rFonts w:eastAsia="Calibri"/>
          <w:bCs/>
          <w:iCs/>
          <w:sz w:val="24"/>
          <w:szCs w:val="24"/>
          <w:lang w:eastAsia="en-US"/>
        </w:rPr>
        <w:t xml:space="preserve"> </w:t>
      </w:r>
      <w:r w:rsidRPr="00DF2475">
        <w:rPr>
          <w:rFonts w:eastAsia="Calibri"/>
          <w:sz w:val="24"/>
          <w:szCs w:val="24"/>
          <w:lang w:eastAsia="en-US"/>
        </w:rPr>
        <w:t>z kwalifikacjami w zakresie obsługi lokomotywy wąskotorowej</w:t>
      </w:r>
      <w:r w:rsidRPr="00DF2475">
        <w:rPr>
          <w:rFonts w:eastAsia="Calibri"/>
          <w:bCs/>
          <w:iCs/>
          <w:sz w:val="24"/>
          <w:szCs w:val="24"/>
          <w:lang w:eastAsia="en-US"/>
        </w:rPr>
        <w:t>,</w:t>
      </w:r>
    </w:p>
    <w:p w14:paraId="40DA66F3" w14:textId="77777777" w:rsidR="00DF2475" w:rsidRPr="00DF2475" w:rsidRDefault="00DF2475" w:rsidP="00636423">
      <w:pPr>
        <w:numPr>
          <w:ilvl w:val="6"/>
          <w:numId w:val="56"/>
        </w:numPr>
        <w:spacing w:line="288" w:lineRule="auto"/>
        <w:ind w:left="1843" w:hanging="425"/>
        <w:jc w:val="both"/>
        <w:rPr>
          <w:rFonts w:eastAsia="Calibri"/>
          <w:sz w:val="24"/>
          <w:szCs w:val="24"/>
          <w:lang w:eastAsia="en-US"/>
        </w:rPr>
      </w:pPr>
      <w:r w:rsidRPr="00DF2475">
        <w:rPr>
          <w:rFonts w:eastAsia="Calibri"/>
          <w:bCs/>
          <w:iCs/>
          <w:sz w:val="24"/>
          <w:szCs w:val="24"/>
          <w:lang w:eastAsia="en-US"/>
        </w:rPr>
        <w:t xml:space="preserve">minimum </w:t>
      </w:r>
      <w:r w:rsidRPr="00DF2475">
        <w:rPr>
          <w:rFonts w:eastAsia="Calibri"/>
          <w:b/>
          <w:iCs/>
          <w:sz w:val="24"/>
          <w:szCs w:val="24"/>
          <w:lang w:eastAsia="en-US"/>
        </w:rPr>
        <w:t>1 osobę</w:t>
      </w:r>
      <w:r w:rsidRPr="00DF2475">
        <w:rPr>
          <w:rFonts w:eastAsia="Calibri"/>
          <w:bCs/>
          <w:iCs/>
          <w:sz w:val="24"/>
          <w:szCs w:val="24"/>
          <w:lang w:eastAsia="en-US"/>
        </w:rPr>
        <w:t xml:space="preserve"> z kwalifikacjami manewrowego,</w:t>
      </w:r>
    </w:p>
    <w:p w14:paraId="15AC5664" w14:textId="77777777" w:rsidR="00DF2475" w:rsidRPr="00DF2475" w:rsidRDefault="00DF2475" w:rsidP="00636423">
      <w:pPr>
        <w:numPr>
          <w:ilvl w:val="6"/>
          <w:numId w:val="56"/>
        </w:numPr>
        <w:spacing w:line="288" w:lineRule="auto"/>
        <w:ind w:left="1843" w:hanging="425"/>
        <w:jc w:val="both"/>
        <w:rPr>
          <w:rFonts w:eastAsia="Calibri"/>
          <w:sz w:val="24"/>
          <w:szCs w:val="24"/>
          <w:lang w:eastAsia="en-US"/>
        </w:rPr>
      </w:pPr>
      <w:r w:rsidRPr="00DF2475">
        <w:rPr>
          <w:rFonts w:eastAsia="Calibri"/>
          <w:sz w:val="24"/>
          <w:szCs w:val="24"/>
          <w:lang w:eastAsia="en-US"/>
        </w:rPr>
        <w:t xml:space="preserve">minimum </w:t>
      </w:r>
      <w:r w:rsidRPr="00DF2475">
        <w:rPr>
          <w:rFonts w:eastAsia="Calibri"/>
          <w:b/>
          <w:bCs/>
          <w:sz w:val="24"/>
          <w:szCs w:val="24"/>
          <w:lang w:eastAsia="en-US"/>
        </w:rPr>
        <w:t>1 osobę</w:t>
      </w:r>
      <w:r w:rsidRPr="00DF2475">
        <w:rPr>
          <w:rFonts w:eastAsia="Calibri"/>
          <w:sz w:val="24"/>
          <w:szCs w:val="24"/>
          <w:lang w:eastAsia="en-US"/>
        </w:rPr>
        <w:t xml:space="preserve"> z kwalifikacjami w zakresie obsługi dźwigu  samojezdnego kołowego,</w:t>
      </w:r>
    </w:p>
    <w:p w14:paraId="0F7AF334" w14:textId="77777777" w:rsidR="00DF2475" w:rsidRPr="00DF2475" w:rsidRDefault="00DF2475" w:rsidP="00636423">
      <w:pPr>
        <w:numPr>
          <w:ilvl w:val="6"/>
          <w:numId w:val="56"/>
        </w:numPr>
        <w:spacing w:line="288" w:lineRule="auto"/>
        <w:ind w:left="1843" w:hanging="425"/>
        <w:jc w:val="both"/>
        <w:rPr>
          <w:rFonts w:eastAsia="Calibri"/>
          <w:sz w:val="24"/>
          <w:szCs w:val="24"/>
          <w:lang w:eastAsia="en-US"/>
        </w:rPr>
      </w:pPr>
      <w:r w:rsidRPr="00DF2475">
        <w:rPr>
          <w:rFonts w:eastAsia="Calibri"/>
          <w:sz w:val="24"/>
          <w:szCs w:val="24"/>
          <w:lang w:eastAsia="en-US"/>
        </w:rPr>
        <w:t xml:space="preserve">minimum </w:t>
      </w:r>
      <w:r w:rsidRPr="00DF2475">
        <w:rPr>
          <w:rFonts w:eastAsia="Calibri"/>
          <w:b/>
          <w:bCs/>
          <w:sz w:val="24"/>
          <w:szCs w:val="24"/>
          <w:lang w:eastAsia="en-US"/>
        </w:rPr>
        <w:t>1 osobę</w:t>
      </w:r>
      <w:r w:rsidRPr="00DF2475">
        <w:rPr>
          <w:rFonts w:eastAsia="Calibri"/>
          <w:sz w:val="24"/>
          <w:szCs w:val="24"/>
          <w:lang w:eastAsia="en-US"/>
        </w:rPr>
        <w:t xml:space="preserve"> z kwalifikacjami w zakresie obsługi wózka widłowego spalinowego,</w:t>
      </w:r>
    </w:p>
    <w:p w14:paraId="7AD0C031" w14:textId="77777777" w:rsidR="00DF2475" w:rsidRPr="00DF2475" w:rsidRDefault="00DF2475" w:rsidP="00636423">
      <w:pPr>
        <w:numPr>
          <w:ilvl w:val="6"/>
          <w:numId w:val="56"/>
        </w:numPr>
        <w:spacing w:line="288" w:lineRule="auto"/>
        <w:ind w:left="1843" w:hanging="425"/>
        <w:jc w:val="both"/>
        <w:rPr>
          <w:rFonts w:eastAsia="Calibri"/>
          <w:sz w:val="24"/>
          <w:szCs w:val="24"/>
          <w:lang w:eastAsia="en-US"/>
        </w:rPr>
      </w:pPr>
      <w:r w:rsidRPr="00DF2475">
        <w:rPr>
          <w:rFonts w:eastAsia="Calibri"/>
          <w:sz w:val="24"/>
          <w:szCs w:val="24"/>
          <w:lang w:eastAsia="en-US"/>
        </w:rPr>
        <w:t xml:space="preserve">minimum </w:t>
      </w:r>
      <w:r w:rsidRPr="00DF2475">
        <w:rPr>
          <w:rFonts w:eastAsia="Calibri"/>
          <w:b/>
          <w:bCs/>
          <w:sz w:val="24"/>
          <w:szCs w:val="24"/>
          <w:lang w:eastAsia="en-US"/>
        </w:rPr>
        <w:t>1 osobę</w:t>
      </w:r>
      <w:r w:rsidRPr="00DF2475">
        <w:rPr>
          <w:rFonts w:eastAsia="Calibri"/>
          <w:sz w:val="24"/>
          <w:szCs w:val="24"/>
          <w:lang w:eastAsia="en-US"/>
        </w:rPr>
        <w:t xml:space="preserve"> z kwalifikacjami w zakresie obsługi żurawia wieżowego budowlanego,</w:t>
      </w:r>
    </w:p>
    <w:p w14:paraId="356A21BF" w14:textId="77777777" w:rsidR="00DF2475" w:rsidRPr="00DF2475" w:rsidRDefault="00DF2475" w:rsidP="00636423">
      <w:pPr>
        <w:numPr>
          <w:ilvl w:val="6"/>
          <w:numId w:val="56"/>
        </w:numPr>
        <w:spacing w:line="288" w:lineRule="auto"/>
        <w:ind w:left="1843" w:hanging="425"/>
        <w:jc w:val="both"/>
        <w:rPr>
          <w:rFonts w:eastAsia="Calibri"/>
          <w:sz w:val="24"/>
          <w:szCs w:val="24"/>
          <w:lang w:eastAsia="en-US"/>
        </w:rPr>
      </w:pPr>
      <w:r w:rsidRPr="00DF2475">
        <w:rPr>
          <w:rFonts w:eastAsia="Calibri"/>
          <w:sz w:val="24"/>
          <w:szCs w:val="24"/>
          <w:lang w:eastAsia="en-US"/>
        </w:rPr>
        <w:t xml:space="preserve">minimum </w:t>
      </w:r>
      <w:r w:rsidRPr="00DF2475">
        <w:rPr>
          <w:rFonts w:eastAsia="Calibri"/>
          <w:b/>
          <w:bCs/>
          <w:sz w:val="24"/>
          <w:szCs w:val="24"/>
          <w:lang w:eastAsia="en-US"/>
        </w:rPr>
        <w:t>4 osoby</w:t>
      </w:r>
      <w:r w:rsidRPr="00DF2475">
        <w:rPr>
          <w:rFonts w:eastAsia="Calibri"/>
          <w:sz w:val="24"/>
          <w:szCs w:val="24"/>
          <w:lang w:eastAsia="en-US"/>
        </w:rPr>
        <w:t xml:space="preserve"> do prac ręcznych z kwalifikacjami hakowego,</w:t>
      </w:r>
    </w:p>
    <w:p w14:paraId="439D5F4C" w14:textId="77777777" w:rsidR="00DF2475" w:rsidRPr="00DF2475" w:rsidRDefault="00DF2475" w:rsidP="00636423">
      <w:pPr>
        <w:widowControl w:val="0"/>
        <w:numPr>
          <w:ilvl w:val="6"/>
          <w:numId w:val="56"/>
        </w:numPr>
        <w:adjustRightInd w:val="0"/>
        <w:spacing w:line="288" w:lineRule="auto"/>
        <w:ind w:left="1843" w:hanging="425"/>
        <w:contextualSpacing/>
        <w:jc w:val="both"/>
        <w:rPr>
          <w:sz w:val="24"/>
          <w:szCs w:val="24"/>
        </w:rPr>
      </w:pPr>
      <w:r w:rsidRPr="00DF2475">
        <w:rPr>
          <w:sz w:val="24"/>
          <w:szCs w:val="24"/>
        </w:rPr>
        <w:t xml:space="preserve">minimum </w:t>
      </w:r>
      <w:r w:rsidRPr="00DF2475">
        <w:rPr>
          <w:b/>
          <w:sz w:val="24"/>
          <w:szCs w:val="24"/>
        </w:rPr>
        <w:t>1 osobę dozoru</w:t>
      </w:r>
      <w:r w:rsidRPr="00DF2475">
        <w:rPr>
          <w:sz w:val="24"/>
          <w:szCs w:val="24"/>
        </w:rPr>
        <w:t xml:space="preserve">, posiadającą wymagania kwalifikacyjne niezbędne do pełnienia obowiązków osób wykonujących czynności w dozorze ruchu na powierzchni w podziemnym zakładzie górniczym wydobywającym węgiel kamienny, zgodnie z Zarządzeniem </w:t>
      </w:r>
      <w:r w:rsidRPr="00DF2475">
        <w:rPr>
          <w:sz w:val="24"/>
          <w:szCs w:val="24"/>
        </w:rPr>
        <w:lastRenderedPageBreak/>
        <w:t>nr ZP/50/2016 Prezesa Zarządu Polskiej Grupy Górniczej z dnia  03.10.2016r. w sprawie wymaganych kwalifikacji do wykonywania czynności osób kierownictwa, wyższego dozoru ruchu i dozoru ruchu podziemnego zakładu górniczego w kopalniach Polskiej Grupy Górniczej i w Zakładzie Górniczych Robót Inwestycyjnych, o specjalności mechanicznej - maszyn i urządzeń na powierzchni lub inne nie wymienione, odpowiadające charakterowi wykonywanych usług.</w:t>
      </w:r>
    </w:p>
    <w:p w14:paraId="075DC852" w14:textId="77777777" w:rsidR="00DF2475" w:rsidRPr="00DF2475" w:rsidRDefault="00DF2475" w:rsidP="00DF2475">
      <w:pPr>
        <w:widowControl w:val="0"/>
        <w:spacing w:before="120"/>
        <w:ind w:left="1440"/>
        <w:jc w:val="both"/>
        <w:rPr>
          <w:rFonts w:eastAsia="Calibri"/>
          <w:sz w:val="24"/>
          <w:szCs w:val="24"/>
          <w:lang w:eastAsia="en-US"/>
        </w:rPr>
      </w:pPr>
      <w:r w:rsidRPr="00DF2475">
        <w:rPr>
          <w:rFonts w:eastAsia="Calibri"/>
          <w:sz w:val="24"/>
          <w:szCs w:val="24"/>
          <w:lang w:eastAsia="en-US"/>
        </w:rPr>
        <w:t>Zamawiający dopuszcza posiadanie przez jedną osobę większej ilości uprawnień/kwalifikacji o których mowa powyżej.</w:t>
      </w:r>
    </w:p>
    <w:p w14:paraId="33DA9FDF" w14:textId="77777777" w:rsidR="00DF2475" w:rsidRPr="00DF2475" w:rsidRDefault="00DF2475" w:rsidP="00DF2475">
      <w:pPr>
        <w:widowControl w:val="0"/>
        <w:spacing w:before="120"/>
        <w:ind w:left="1418"/>
        <w:jc w:val="both"/>
        <w:rPr>
          <w:i/>
          <w:iCs/>
          <w:sz w:val="24"/>
          <w:szCs w:val="24"/>
        </w:rPr>
      </w:pPr>
      <w:r w:rsidRPr="00DF2475">
        <w:rPr>
          <w:i/>
          <w:iCs/>
          <w:sz w:val="24"/>
          <w:szCs w:val="24"/>
        </w:rPr>
        <w:t>Pozostają w mocy decyzje, świadectwa, zaświadczenia oraz inne dokumenty dotyczące kwalifikacji osób oraz ograniczeń ich wykonywania, wydane na podstawie przepisów obowiązujących do 31.12.2011r. a uprawnienia uzyskane przed wejściem Ustawy Prawo geologiczne i górnicze z dnia 9 czerwca 2011r. uznaje się za odpowiadające uprawnieniom tej samej kategorii uzyskanym po dniu wejścia w życie wymienionej ustawy.</w:t>
      </w:r>
    </w:p>
    <w:p w14:paraId="6533FCAF" w14:textId="77777777" w:rsidR="00DF2475" w:rsidRPr="00DF2475" w:rsidRDefault="00DF2475" w:rsidP="00DF2475">
      <w:pPr>
        <w:widowControl w:val="0"/>
        <w:ind w:left="1418"/>
        <w:contextualSpacing/>
        <w:jc w:val="both"/>
        <w:rPr>
          <w:sz w:val="22"/>
          <w:szCs w:val="22"/>
        </w:rPr>
      </w:pPr>
    </w:p>
    <w:p w14:paraId="1671BB24" w14:textId="77777777" w:rsidR="00DF2475" w:rsidRPr="00DF2475" w:rsidRDefault="00DF2475" w:rsidP="00636423">
      <w:pPr>
        <w:numPr>
          <w:ilvl w:val="1"/>
          <w:numId w:val="57"/>
        </w:numPr>
        <w:spacing w:line="288" w:lineRule="auto"/>
        <w:contextualSpacing/>
        <w:jc w:val="both"/>
        <w:rPr>
          <w:bCs/>
          <w:iCs/>
          <w:sz w:val="24"/>
          <w:szCs w:val="24"/>
        </w:rPr>
      </w:pPr>
      <w:r w:rsidRPr="00DF2475">
        <w:rPr>
          <w:sz w:val="24"/>
          <w:szCs w:val="24"/>
        </w:rPr>
        <w:t>dysponuje następującymi urządzeniami lub wyposażeniem zakładu w celu wykonania zamówienia:</w:t>
      </w:r>
    </w:p>
    <w:bookmarkEnd w:id="20"/>
    <w:p w14:paraId="24250755" w14:textId="1F137683" w:rsidR="00DF2475" w:rsidRPr="00DF2475" w:rsidRDefault="00DF2475" w:rsidP="00636423">
      <w:pPr>
        <w:numPr>
          <w:ilvl w:val="0"/>
          <w:numId w:val="58"/>
        </w:numPr>
        <w:tabs>
          <w:tab w:val="left" w:pos="993"/>
        </w:tabs>
        <w:suppressAutoHyphens/>
        <w:spacing w:line="288" w:lineRule="auto"/>
        <w:ind w:left="1843" w:hanging="425"/>
        <w:contextualSpacing/>
        <w:jc w:val="both"/>
        <w:rPr>
          <w:strike/>
          <w:sz w:val="24"/>
          <w:szCs w:val="24"/>
        </w:rPr>
      </w:pPr>
      <w:r w:rsidRPr="00DF2475">
        <w:rPr>
          <w:sz w:val="24"/>
          <w:szCs w:val="24"/>
        </w:rPr>
        <w:t>dźwig  samojezdnym jezdnio</w:t>
      </w:r>
      <w:r w:rsidR="007F60A4">
        <w:rPr>
          <w:sz w:val="24"/>
          <w:szCs w:val="24"/>
        </w:rPr>
        <w:t>wym kołowym o udźwigu min. 15t.</w:t>
      </w:r>
      <w:r w:rsidRPr="00DF2475">
        <w:rPr>
          <w:sz w:val="24"/>
          <w:szCs w:val="24"/>
        </w:rPr>
        <w:t>, z</w:t>
      </w:r>
      <w:r w:rsidR="007F60A4">
        <w:rPr>
          <w:sz w:val="24"/>
          <w:szCs w:val="24"/>
        </w:rPr>
        <w:t> </w:t>
      </w:r>
      <w:r w:rsidRPr="00DF2475">
        <w:rPr>
          <w:sz w:val="24"/>
          <w:szCs w:val="24"/>
        </w:rPr>
        <w:t xml:space="preserve">monitoringiem – minimum 1 szt., </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2"/>
      <w:bookmarkStart w:id="22" w:name="_Toc106096386"/>
      <w:bookmarkStart w:id="23" w:name="_Toc14861227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1"/>
      <w:bookmarkEnd w:id="22"/>
      <w:bookmarkEnd w:id="23"/>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54598C6E"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9141AD">
        <w:t>w </w:t>
      </w:r>
      <w:r w:rsidR="00F13DFD" w:rsidRPr="00057162">
        <w:t>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6EAB9120"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w:t>
      </w:r>
      <w:r w:rsidR="007F60A4">
        <w:t>runków udziału w postępowaniu w </w:t>
      </w:r>
      <w:r w:rsidRPr="000C5BB6">
        <w:t xml:space="preserve">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w:t>
      </w:r>
      <w:r w:rsidR="00182B15" w:rsidRPr="005006F3">
        <w:lastRenderedPageBreak/>
        <w:t>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4" w:name="_Toc106095843"/>
      <w:bookmarkStart w:id="25" w:name="_Toc106096387"/>
      <w:bookmarkStart w:id="26" w:name="_Toc148612274"/>
      <w:r w:rsidRPr="00057162">
        <w:rPr>
          <w:rFonts w:ascii="Times New Roman" w:hAnsi="Times New Roman" w:cs="Times New Roman"/>
          <w:color w:val="auto"/>
          <w:sz w:val="24"/>
          <w:szCs w:val="24"/>
        </w:rPr>
        <w:t>Część VII. Udostępnienie zasobów</w:t>
      </w:r>
      <w:bookmarkEnd w:id="24"/>
      <w:bookmarkEnd w:id="25"/>
      <w:bookmarkEnd w:id="26"/>
    </w:p>
    <w:p w14:paraId="5320DBBB" w14:textId="05F75A24"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9141AD">
        <w:t>w </w:t>
      </w:r>
      <w:r w:rsidR="00F13DFD" w:rsidRPr="00057162">
        <w:t>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001611">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3A66B916"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095844"/>
      <w:bookmarkStart w:id="28" w:name="_Toc106096388"/>
      <w:bookmarkStart w:id="29"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7"/>
      <w:bookmarkEnd w:id="28"/>
      <w:bookmarkEnd w:id="29"/>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lastRenderedPageBreak/>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0DEFFBCB"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9141AD">
        <w:rPr>
          <w:bCs/>
          <w:iCs/>
        </w:rPr>
        <w:t>w </w:t>
      </w:r>
      <w:r w:rsidRPr="00AA4C98">
        <w:rPr>
          <w:bCs/>
          <w:iCs/>
        </w:rPr>
        <w:t xml:space="preserve">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4260CC8A"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C67D50" w:rsidRPr="00057162">
        <w:rPr>
          <w:bCs/>
          <w:iCs/>
        </w:rPr>
        <w:t>W</w:t>
      </w:r>
      <w:r w:rsidR="003C1FCC">
        <w:rPr>
          <w:bCs/>
          <w:iCs/>
        </w:rPr>
        <w:t> </w:t>
      </w:r>
      <w:r w:rsidRPr="00057162">
        <w:rPr>
          <w:bCs/>
          <w:iCs/>
        </w:rPr>
        <w:t>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zawarł wiążące porozumienie w sprawie spłat tych należności;</w:t>
      </w:r>
    </w:p>
    <w:p w14:paraId="6BDD804F" w14:textId="5B866F3F"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00085A8C"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lastRenderedPageBreak/>
        <w:t xml:space="preserve">odpisu lub informacji z Krajowego Rejestru Sądowego lub z Centralnej Ewidencji </w:t>
      </w:r>
      <w:r w:rsidR="003C1FCC">
        <w:rPr>
          <w:bCs/>
          <w:iCs/>
        </w:rPr>
        <w:t>i </w:t>
      </w:r>
      <w:r w:rsidRPr="00E96B76">
        <w:rPr>
          <w:bCs/>
          <w:iCs/>
        </w:rPr>
        <w:t xml:space="preserve">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0580193E" w:rsidR="00DD0BC1" w:rsidRPr="00DE4595" w:rsidRDefault="00DD0BC1" w:rsidP="00955D5C">
      <w:pPr>
        <w:pStyle w:val="Akapitzlist"/>
        <w:numPr>
          <w:ilvl w:val="0"/>
          <w:numId w:val="7"/>
        </w:numPr>
        <w:spacing w:before="120" w:line="312" w:lineRule="auto"/>
        <w:ind w:left="363" w:hanging="357"/>
        <w:jc w:val="both"/>
        <w:rPr>
          <w:b/>
          <w:iCs/>
        </w:rPr>
      </w:pPr>
      <w:bookmarkStart w:id="30"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0"/>
      <w:r w:rsidRPr="00724AA2">
        <w:t>o</w:t>
      </w:r>
      <w:r w:rsidR="003C1FCC">
        <w:t> </w:t>
      </w:r>
      <w:r w:rsidRPr="00724AA2">
        <w:t>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1"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1"/>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1804ABAB"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F60A4">
        <w:rPr>
          <w:bCs/>
          <w:iCs/>
        </w:rPr>
        <w:t>podatków i </w:t>
      </w:r>
      <w:r w:rsidR="0075504B" w:rsidRPr="00B6788B">
        <w:rPr>
          <w:bCs/>
          <w:iCs/>
        </w:rPr>
        <w:t xml:space="preserve">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49ACA32" w14:textId="16DAFC32" w:rsidR="00EC266E" w:rsidRDefault="00D64A93" w:rsidP="00EC266E">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2442FA" w:rsidRPr="00481489">
        <w:rPr>
          <w:bCs/>
          <w:iCs/>
        </w:rPr>
        <w:t>3</w:t>
      </w:r>
      <w:r w:rsidR="003C1FCC">
        <w:rPr>
          <w:bCs/>
          <w:iCs/>
        </w:rPr>
        <w:t> </w:t>
      </w:r>
      <w:r w:rsidRPr="00481489">
        <w:rPr>
          <w:bCs/>
          <w:iCs/>
        </w:rPr>
        <w:t>miesiące przed ich złożeniem.</w:t>
      </w:r>
    </w:p>
    <w:p w14:paraId="67A8E905" w14:textId="614BA0FA" w:rsidR="00F90F93" w:rsidRPr="00EC266E" w:rsidRDefault="000E2451" w:rsidP="00EC266E">
      <w:pPr>
        <w:pStyle w:val="Akapitzlist"/>
        <w:numPr>
          <w:ilvl w:val="1"/>
          <w:numId w:val="7"/>
        </w:numPr>
        <w:spacing w:before="120" w:line="312" w:lineRule="auto"/>
        <w:contextualSpacing w:val="0"/>
        <w:jc w:val="both"/>
        <w:rPr>
          <w:bCs/>
          <w:iCs/>
        </w:rPr>
      </w:pPr>
      <w:r w:rsidRPr="00EC266E">
        <w:rPr>
          <w:bCs/>
          <w:iCs/>
        </w:rPr>
        <w:lastRenderedPageBreak/>
        <w:t xml:space="preserve">Jeżeli w kraju, w którym </w:t>
      </w:r>
      <w:r w:rsidR="008616AB" w:rsidRPr="00EC266E">
        <w:rPr>
          <w:bCs/>
          <w:iCs/>
        </w:rPr>
        <w:t>Wykonawca</w:t>
      </w:r>
      <w:r w:rsidRPr="00EC266E">
        <w:rPr>
          <w:bCs/>
          <w:iCs/>
        </w:rPr>
        <w:t xml:space="preserve"> ma siedzibę lub miejsce zamieszkania, nie wydaje się dokumentów, o których mowa w pkt 1</w:t>
      </w:r>
      <w:r w:rsidR="008F0E1B" w:rsidRPr="00EC266E">
        <w:rPr>
          <w:bCs/>
          <w:iCs/>
        </w:rPr>
        <w:t>)</w:t>
      </w:r>
      <w:r w:rsidRPr="00EC266E">
        <w:rPr>
          <w:bCs/>
          <w:iCs/>
        </w:rPr>
        <w:t xml:space="preserve">, lub gdy dokumenty te nie odnoszą się do wszystkich przypadków, o których mowa w  tym punkcie, zastępuje się je odpowiednio w całości lub w części dokumentem zawierającym odpowiednio oświadczenie </w:t>
      </w:r>
      <w:r w:rsidR="00DB4D9E" w:rsidRPr="00EC266E">
        <w:rPr>
          <w:bCs/>
          <w:iCs/>
        </w:rPr>
        <w:t>Wykonawcy</w:t>
      </w:r>
      <w:r w:rsidRPr="00EC266E">
        <w:rPr>
          <w:bCs/>
          <w:iCs/>
        </w:rPr>
        <w:t xml:space="preserve">, ze wskazaniem osoby albo osób uprawnionych do jego reprezentacji, lub oświadczenie osoby, której dokument miał dotyczyć, </w:t>
      </w:r>
      <w:r w:rsidR="00F90F93" w:rsidRPr="00F90F93">
        <w:t>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F90F93" w:rsidRPr="00EC266E">
        <w:rPr>
          <w:bCs/>
          <w:iCs/>
        </w:rPr>
        <w:t xml:space="preserve"> Postanowienie pkt 2 stosuje się.</w:t>
      </w:r>
    </w:p>
    <w:p w14:paraId="2526E724" w14:textId="56004121" w:rsidR="003526E0" w:rsidRPr="00F90F93" w:rsidRDefault="003526E0" w:rsidP="00EC266E">
      <w:pPr>
        <w:pStyle w:val="Akapitzlist"/>
        <w:numPr>
          <w:ilvl w:val="0"/>
          <w:numId w:val="7"/>
        </w:numPr>
        <w:spacing w:before="120" w:line="312" w:lineRule="auto"/>
        <w:ind w:left="284" w:hanging="284"/>
        <w:contextualSpacing w:val="0"/>
        <w:jc w:val="both"/>
        <w:rPr>
          <w:bCs/>
          <w:iCs/>
        </w:rPr>
      </w:pPr>
      <w:r w:rsidRPr="00F90F93">
        <w:rPr>
          <w:bCs/>
          <w:iCs/>
        </w:rPr>
        <w:t xml:space="preserve">W celu potwierdzenia spełnienia warunków udziału w postępowaniu </w:t>
      </w:r>
      <w:r w:rsidR="006B0420" w:rsidRPr="00F90F93">
        <w:rPr>
          <w:bCs/>
          <w:iCs/>
        </w:rPr>
        <w:t>Zamawiający</w:t>
      </w:r>
      <w:r w:rsidRPr="00F90F93">
        <w:rPr>
          <w:bCs/>
          <w:iCs/>
        </w:rPr>
        <w:t xml:space="preserve"> wymaga złożenia:</w:t>
      </w:r>
    </w:p>
    <w:p w14:paraId="12E1E79E" w14:textId="4B3644AD" w:rsidR="00B40469" w:rsidRPr="00DF2475" w:rsidRDefault="00B40469" w:rsidP="00EC266E">
      <w:pPr>
        <w:pStyle w:val="Akapitzlist"/>
        <w:numPr>
          <w:ilvl w:val="1"/>
          <w:numId w:val="7"/>
        </w:numPr>
        <w:spacing w:before="120" w:line="312" w:lineRule="auto"/>
        <w:jc w:val="both"/>
        <w:rPr>
          <w:b/>
          <w:iCs/>
        </w:rPr>
      </w:pPr>
      <w:r w:rsidRPr="00DF2475">
        <w:rPr>
          <w:bCs/>
          <w:iCs/>
        </w:rPr>
        <w:t xml:space="preserve">wykazu usług wykonanych, a w przypadku świadczeń powtarzających się lub ciągłych również wykonywanych, w okresie ostatnich </w:t>
      </w:r>
      <w:r w:rsidR="00966996" w:rsidRPr="00DF2475">
        <w:rPr>
          <w:bCs/>
          <w:iCs/>
        </w:rPr>
        <w:t xml:space="preserve">3 lat </w:t>
      </w:r>
      <w:r w:rsidRPr="00DF2475">
        <w:rPr>
          <w:bCs/>
          <w:iCs/>
        </w:rPr>
        <w:t xml:space="preserve">, a jeżeli okres prowadzenia działalności jest krótszy – w tym okresie, wraz z podaniem ich wartości, przedmiotu, dat wykonania i podmiotów, na rzecz których usługi zostały wykonane, oraz </w:t>
      </w:r>
      <w:r w:rsidR="006B7860" w:rsidRPr="00DF2475">
        <w:rPr>
          <w:bCs/>
          <w:iCs/>
        </w:rPr>
        <w:t>załączenia</w:t>
      </w:r>
      <w:r w:rsidRPr="00DF2475">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w:t>
      </w:r>
      <w:r w:rsidR="00DF2475">
        <w:rPr>
          <w:bCs/>
          <w:iCs/>
        </w:rPr>
        <w:t> </w:t>
      </w:r>
      <w:r w:rsidRPr="00DF2475">
        <w:rPr>
          <w:bCs/>
          <w:iCs/>
        </w:rPr>
        <w:t>Jeżeli</w:t>
      </w:r>
      <w:r w:rsidR="00DF2475">
        <w:rPr>
          <w:bCs/>
          <w:iCs/>
        </w:rPr>
        <w:t> </w:t>
      </w:r>
      <w:r w:rsidRPr="00DF2475">
        <w:rPr>
          <w:bCs/>
          <w:iCs/>
        </w:rPr>
        <w:t>z</w:t>
      </w:r>
      <w:r w:rsidR="00DF2475">
        <w:rPr>
          <w:bCs/>
          <w:iCs/>
        </w:rPr>
        <w:t> </w:t>
      </w:r>
      <w:r w:rsidRPr="00DF2475">
        <w:rPr>
          <w:bCs/>
          <w:iCs/>
        </w:rPr>
        <w:t>uzasadnionej</w:t>
      </w:r>
      <w:r w:rsidR="00DF2475">
        <w:rPr>
          <w:bCs/>
          <w:iCs/>
        </w:rPr>
        <w:t> </w:t>
      </w:r>
      <w:r w:rsidRPr="00DF2475">
        <w:rPr>
          <w:bCs/>
          <w:iCs/>
        </w:rPr>
        <w:t xml:space="preserve">przyczyny </w:t>
      </w:r>
      <w:r w:rsidR="00DF2475">
        <w:rPr>
          <w:bCs/>
          <w:iCs/>
        </w:rPr>
        <w:t> </w:t>
      </w:r>
      <w:r w:rsidRPr="00DF2475">
        <w:rPr>
          <w:bCs/>
          <w:iCs/>
        </w:rPr>
        <w:t xml:space="preserve">o obiektywnym charakterze </w:t>
      </w:r>
      <w:r w:rsidR="008616AB" w:rsidRPr="00DF2475">
        <w:rPr>
          <w:bCs/>
          <w:iCs/>
        </w:rPr>
        <w:t>Wykonawca</w:t>
      </w:r>
      <w:r w:rsidRPr="00DF2475">
        <w:rPr>
          <w:bCs/>
          <w:iCs/>
        </w:rPr>
        <w:t xml:space="preserve"> nie jest w stanie uzyskać tych dokumentów – oświadczenie </w:t>
      </w:r>
      <w:r w:rsidR="00DB4D9E" w:rsidRPr="00DF2475">
        <w:rPr>
          <w:bCs/>
          <w:iCs/>
        </w:rPr>
        <w:t>Wykonawcy</w:t>
      </w:r>
      <w:r w:rsidR="00702596" w:rsidRPr="00DF2475">
        <w:rPr>
          <w:bCs/>
          <w:iCs/>
        </w:rPr>
        <w:t>.</w:t>
      </w:r>
      <w:r w:rsidRPr="00DF2475">
        <w:rPr>
          <w:bCs/>
          <w:iCs/>
        </w:rPr>
        <w:t xml:space="preserve"> Wzór</w:t>
      </w:r>
      <w:r w:rsidR="0078720F" w:rsidRPr="00DF2475">
        <w:rPr>
          <w:bCs/>
          <w:iCs/>
        </w:rPr>
        <w:t xml:space="preserve"> wykazu stanowi </w:t>
      </w:r>
      <w:r w:rsidR="0078720F" w:rsidRPr="00DF2475">
        <w:rPr>
          <w:b/>
          <w:iCs/>
        </w:rPr>
        <w:t xml:space="preserve">Załącznik nr </w:t>
      </w:r>
      <w:r w:rsidR="00054C51" w:rsidRPr="00DF2475">
        <w:rPr>
          <w:b/>
          <w:iCs/>
        </w:rPr>
        <w:t>4</w:t>
      </w:r>
      <w:r w:rsidR="0078720F" w:rsidRPr="00DF2475">
        <w:rPr>
          <w:b/>
          <w:iCs/>
        </w:rPr>
        <w:t>.</w:t>
      </w:r>
      <w:r w:rsidR="00AA5DFD" w:rsidRPr="00DF2475">
        <w:rPr>
          <w:b/>
          <w:iCs/>
        </w:rPr>
        <w:t>3</w:t>
      </w:r>
      <w:r w:rsidR="00FB0388" w:rsidRPr="00DF2475">
        <w:rPr>
          <w:b/>
          <w:iCs/>
        </w:rPr>
        <w:t xml:space="preserve"> do SWZ</w:t>
      </w:r>
    </w:p>
    <w:p w14:paraId="020FDCC2" w14:textId="47DEE65A" w:rsidR="00B40469" w:rsidRPr="00DF2475" w:rsidRDefault="00B40469" w:rsidP="00EC266E">
      <w:pPr>
        <w:pStyle w:val="Akapitzlist"/>
        <w:numPr>
          <w:ilvl w:val="1"/>
          <w:numId w:val="7"/>
        </w:numPr>
        <w:spacing w:before="120" w:line="312" w:lineRule="auto"/>
        <w:jc w:val="both"/>
        <w:rPr>
          <w:b/>
          <w:iCs/>
        </w:rPr>
      </w:pPr>
      <w:r w:rsidRPr="00DF2475">
        <w:rPr>
          <w:bCs/>
          <w:iCs/>
        </w:rPr>
        <w:t xml:space="preserve">wykazu osób, skierowanych przez </w:t>
      </w:r>
      <w:r w:rsidR="008616AB" w:rsidRPr="00DF2475">
        <w:rPr>
          <w:bCs/>
          <w:iCs/>
        </w:rPr>
        <w:t>Wykonawcę</w:t>
      </w:r>
      <w:r w:rsidRPr="00DF2475">
        <w:rPr>
          <w:bCs/>
          <w:iCs/>
        </w:rPr>
        <w:t xml:space="preserve"> do realizacji zamówienia, </w:t>
      </w:r>
      <w:r w:rsidR="003C1FCC">
        <w:rPr>
          <w:bCs/>
          <w:iCs/>
        </w:rPr>
        <w:t>w </w:t>
      </w:r>
      <w:r w:rsidRPr="00DF2475">
        <w:rPr>
          <w:bCs/>
          <w:iCs/>
        </w:rPr>
        <w:t>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DF2475">
        <w:rPr>
          <w:bCs/>
          <w:iCs/>
        </w:rPr>
        <w:t>e do dysponowania tymi osobami</w:t>
      </w:r>
      <w:r w:rsidR="00702596" w:rsidRPr="00DF2475">
        <w:rPr>
          <w:bCs/>
          <w:iCs/>
        </w:rPr>
        <w:t>.</w:t>
      </w:r>
      <w:r w:rsidRPr="00DF2475">
        <w:rPr>
          <w:bCs/>
          <w:iCs/>
        </w:rPr>
        <w:t xml:space="preserve"> Wzór wykazu stanowi </w:t>
      </w:r>
      <w:r w:rsidRPr="00DF2475">
        <w:rPr>
          <w:b/>
          <w:iCs/>
        </w:rPr>
        <w:t xml:space="preserve">Załącznik nr </w:t>
      </w:r>
      <w:r w:rsidR="00054C51" w:rsidRPr="00DF2475">
        <w:rPr>
          <w:b/>
          <w:iCs/>
        </w:rPr>
        <w:t>4</w:t>
      </w:r>
      <w:r w:rsidR="0078720F" w:rsidRPr="00DF2475">
        <w:rPr>
          <w:b/>
          <w:iCs/>
        </w:rPr>
        <w:t>.4</w:t>
      </w:r>
      <w:r w:rsidR="00FB0388" w:rsidRPr="00DF2475">
        <w:rPr>
          <w:b/>
          <w:iCs/>
        </w:rPr>
        <w:t xml:space="preserve"> do SWZ</w:t>
      </w:r>
    </w:p>
    <w:p w14:paraId="582CADA3" w14:textId="5A9ABA87" w:rsidR="008D3F97" w:rsidRPr="008D3F97" w:rsidRDefault="00463EF4" w:rsidP="00EC266E">
      <w:pPr>
        <w:pStyle w:val="Akapitzlist"/>
        <w:numPr>
          <w:ilvl w:val="1"/>
          <w:numId w:val="7"/>
        </w:numPr>
        <w:spacing w:before="120" w:line="312"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6D0632">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EC266E">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020A384F" w:rsidR="007C6B00" w:rsidRPr="00057162" w:rsidRDefault="007C6B00" w:rsidP="00EC266E">
      <w:pPr>
        <w:pStyle w:val="Akapitzlist"/>
        <w:numPr>
          <w:ilvl w:val="1"/>
          <w:numId w:val="7"/>
        </w:numPr>
        <w:spacing w:before="120" w:line="312" w:lineRule="auto"/>
        <w:contextualSpacing w:val="0"/>
        <w:jc w:val="both"/>
        <w:rPr>
          <w:bCs/>
          <w:iCs/>
        </w:rPr>
      </w:pPr>
      <w:r w:rsidRPr="00057162">
        <w:rPr>
          <w:bCs/>
          <w:iCs/>
        </w:rPr>
        <w:lastRenderedPageBreak/>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EC266E">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EC266E">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AB0F69">
      <w:pPr>
        <w:pStyle w:val="Akapitzlist"/>
        <w:numPr>
          <w:ilvl w:val="0"/>
          <w:numId w:val="7"/>
        </w:numPr>
        <w:tabs>
          <w:tab w:val="left" w:pos="284"/>
        </w:tabs>
        <w:spacing w:before="120" w:line="312" w:lineRule="auto"/>
        <w:ind w:left="284" w:hanging="284"/>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AB0F69">
      <w:pPr>
        <w:pStyle w:val="Akapitzlist"/>
        <w:numPr>
          <w:ilvl w:val="0"/>
          <w:numId w:val="7"/>
        </w:numPr>
        <w:tabs>
          <w:tab w:val="left" w:pos="284"/>
        </w:tabs>
        <w:spacing w:before="120" w:line="312" w:lineRule="auto"/>
        <w:ind w:left="284" w:hanging="284"/>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697720">
      <w:pPr>
        <w:pStyle w:val="Akapitzlist"/>
        <w:numPr>
          <w:ilvl w:val="0"/>
          <w:numId w:val="7"/>
        </w:numPr>
        <w:tabs>
          <w:tab w:val="left" w:pos="426"/>
        </w:tabs>
        <w:spacing w:before="120" w:line="312" w:lineRule="auto"/>
        <w:ind w:left="284" w:hanging="284"/>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697720">
      <w:pPr>
        <w:pStyle w:val="Akapitzlist"/>
        <w:numPr>
          <w:ilvl w:val="0"/>
          <w:numId w:val="7"/>
        </w:numPr>
        <w:tabs>
          <w:tab w:val="left" w:pos="426"/>
        </w:tabs>
        <w:spacing w:before="120" w:line="312" w:lineRule="auto"/>
        <w:ind w:left="284" w:hanging="284"/>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82787412"/>
      <w:bookmarkStart w:id="33" w:name="_Toc106095845"/>
      <w:bookmarkStart w:id="34" w:name="_Toc106096389"/>
      <w:bookmarkStart w:id="35"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2"/>
      <w:bookmarkEnd w:id="33"/>
      <w:bookmarkEnd w:id="34"/>
      <w:bookmarkEnd w:id="35"/>
      <w:r w:rsidRPr="00955D5C">
        <w:rPr>
          <w:rFonts w:ascii="Times New Roman" w:hAnsi="Times New Roman" w:cs="Times New Roman"/>
          <w:color w:val="auto"/>
          <w:sz w:val="24"/>
          <w:szCs w:val="24"/>
        </w:rPr>
        <w:t xml:space="preserve"> </w:t>
      </w:r>
    </w:p>
    <w:p w14:paraId="4A52DEC5" w14:textId="66CCB22D" w:rsidR="00697720" w:rsidRPr="00E01C96" w:rsidRDefault="00697720" w:rsidP="001B12E6">
      <w:pPr>
        <w:pStyle w:val="Akapitzlist"/>
        <w:numPr>
          <w:ilvl w:val="0"/>
          <w:numId w:val="9"/>
        </w:numPr>
        <w:spacing w:before="120" w:line="312" w:lineRule="auto"/>
        <w:jc w:val="both"/>
        <w:rPr>
          <w:bCs/>
        </w:rPr>
      </w:pPr>
      <w:r w:rsidRPr="00E01C96">
        <w:rPr>
          <w:bCs/>
        </w:rPr>
        <w:t xml:space="preserve">Zamawiający nie wymaga złożenia przedmiotowych środków dowodowych w celu potwierdzenia spełnienia wymagań odnoszących się do przedmiotu zamówienia. </w:t>
      </w:r>
    </w:p>
    <w:p w14:paraId="17A799FF" w14:textId="68391B0F"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3F357D06"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3C1FCC">
        <w:rPr>
          <w:b/>
          <w:iCs/>
        </w:rPr>
        <w:t>nr </w:t>
      </w:r>
      <w:r w:rsidR="00054C51" w:rsidRPr="008877C7">
        <w:rPr>
          <w:b/>
          <w:iCs/>
        </w:rPr>
        <w:t>4</w:t>
      </w:r>
      <w:r w:rsidRPr="008877C7">
        <w:rPr>
          <w:b/>
          <w:iCs/>
        </w:rPr>
        <w:t>.6 do SWZ</w:t>
      </w:r>
      <w:r w:rsidR="0022543C">
        <w:rPr>
          <w:b/>
          <w:iCs/>
        </w:rPr>
        <w:t>;</w:t>
      </w:r>
      <w:r w:rsidRPr="008877C7">
        <w:rPr>
          <w:bCs/>
        </w:rPr>
        <w:t xml:space="preserve"> </w:t>
      </w:r>
    </w:p>
    <w:p w14:paraId="021A3EBA" w14:textId="35F637C4"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lastRenderedPageBreak/>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66002612"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3C1FCC">
        <w:rPr>
          <w:bCs/>
        </w:rPr>
        <w:t>z </w:t>
      </w:r>
      <w:r w:rsidRPr="008877C7">
        <w:rPr>
          <w:bCs/>
        </w:rPr>
        <w:t xml:space="preserve">11.03.2004r. o podatku od towarów i </w:t>
      </w:r>
      <w:r w:rsidRPr="005F32F9">
        <w:rPr>
          <w:bCs/>
        </w:rPr>
        <w:t xml:space="preserve">usług. Wzór </w:t>
      </w:r>
      <w:r w:rsidRPr="008877C7">
        <w:rPr>
          <w:bCs/>
        </w:rPr>
        <w:t xml:space="preserve">informacji stanowi </w:t>
      </w:r>
      <w:r w:rsidR="003C1FCC">
        <w:rPr>
          <w:b/>
        </w:rPr>
        <w:t>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6"/>
      <w:bookmarkStart w:id="37" w:name="_Toc106096390"/>
      <w:bookmarkStart w:id="38"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6"/>
      <w:bookmarkEnd w:id="37"/>
      <w:bookmarkEnd w:id="38"/>
      <w:r w:rsidR="00F13DFD" w:rsidRPr="00057162">
        <w:rPr>
          <w:rFonts w:ascii="Times New Roman" w:hAnsi="Times New Roman" w:cs="Times New Roman"/>
          <w:color w:val="auto"/>
          <w:sz w:val="24"/>
          <w:szCs w:val="24"/>
        </w:rPr>
        <w:t xml:space="preserve"> </w:t>
      </w:r>
    </w:p>
    <w:p w14:paraId="19ED50E8" w14:textId="6ECC7D77"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3C1FCC">
        <w:rPr>
          <w:bCs/>
        </w:rPr>
        <w:t>z </w:t>
      </w:r>
      <w:r w:rsidR="00F13DFD" w:rsidRPr="00057162">
        <w:rPr>
          <w:bCs/>
        </w:rPr>
        <w:t>odpowiedzialności za p</w:t>
      </w:r>
      <w:r w:rsidR="000C22F4" w:rsidRPr="00057162">
        <w:rPr>
          <w:bCs/>
        </w:rPr>
        <w:t>rawidłową realizację zamówienia.</w:t>
      </w:r>
    </w:p>
    <w:p w14:paraId="0A618C8E" w14:textId="0ACD578C"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7"/>
      <w:bookmarkStart w:id="40" w:name="_Toc106096391"/>
      <w:bookmarkStart w:id="41" w:name="_Toc148612278"/>
      <w:r w:rsidRPr="00057162">
        <w:rPr>
          <w:rFonts w:ascii="Times New Roman" w:hAnsi="Times New Roman" w:cs="Times New Roman"/>
          <w:color w:val="auto"/>
          <w:sz w:val="24"/>
          <w:szCs w:val="24"/>
        </w:rPr>
        <w:lastRenderedPageBreak/>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9"/>
      <w:bookmarkEnd w:id="40"/>
      <w:bookmarkEnd w:id="41"/>
    </w:p>
    <w:p w14:paraId="45FBA83E" w14:textId="39A5AD03" w:rsidR="00952D8A" w:rsidRPr="00952D8A" w:rsidRDefault="006B0420" w:rsidP="00952D8A">
      <w:pPr>
        <w:pStyle w:val="Akapitzlist"/>
        <w:numPr>
          <w:ilvl w:val="0"/>
          <w:numId w:val="8"/>
        </w:numPr>
        <w:spacing w:before="120" w:line="312" w:lineRule="auto"/>
        <w:contextualSpacing w:val="0"/>
        <w:jc w:val="both"/>
        <w:rPr>
          <w:b/>
        </w:rPr>
      </w:pPr>
      <w:r>
        <w:rPr>
          <w:bCs/>
        </w:rPr>
        <w:t>Zamawiający</w:t>
      </w:r>
      <w:r w:rsidR="000D2865" w:rsidRPr="00496C53">
        <w:rPr>
          <w:bCs/>
        </w:rPr>
        <w:t xml:space="preserve"> żąda od </w:t>
      </w:r>
      <w:r w:rsidR="008616AB">
        <w:rPr>
          <w:bCs/>
        </w:rPr>
        <w:t>Wykonawców</w:t>
      </w:r>
      <w:r w:rsidR="000D2865" w:rsidRPr="00496C53">
        <w:rPr>
          <w:bCs/>
        </w:rPr>
        <w:t xml:space="preserve"> wniesien</w:t>
      </w:r>
      <w:r w:rsidR="00BB64DC" w:rsidRPr="00496C53">
        <w:rPr>
          <w:bCs/>
        </w:rPr>
        <w:t xml:space="preserve">ia wadium w wysokości </w:t>
      </w:r>
      <w:r w:rsidR="00952D8A">
        <w:rPr>
          <w:bCs/>
        </w:rPr>
        <w:t xml:space="preserve">13.000,00 </w:t>
      </w:r>
      <w:r w:rsidR="00C326CC">
        <w:rPr>
          <w:bCs/>
        </w:rPr>
        <w:t>PLN.</w:t>
      </w:r>
    </w:p>
    <w:p w14:paraId="7A464792" w14:textId="55DC5C30" w:rsidR="00DA5D85" w:rsidRPr="0059217D" w:rsidRDefault="00DA5D85" w:rsidP="00952D8A">
      <w:pPr>
        <w:pStyle w:val="Akapitzlist"/>
        <w:numPr>
          <w:ilvl w:val="0"/>
          <w:numId w:val="8"/>
        </w:numPr>
        <w:spacing w:before="120" w:line="312" w:lineRule="auto"/>
        <w:contextualSpacing w:val="0"/>
        <w:jc w:val="both"/>
        <w:rPr>
          <w:b/>
        </w:rPr>
      </w:pPr>
      <w:r w:rsidRPr="0059217D">
        <w:t xml:space="preserve">Jeżeli w okresie </w:t>
      </w:r>
      <w:r>
        <w:t>12 miesięcy</w:t>
      </w:r>
      <w:r w:rsidRPr="0059217D">
        <w:t xml:space="preserve"> licząc od terminu składania ofert </w:t>
      </w:r>
      <w:r w:rsidR="008616AB">
        <w:t>Wykonawca</w:t>
      </w:r>
      <w:r w:rsidRPr="0059217D">
        <w:t xml:space="preserve"> w innym postępowaniu prowadzonym przez Polską Grupę Górniczą S.A. odmówił zawarcia umowy z przyczyn leżących po jego stronie lub wycofał ofertę, </w:t>
      </w:r>
      <w:r>
        <w:t xml:space="preserve">to </w:t>
      </w:r>
      <w:r w:rsidRPr="0059217D">
        <w:t xml:space="preserve">zobowiązany jest wnieść wadium w powiększonej wysokości, tj. </w:t>
      </w:r>
      <w:r w:rsidR="00952D8A">
        <w:t>26.000,00PLN</w:t>
      </w:r>
      <w:r w:rsidR="00DF163F">
        <w:t xml:space="preserve"> .</w:t>
      </w:r>
      <w:r>
        <w:t xml:space="preserve"> Przepisy stosuje się odpowiednio do </w:t>
      </w:r>
      <w:r w:rsidR="008616AB">
        <w:t>Wykonawców</w:t>
      </w:r>
      <w:r>
        <w:t xml:space="preserve"> wspólnie ubiegających się o udzielenie zamówienia. </w:t>
      </w:r>
    </w:p>
    <w:p w14:paraId="60533021" w14:textId="31CBABEE" w:rsidR="001B6C57" w:rsidRPr="00952D8A" w:rsidRDefault="000D2865" w:rsidP="00952D8A">
      <w:pPr>
        <w:pStyle w:val="Akapitzlist"/>
        <w:numPr>
          <w:ilvl w:val="0"/>
          <w:numId w:val="8"/>
        </w:numPr>
        <w:spacing w:before="120" w:line="312" w:lineRule="auto"/>
        <w:jc w:val="both"/>
        <w:rPr>
          <w:bCs/>
        </w:rPr>
      </w:pPr>
      <w:r w:rsidRPr="00952D8A">
        <w:rPr>
          <w:bCs/>
        </w:rPr>
        <w:t xml:space="preserve">Wadium należy wnieść przed terminem składania ofert (w szczególności wadium </w:t>
      </w:r>
      <w:r w:rsidR="00697720">
        <w:rPr>
          <w:bCs/>
        </w:rPr>
        <w:t>w </w:t>
      </w:r>
      <w:r w:rsidRPr="00952D8A">
        <w:rPr>
          <w:bCs/>
        </w:rPr>
        <w:t>pieniądzu powinno znajdować się na rachunku zamawiającego przed upływem terminu składania ofert).</w:t>
      </w:r>
    </w:p>
    <w:p w14:paraId="55A76B15" w14:textId="208B33F1" w:rsidR="000D2865" w:rsidRPr="00057162" w:rsidRDefault="008616AB" w:rsidP="00952D8A">
      <w:pPr>
        <w:pStyle w:val="Akapitzlist"/>
        <w:numPr>
          <w:ilvl w:val="0"/>
          <w:numId w:val="8"/>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952D8A">
      <w:pPr>
        <w:pStyle w:val="Akapitzlist"/>
        <w:numPr>
          <w:ilvl w:val="1"/>
          <w:numId w:val="8"/>
        </w:numPr>
        <w:spacing w:before="120" w:line="312" w:lineRule="auto"/>
        <w:contextualSpacing w:val="0"/>
        <w:jc w:val="both"/>
        <w:rPr>
          <w:bCs/>
        </w:rPr>
      </w:pPr>
      <w:r w:rsidRPr="00057162">
        <w:rPr>
          <w:bCs/>
        </w:rPr>
        <w:t>pieniądz,</w:t>
      </w:r>
    </w:p>
    <w:p w14:paraId="024BB529" w14:textId="63D5348A" w:rsidR="000D2865" w:rsidRPr="00057162" w:rsidRDefault="000D2865" w:rsidP="00952D8A">
      <w:pPr>
        <w:pStyle w:val="Akapitzlist"/>
        <w:numPr>
          <w:ilvl w:val="1"/>
          <w:numId w:val="8"/>
        </w:numPr>
        <w:spacing w:before="120" w:line="312" w:lineRule="auto"/>
        <w:contextualSpacing w:val="0"/>
        <w:jc w:val="both"/>
        <w:rPr>
          <w:bCs/>
        </w:rPr>
      </w:pPr>
      <w:r w:rsidRPr="00057162">
        <w:rPr>
          <w:bCs/>
        </w:rPr>
        <w:t>gwarancja bankowa,</w:t>
      </w:r>
    </w:p>
    <w:p w14:paraId="2D719B52" w14:textId="45F613C3" w:rsidR="000D2865" w:rsidRPr="000C5BB6" w:rsidRDefault="000D2865" w:rsidP="00952D8A">
      <w:pPr>
        <w:pStyle w:val="Akapitzlist"/>
        <w:numPr>
          <w:ilvl w:val="1"/>
          <w:numId w:val="8"/>
        </w:numPr>
        <w:spacing w:before="120" w:line="312" w:lineRule="auto"/>
        <w:contextualSpacing w:val="0"/>
        <w:jc w:val="both"/>
        <w:rPr>
          <w:bCs/>
        </w:rPr>
      </w:pPr>
      <w:r w:rsidRPr="000C5BB6">
        <w:rPr>
          <w:bCs/>
        </w:rPr>
        <w:t>gwarancja ubezpieczeniowa,</w:t>
      </w:r>
    </w:p>
    <w:p w14:paraId="7A605FD2" w14:textId="10E9869D" w:rsidR="000D2865" w:rsidRPr="000C5BB6" w:rsidRDefault="000D2865" w:rsidP="00952D8A">
      <w:pPr>
        <w:pStyle w:val="Akapitzlist"/>
        <w:numPr>
          <w:ilvl w:val="1"/>
          <w:numId w:val="8"/>
        </w:numPr>
        <w:spacing w:before="120" w:line="312" w:lineRule="auto"/>
        <w:contextualSpacing w:val="0"/>
        <w:jc w:val="both"/>
        <w:rPr>
          <w:bCs/>
        </w:rPr>
      </w:pPr>
      <w:r w:rsidRPr="000C5BB6">
        <w:rPr>
          <w:bCs/>
        </w:rPr>
        <w:t xml:space="preserve">poręczenie udzielane przez podmioty, o których mowa w art. 6b ust. 5 pkt. 2 ustawy </w:t>
      </w:r>
      <w:r w:rsidR="00697720">
        <w:rPr>
          <w:bCs/>
        </w:rPr>
        <w:t>z </w:t>
      </w:r>
      <w:r w:rsidRPr="000C5BB6">
        <w:rPr>
          <w:bCs/>
        </w:rPr>
        <w:t xml:space="preserve">dnia 9 listopada 2000 roku o utworzeniu Polskiej Agencji Rozwoju Przedsiębiorczości </w:t>
      </w:r>
      <w:bookmarkStart w:id="42" w:name="_Hlk148609302"/>
      <w:r w:rsidRPr="000C5BB6">
        <w:rPr>
          <w:bCs/>
        </w:rPr>
        <w:t>(Dz.U. 20</w:t>
      </w:r>
      <w:r w:rsidR="00EB5EBC" w:rsidRPr="000C5BB6">
        <w:rPr>
          <w:bCs/>
        </w:rPr>
        <w:t>20</w:t>
      </w:r>
      <w:r w:rsidR="00966996" w:rsidRPr="000C5BB6">
        <w:rPr>
          <w:bCs/>
        </w:rPr>
        <w:t xml:space="preserve"> nr 109 poz.1158 z </w:t>
      </w:r>
      <w:proofErr w:type="spellStart"/>
      <w:r w:rsidR="00966996" w:rsidRPr="000C5BB6">
        <w:rPr>
          <w:bCs/>
        </w:rPr>
        <w:t>późn</w:t>
      </w:r>
      <w:proofErr w:type="spellEnd"/>
      <w:r w:rsidR="00966996" w:rsidRPr="000C5BB6">
        <w:rPr>
          <w:bCs/>
        </w:rPr>
        <w:t>. zm.)</w:t>
      </w:r>
    </w:p>
    <w:bookmarkEnd w:id="42"/>
    <w:p w14:paraId="2FB71007" w14:textId="57BAF25E" w:rsidR="000D2865" w:rsidRDefault="000D2865" w:rsidP="00952D8A">
      <w:pPr>
        <w:pStyle w:val="Akapitzlist"/>
        <w:numPr>
          <w:ilvl w:val="0"/>
          <w:numId w:val="8"/>
        </w:numPr>
        <w:spacing w:before="120" w:line="312" w:lineRule="auto"/>
        <w:contextualSpacing w:val="0"/>
        <w:jc w:val="both"/>
        <w:rPr>
          <w:bCs/>
        </w:rPr>
      </w:pPr>
      <w:r w:rsidRPr="000C5BB6">
        <w:rPr>
          <w:bCs/>
        </w:rPr>
        <w:t xml:space="preserve">Wadium w pieniądzu należy wpłacić przelewem na rachunek </w:t>
      </w:r>
      <w:r w:rsidR="000E7F0A" w:rsidRPr="000C5BB6">
        <w:rPr>
          <w:bCs/>
        </w:rPr>
        <w:t>bankowy –</w:t>
      </w:r>
      <w:r w:rsidR="00DD5A7C" w:rsidRPr="000C5BB6">
        <w:rPr>
          <w:bCs/>
        </w:rPr>
        <w:t xml:space="preserve"> </w:t>
      </w:r>
      <w:bookmarkStart w:id="43" w:name="_Hlk146739260"/>
      <w:r w:rsidR="00C0105E" w:rsidRPr="000C5BB6">
        <w:rPr>
          <w:b/>
        </w:rPr>
        <w:t xml:space="preserve">PKO BP </w:t>
      </w:r>
      <w:r w:rsidR="000E7F0A" w:rsidRPr="000C5BB6">
        <w:rPr>
          <w:b/>
        </w:rPr>
        <w:t xml:space="preserve">nr rachunku  </w:t>
      </w:r>
      <w:r w:rsidR="00C0105E" w:rsidRPr="000C5BB6">
        <w:rPr>
          <w:b/>
        </w:rPr>
        <w:t>62 1020 1026 0000 1202 0608 9280</w:t>
      </w:r>
      <w:bookmarkEnd w:id="43"/>
      <w:r w:rsidR="00C0105E" w:rsidRPr="000C5BB6">
        <w:rPr>
          <w:bCs/>
        </w:rPr>
        <w:t xml:space="preserve"> </w:t>
      </w:r>
      <w:r w:rsidRPr="000C5BB6">
        <w:rPr>
          <w:bCs/>
        </w:rPr>
        <w:t xml:space="preserve">z wpisaniem </w:t>
      </w:r>
      <w:r w:rsidRPr="00057162">
        <w:rPr>
          <w:bCs/>
        </w:rPr>
        <w:t xml:space="preserve">na dowodzie wpłaty hasła: „Wadium na przetarg nr </w:t>
      </w:r>
      <w:r w:rsidR="00952D8A">
        <w:rPr>
          <w:bCs/>
        </w:rPr>
        <w:t>402401658</w:t>
      </w:r>
      <w:r w:rsidR="008616AB">
        <w:rPr>
          <w:bCs/>
        </w:rPr>
        <w:t xml:space="preserve"> pn</w:t>
      </w:r>
      <w:r w:rsidRPr="00057162">
        <w:rPr>
          <w:bCs/>
        </w:rPr>
        <w:t xml:space="preserve">. </w:t>
      </w:r>
      <w:r w:rsidR="00952D8A" w:rsidRPr="00250D25">
        <w:rPr>
          <w:b/>
        </w:rPr>
        <w:t>Place składowe KWK Bolesław Śmiały</w:t>
      </w:r>
      <w:r w:rsidRPr="00250D25">
        <w:rPr>
          <w:b/>
        </w:rPr>
        <w:t>”</w:t>
      </w:r>
      <w:r w:rsidR="00697720">
        <w:rPr>
          <w:bCs/>
        </w:rPr>
        <w:t>.</w:t>
      </w:r>
      <w:r w:rsidR="00697720">
        <w:rPr>
          <w:bCs/>
        </w:rPr>
        <w:tab/>
      </w:r>
      <w:r w:rsidR="00697720">
        <w:rPr>
          <w:bCs/>
        </w:rPr>
        <w:br/>
      </w:r>
      <w:r w:rsidRPr="00057162">
        <w:rPr>
          <w:bCs/>
        </w:rPr>
        <w:t xml:space="preserve">Koszty prowizji bankowych z tytułu wpłaty wadium ponosi </w:t>
      </w:r>
      <w:r w:rsidR="008616AB">
        <w:rPr>
          <w:bCs/>
        </w:rPr>
        <w:t>Wykonawca</w:t>
      </w:r>
      <w:r w:rsidRPr="00057162">
        <w:rPr>
          <w:bCs/>
        </w:rPr>
        <w:t xml:space="preserve">. </w:t>
      </w:r>
    </w:p>
    <w:p w14:paraId="22637E69" w14:textId="138DBE99" w:rsidR="00F306F1" w:rsidRDefault="000D2865" w:rsidP="00952D8A">
      <w:pPr>
        <w:pStyle w:val="Akapitzlist"/>
        <w:numPr>
          <w:ilvl w:val="0"/>
          <w:numId w:val="8"/>
        </w:numPr>
        <w:spacing w:before="120" w:line="312" w:lineRule="auto"/>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w oryginale w</w:t>
      </w:r>
      <w:r w:rsidR="00697720">
        <w:rPr>
          <w:bCs/>
        </w:rPr>
        <w:t> </w:t>
      </w:r>
      <w:r w:rsidR="00127C46" w:rsidRPr="00057162">
        <w:rPr>
          <w:bCs/>
        </w:rPr>
        <w:t>postaci elektronicznej tj. dokument gwarancji lub poręczenia podpisany elektronicznym podpisem kwalifikowanym przez gwaranta lub poręczyciela.</w:t>
      </w:r>
    </w:p>
    <w:p w14:paraId="3DE0FCD2" w14:textId="7F0F906F" w:rsidR="000D2865" w:rsidRPr="0059217D" w:rsidRDefault="00127C46" w:rsidP="00952D8A">
      <w:pPr>
        <w:pStyle w:val="Akapitzlist"/>
        <w:numPr>
          <w:ilvl w:val="0"/>
          <w:numId w:val="8"/>
        </w:numPr>
        <w:spacing w:before="120" w:line="312"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7A5D431C" w14:textId="126702A4" w:rsidR="00D32ACE" w:rsidRPr="00D32ACE" w:rsidRDefault="00D32ACE" w:rsidP="00952D8A">
      <w:pPr>
        <w:pStyle w:val="Akapitzlist"/>
        <w:numPr>
          <w:ilvl w:val="0"/>
          <w:numId w:val="8"/>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414FCE38" w14:textId="5AD6D8AF" w:rsidR="00DF163F" w:rsidRPr="001B6C57" w:rsidRDefault="000D2865" w:rsidP="00952D8A">
      <w:pPr>
        <w:pStyle w:val="Akapitzlist"/>
        <w:numPr>
          <w:ilvl w:val="0"/>
          <w:numId w:val="8"/>
        </w:numPr>
        <w:spacing w:before="120" w:line="312" w:lineRule="auto"/>
        <w:contextualSpacing w:val="0"/>
        <w:jc w:val="both"/>
        <w:rPr>
          <w:strike/>
        </w:rPr>
      </w:pPr>
      <w:r w:rsidRPr="00057162">
        <w:rPr>
          <w:bCs/>
        </w:rPr>
        <w:t>Zwrot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 xml:space="preserve"> Regulaminu</w:t>
      </w:r>
      <w:r w:rsidR="00D32ACE">
        <w:rPr>
          <w:bCs/>
          <w:iCs/>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4" w:name="_Toc106095848"/>
      <w:bookmarkStart w:id="45" w:name="_Toc106096392"/>
      <w:bookmarkStart w:id="46" w:name="_Toc148612279"/>
      <w:r w:rsidRPr="00057162">
        <w:rPr>
          <w:rFonts w:ascii="Times New Roman" w:hAnsi="Times New Roman" w:cs="Times New Roman"/>
          <w:color w:val="auto"/>
          <w:sz w:val="24"/>
          <w:szCs w:val="24"/>
        </w:rPr>
        <w:lastRenderedPageBreak/>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4"/>
      <w:bookmarkEnd w:id="45"/>
      <w:bookmarkEnd w:id="46"/>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421FC40D"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oraz oświadczenia sporządzone w języku obcym powinny być złożone wraz z</w:t>
      </w:r>
      <w:r w:rsidR="00E62F7B">
        <w:rPr>
          <w:bCs/>
        </w:rPr>
        <w:t> </w:t>
      </w:r>
      <w:r w:rsidRPr="00457356">
        <w:rPr>
          <w:bCs/>
        </w:rPr>
        <w:t xml:space="preserve">tłumaczeniem na język polski. W razie wątpliwości uznaje się, że wersja polskojęzyczna jest wersją wiążącą. </w:t>
      </w:r>
    </w:p>
    <w:p w14:paraId="08799C04" w14:textId="3C69A63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w:t>
      </w:r>
      <w:r w:rsidR="00E62F7B">
        <w:rPr>
          <w:bCs/>
        </w:rPr>
        <w:t> </w:t>
      </w:r>
      <w:r w:rsidRPr="00457356">
        <w:rPr>
          <w:bCs/>
        </w:rPr>
        <w:t>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72F3BBA3" w14:textId="0DD393DC" w:rsidR="00E62F7B" w:rsidRPr="00E01C96" w:rsidRDefault="00C85F61" w:rsidP="00E62F7B">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7" w:name="_Hlk148444017"/>
      <w:r w:rsidR="00E62F7B" w:rsidRPr="00E01C96">
        <w:rPr>
          <w:bCs/>
        </w:rPr>
        <w:t>pełnomocnikiem).</w:t>
      </w:r>
    </w:p>
    <w:bookmarkEnd w:id="47"/>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lastRenderedPageBreak/>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8"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4320CEAE" w:rsidR="00273EAA" w:rsidRPr="00895B8E" w:rsidRDefault="00273EAA" w:rsidP="00001611">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9" w:name="_Hlk106866889"/>
      <w:r w:rsidRPr="00895B8E">
        <w:rPr>
          <w:bCs/>
        </w:rPr>
        <w:t>w</w:t>
      </w:r>
      <w:r w:rsidR="00085881">
        <w:rPr>
          <w:bCs/>
        </w:rPr>
        <w:t> </w:t>
      </w:r>
      <w:r w:rsidRPr="00895B8E">
        <w:rPr>
          <w:bCs/>
        </w:rPr>
        <w:t>kontekście jej kompletności i zgodności</w:t>
      </w:r>
      <w:bookmarkEnd w:id="49"/>
      <w:r w:rsidRPr="00895B8E">
        <w:rPr>
          <w:bCs/>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w:t>
      </w:r>
      <w:r w:rsidR="00085881">
        <w:rPr>
          <w:bCs/>
        </w:rPr>
        <w:t> </w:t>
      </w:r>
      <w:r w:rsidRPr="00895B8E">
        <w:rPr>
          <w:bCs/>
        </w:rPr>
        <w:t>uzupełniona, a następnie ponownie wysłana do systemu. Oferta pozostawiona przez Wykonawcę w statusie nieaktualna może być pobrana do systemu informatycznego Zamawiającego pod warunkiem, że faktycznie zmiany wprowadzone w formularzu nie</w:t>
      </w:r>
      <w:r w:rsidR="00085881">
        <w:rPr>
          <w:bCs/>
        </w:rPr>
        <w:t xml:space="preserve"> mają wpływu na złożoną ofertę.</w:t>
      </w:r>
      <w:r w:rsidR="00085881">
        <w:rPr>
          <w:bCs/>
        </w:rPr>
        <w:tab/>
      </w:r>
      <w:r w:rsidR="00085881">
        <w:rPr>
          <w:bCs/>
        </w:rPr>
        <w:br/>
      </w:r>
      <w:r w:rsidRPr="00895B8E">
        <w:rPr>
          <w:bCs/>
          <w:i/>
          <w:iCs/>
        </w:rPr>
        <w:t xml:space="preserve">Zaleca się, aby każdorazowo w przypadku zmian struktury formularza elektronicznego </w:t>
      </w:r>
      <w:r w:rsidRPr="00895B8E">
        <w:rPr>
          <w:bCs/>
          <w:i/>
          <w:iCs/>
        </w:rPr>
        <w:lastRenderedPageBreak/>
        <w:t>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4B388D">
      <w:pPr>
        <w:pStyle w:val="Akapitzlist"/>
        <w:numPr>
          <w:ilvl w:val="0"/>
          <w:numId w:val="9"/>
        </w:numPr>
        <w:suppressAutoHyphens/>
        <w:spacing w:before="120" w:line="312" w:lineRule="auto"/>
        <w:ind w:left="357" w:hanging="357"/>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8"/>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49"/>
      <w:bookmarkStart w:id="51" w:name="_Toc106096393"/>
      <w:bookmarkStart w:id="52"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50"/>
      <w:bookmarkEnd w:id="51"/>
      <w:bookmarkEnd w:id="52"/>
    </w:p>
    <w:p w14:paraId="4E1C7EA2" w14:textId="333B6AD4" w:rsidR="00F13DFD" w:rsidRPr="00843368" w:rsidRDefault="00F13DFD" w:rsidP="00933285">
      <w:pPr>
        <w:pStyle w:val="Akapitzlist"/>
        <w:numPr>
          <w:ilvl w:val="0"/>
          <w:numId w:val="10"/>
        </w:numPr>
        <w:spacing w:before="120" w:line="312" w:lineRule="auto"/>
        <w:contextualSpacing w:val="0"/>
        <w:jc w:val="both"/>
        <w:rPr>
          <w:b/>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524D97" w:rsidRPr="00843368">
        <w:rPr>
          <w:b/>
        </w:rPr>
        <w:t>09.01.2025r</w:t>
      </w:r>
      <w:r w:rsidRPr="00843368">
        <w:rPr>
          <w:b/>
        </w:rPr>
        <w:t xml:space="preserve">. godz. </w:t>
      </w:r>
      <w:r w:rsidR="00524D97" w:rsidRPr="00843368">
        <w:rPr>
          <w:b/>
        </w:rPr>
        <w:t>08:45</w:t>
      </w:r>
      <w:r w:rsidRPr="00843368">
        <w:rPr>
          <w:b/>
        </w:rPr>
        <w:t xml:space="preserve">. </w:t>
      </w:r>
    </w:p>
    <w:p w14:paraId="664A39EA" w14:textId="3733A8B0" w:rsidR="005A060C" w:rsidRPr="00843368" w:rsidRDefault="00F13DFD" w:rsidP="000A77EF">
      <w:pPr>
        <w:pStyle w:val="Akapitzlist"/>
        <w:numPr>
          <w:ilvl w:val="0"/>
          <w:numId w:val="10"/>
        </w:numPr>
        <w:spacing w:before="120" w:line="312" w:lineRule="auto"/>
        <w:contextualSpacing w:val="0"/>
        <w:jc w:val="both"/>
        <w:rPr>
          <w:b/>
        </w:rPr>
      </w:pPr>
      <w:r w:rsidRPr="008C3210">
        <w:rPr>
          <w:bCs/>
        </w:rPr>
        <w:t xml:space="preserve">Otwarcie ofert </w:t>
      </w:r>
      <w:r w:rsidR="00BD1FDA" w:rsidRPr="008C3210">
        <w:rPr>
          <w:bCs/>
        </w:rPr>
        <w:t xml:space="preserve">nie jest jawne i </w:t>
      </w:r>
      <w:r w:rsidRPr="008C3210">
        <w:rPr>
          <w:bCs/>
        </w:rPr>
        <w:t xml:space="preserve">nastąpi w dniu </w:t>
      </w:r>
      <w:r w:rsidR="00524D97" w:rsidRPr="00843368">
        <w:rPr>
          <w:b/>
        </w:rPr>
        <w:t>09.01.2025r.</w:t>
      </w:r>
      <w:r w:rsidRPr="00843368">
        <w:rPr>
          <w:b/>
        </w:rPr>
        <w:t xml:space="preserve">, godz. </w:t>
      </w:r>
      <w:r w:rsidR="00524D97" w:rsidRPr="00843368">
        <w:rPr>
          <w:b/>
        </w:rPr>
        <w:t>09:00</w:t>
      </w:r>
      <w:r w:rsidRPr="00843368">
        <w:rPr>
          <w:b/>
        </w:rPr>
        <w:t xml:space="preserve"> </w:t>
      </w:r>
    </w:p>
    <w:p w14:paraId="452A0251" w14:textId="75318591"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4B81BF5B" w:rsidR="006E60E3" w:rsidRDefault="006E60E3" w:rsidP="00B47581">
      <w:pPr>
        <w:pStyle w:val="Akapitzlist"/>
        <w:numPr>
          <w:ilvl w:val="0"/>
          <w:numId w:val="10"/>
        </w:numPr>
        <w:spacing w:before="120" w:line="312" w:lineRule="auto"/>
        <w:contextualSpacing w:val="0"/>
        <w:jc w:val="both"/>
      </w:pPr>
      <w:bookmarkStart w:id="53"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7F9142EB" w14:textId="477F8C83"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3E10CFB3" w:rsidR="000A77EF" w:rsidRPr="00657B07" w:rsidRDefault="000A77EF" w:rsidP="000A77EF">
      <w:pPr>
        <w:pStyle w:val="Akapitzlist"/>
        <w:numPr>
          <w:ilvl w:val="0"/>
          <w:numId w:val="10"/>
        </w:numPr>
        <w:spacing w:before="120" w:line="312" w:lineRule="auto"/>
        <w:contextualSpacing w:val="0"/>
        <w:jc w:val="both"/>
        <w:rPr>
          <w:bCs/>
        </w:rPr>
      </w:pPr>
      <w:r>
        <w:rPr>
          <w:bCs/>
        </w:rPr>
        <w:lastRenderedPageBreak/>
        <w:t>Wykonawca</w:t>
      </w:r>
      <w:r w:rsidRPr="00057162">
        <w:rPr>
          <w:bCs/>
        </w:rPr>
        <w:t xml:space="preserve"> pozostaje związany złożoną ofertą do dnia </w:t>
      </w:r>
      <w:r w:rsidR="00524D97">
        <w:rPr>
          <w:bCs/>
        </w:rPr>
        <w:t>08.04.2025r.</w:t>
      </w:r>
      <w:r w:rsidRPr="00057162">
        <w:rPr>
          <w:bCs/>
        </w:rPr>
        <w:t xml:space="preserve"> Pierwszym dniem terminu jest dzień, w którym upływa termin składania ofert.</w:t>
      </w:r>
      <w:r>
        <w:rPr>
          <w:bCs/>
        </w:rPr>
        <w:t xml:space="preserve">  </w:t>
      </w:r>
    </w:p>
    <w:p w14:paraId="2ED089C7" w14:textId="384F2CD3" w:rsidR="00702596" w:rsidRDefault="00702596" w:rsidP="000A77EF">
      <w:pPr>
        <w:pStyle w:val="Akapitzlist"/>
        <w:ind w:left="360"/>
        <w:jc w:val="both"/>
        <w:rPr>
          <w:b/>
          <w:color w:val="FF0000"/>
        </w:rPr>
      </w:pP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0"/>
      <w:bookmarkStart w:id="55" w:name="_Toc106096394"/>
      <w:bookmarkStart w:id="56" w:name="_Toc148612281"/>
      <w:bookmarkStart w:id="57" w:name="_Hlk106710689"/>
      <w:bookmarkEnd w:id="53"/>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4"/>
      <w:bookmarkEnd w:id="55"/>
      <w:bookmarkEnd w:id="56"/>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DCF5FBA" w14:textId="77777777" w:rsidR="00524D97" w:rsidRPr="00057162" w:rsidRDefault="00524D97" w:rsidP="00524D97">
      <w:pPr>
        <w:pStyle w:val="Akapitzlist"/>
        <w:spacing w:before="120" w:line="312" w:lineRule="auto"/>
        <w:ind w:left="360"/>
        <w:contextualSpacing w:val="0"/>
        <w:jc w:val="both"/>
        <w:rPr>
          <w:bCs/>
        </w:rPr>
      </w:pP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1"/>
      <w:bookmarkStart w:id="59" w:name="_Toc106096395"/>
      <w:bookmarkStart w:id="60" w:name="_Toc148612282"/>
      <w:bookmarkEnd w:id="57"/>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8"/>
      <w:bookmarkEnd w:id="59"/>
      <w:bookmarkEnd w:id="60"/>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lastRenderedPageBreak/>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2"/>
      <w:bookmarkStart w:id="62" w:name="_Toc106096396"/>
      <w:bookmarkStart w:id="63"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1"/>
      <w:bookmarkEnd w:id="62"/>
      <w:bookmarkEnd w:id="63"/>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7652FCA1" w14:textId="1AA4DEF4" w:rsidR="00895B46" w:rsidRPr="00E01C96" w:rsidRDefault="00225D92" w:rsidP="00225D92">
      <w:pPr>
        <w:pStyle w:val="Akapitzlist"/>
        <w:numPr>
          <w:ilvl w:val="0"/>
          <w:numId w:val="13"/>
        </w:numPr>
        <w:spacing w:before="120"/>
        <w:ind w:left="426" w:hanging="426"/>
        <w:contextualSpacing w:val="0"/>
        <w:jc w:val="both"/>
        <w:rPr>
          <w:bCs/>
        </w:rPr>
      </w:pPr>
      <w:r w:rsidRPr="00E01C96">
        <w:rPr>
          <w:bCs/>
        </w:rPr>
        <w:t>Za najkorzystniejszą ofertę dla kryterium cena - zostanie uznana oferta Wykonawcy, który zaoferuje najniższą wartość oferty netto za realizację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4"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5" w:name="_Toc106095853"/>
      <w:bookmarkStart w:id="66" w:name="_Toc106096397"/>
      <w:bookmarkStart w:id="67" w:name="_Toc148612284"/>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5"/>
      <w:bookmarkEnd w:id="66"/>
      <w:bookmarkEnd w:id="67"/>
    </w:p>
    <w:p w14:paraId="298D7C04" w14:textId="714F789C" w:rsidR="00F7726E" w:rsidRPr="00951AAB" w:rsidRDefault="006B0420">
      <w:pPr>
        <w:numPr>
          <w:ilvl w:val="1"/>
          <w:numId w:val="16"/>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pPr>
        <w:numPr>
          <w:ilvl w:val="1"/>
          <w:numId w:val="16"/>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pPr>
        <w:numPr>
          <w:ilvl w:val="1"/>
          <w:numId w:val="16"/>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0C5BB6" w:rsidRDefault="005951D1">
      <w:pPr>
        <w:numPr>
          <w:ilvl w:val="1"/>
          <w:numId w:val="16"/>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07D22A12" w14:textId="77777777" w:rsidR="004E0ADE" w:rsidRPr="000C5BB6" w:rsidRDefault="006E60E3">
      <w:pPr>
        <w:numPr>
          <w:ilvl w:val="1"/>
          <w:numId w:val="16"/>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6D1E79F1" w:rsidR="004E0ADE" w:rsidRPr="000C5BB6" w:rsidRDefault="004E0ADE">
      <w:pPr>
        <w:pStyle w:val="Akapitzlist"/>
        <w:numPr>
          <w:ilvl w:val="6"/>
          <w:numId w:val="16"/>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fertowym w</w:t>
      </w:r>
      <w:r w:rsidR="00225D92">
        <w:t> </w:t>
      </w:r>
      <w:r w:rsidR="006E60E3" w:rsidRPr="000C5BB6">
        <w:t>polu „Osoby prowadzące postępowanie” jaki i „Osoby upoważnione do składania ofert w aukcji”</w:t>
      </w:r>
      <w:r w:rsidRPr="000C5BB6">
        <w:t>;</w:t>
      </w:r>
    </w:p>
    <w:p w14:paraId="25685F18" w14:textId="1F3F51D1" w:rsidR="00755CD0" w:rsidRPr="000C5BB6" w:rsidRDefault="00755CD0">
      <w:pPr>
        <w:pStyle w:val="Akapitzlist"/>
        <w:numPr>
          <w:ilvl w:val="6"/>
          <w:numId w:val="16"/>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w:t>
      </w:r>
      <w:r w:rsidR="00225D92">
        <w:t>poważnione do składania ofert w </w:t>
      </w:r>
      <w:r w:rsidRPr="000C5BB6">
        <w:t>aukcji”. Natomiast do osób ujętych w polu „Osoba prowadząca postępowanie” jest wysyłane powiadomienie o terminie aukcji bez informacji o tymczasowym loginem.</w:t>
      </w:r>
    </w:p>
    <w:p w14:paraId="787EC262" w14:textId="418664AB" w:rsidR="004E0ADE" w:rsidRPr="000C5BB6" w:rsidRDefault="006E60E3">
      <w:pPr>
        <w:numPr>
          <w:ilvl w:val="1"/>
          <w:numId w:val="16"/>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pPr>
        <w:pStyle w:val="Akapitzlist"/>
        <w:numPr>
          <w:ilvl w:val="6"/>
          <w:numId w:val="16"/>
        </w:numPr>
        <w:spacing w:before="120" w:line="312" w:lineRule="auto"/>
        <w:ind w:left="851" w:hanging="284"/>
        <w:jc w:val="both"/>
      </w:pPr>
      <w:r w:rsidRPr="000C5BB6">
        <w:t xml:space="preserve">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w:t>
      </w:r>
      <w:r w:rsidRPr="000C5BB6">
        <w:lastRenderedPageBreak/>
        <w:t>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pPr>
        <w:pStyle w:val="Akapitzlist"/>
        <w:numPr>
          <w:ilvl w:val="6"/>
          <w:numId w:val="16"/>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pPr>
        <w:pStyle w:val="Akapitzlist"/>
        <w:numPr>
          <w:ilvl w:val="1"/>
          <w:numId w:val="16"/>
        </w:numPr>
        <w:spacing w:before="120" w:line="312" w:lineRule="auto"/>
        <w:jc w:val="both"/>
      </w:pPr>
      <w:r w:rsidRPr="000C5BB6">
        <w:t>S</w:t>
      </w:r>
      <w:r w:rsidR="00657B07" w:rsidRPr="000C5BB6">
        <w:t>zczegółowe informacje zawarte są w zaproszeniu do aukcji.</w:t>
      </w:r>
    </w:p>
    <w:p w14:paraId="27015C80" w14:textId="593E0B9B" w:rsidR="004E0ADE" w:rsidRPr="000C5BB6" w:rsidRDefault="004E0ADE">
      <w:pPr>
        <w:pStyle w:val="Akapitzlist"/>
        <w:numPr>
          <w:ilvl w:val="1"/>
          <w:numId w:val="16"/>
        </w:numPr>
        <w:spacing w:before="120" w:line="312" w:lineRule="auto"/>
        <w:jc w:val="both"/>
      </w:pPr>
      <w:r w:rsidRPr="000C5BB6">
        <w:t>Jeśli aukcja japońska zostanie unieważniona, to powtórzona aukcja nie odbywa się na dedykowanych loginach tymczasowych, ale na zwyk</w:t>
      </w:r>
      <w:r w:rsidR="007F60A4">
        <w:t>łych loginach i powiadomienie o </w:t>
      </w:r>
      <w:r w:rsidRPr="000C5BB6">
        <w:t>ogłoszeniu powtórzonej aukcji jest wysyłane zarówno do osoby wprowadzonej w polu „Osoba prowadząca postępowanie”, jak również do osób ujętych na liście „Osoby upoważnione do składania ofert w aukcji”.</w:t>
      </w:r>
    </w:p>
    <w:p w14:paraId="4C1D2F22" w14:textId="7A51A43C" w:rsidR="006E60E3" w:rsidRPr="000C5BB6" w:rsidRDefault="008616AB">
      <w:pPr>
        <w:pStyle w:val="Akapitzlist"/>
        <w:numPr>
          <w:ilvl w:val="1"/>
          <w:numId w:val="16"/>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7F60A4">
        <w:t>w </w:t>
      </w:r>
      <w:r w:rsidR="006E60E3" w:rsidRPr="000C5BB6">
        <w:t>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8F95D76" w:rsidR="006E60E3" w:rsidRPr="000C5BB6" w:rsidRDefault="006E60E3">
      <w:pPr>
        <w:numPr>
          <w:ilvl w:val="1"/>
          <w:numId w:val="16"/>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7F60A4">
        <w:rPr>
          <w:sz w:val="24"/>
          <w:szCs w:val="24"/>
        </w:rPr>
        <w:t>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pPr>
        <w:numPr>
          <w:ilvl w:val="1"/>
          <w:numId w:val="16"/>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pPr>
        <w:numPr>
          <w:ilvl w:val="1"/>
          <w:numId w:val="16"/>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pPr>
        <w:pStyle w:val="Akapitzlist"/>
        <w:numPr>
          <w:ilvl w:val="1"/>
          <w:numId w:val="16"/>
        </w:numPr>
        <w:spacing w:before="120" w:line="312" w:lineRule="auto"/>
        <w:ind w:left="499" w:hanging="357"/>
        <w:jc w:val="both"/>
        <w:rPr>
          <w:bCs/>
        </w:rPr>
      </w:pPr>
      <w:r w:rsidRPr="000C5BB6">
        <w:rPr>
          <w:bCs/>
        </w:rPr>
        <w:lastRenderedPageBreak/>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1C9A87B9" w:rsidR="006E60E3" w:rsidRPr="000C5BB6" w:rsidRDefault="006E60E3">
      <w:pPr>
        <w:pStyle w:val="Akapitzlist"/>
        <w:numPr>
          <w:ilvl w:val="1"/>
          <w:numId w:val="16"/>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007F60A4">
        <w:rPr>
          <w:bCs/>
        </w:rPr>
        <w:t xml:space="preserve"> którzy potwierdzili wartość w </w:t>
      </w:r>
      <w:r w:rsidRPr="000C5BB6">
        <w:rPr>
          <w:bCs/>
        </w:rPr>
        <w:t xml:space="preserve">ostatnim kroku aukcji japońskiej. </w:t>
      </w:r>
    </w:p>
    <w:p w14:paraId="0E43DB40" w14:textId="77777777" w:rsidR="00452506" w:rsidRPr="000C5BB6" w:rsidRDefault="006E60E3">
      <w:pPr>
        <w:pStyle w:val="Akapitzlist"/>
        <w:numPr>
          <w:ilvl w:val="1"/>
          <w:numId w:val="16"/>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pPr>
        <w:pStyle w:val="Akapitzlist"/>
        <w:numPr>
          <w:ilvl w:val="1"/>
          <w:numId w:val="16"/>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pPr>
        <w:pStyle w:val="Akapitzlist"/>
        <w:numPr>
          <w:ilvl w:val="1"/>
          <w:numId w:val="16"/>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pPr>
        <w:pStyle w:val="Akapitzlist"/>
        <w:numPr>
          <w:ilvl w:val="1"/>
          <w:numId w:val="16"/>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pPr>
        <w:pStyle w:val="Akapitzlist"/>
        <w:numPr>
          <w:ilvl w:val="1"/>
          <w:numId w:val="16"/>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pPr>
        <w:pStyle w:val="Akapitzlist"/>
        <w:numPr>
          <w:ilvl w:val="1"/>
          <w:numId w:val="16"/>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pPr>
        <w:pStyle w:val="Akapitzlist"/>
        <w:numPr>
          <w:ilvl w:val="1"/>
          <w:numId w:val="16"/>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8" w:name="_Hlk68869954"/>
      <w:bookmarkStart w:id="69" w:name="_Hlk96508933"/>
    </w:p>
    <w:p w14:paraId="7D761F64" w14:textId="77777777" w:rsidR="003F37C4" w:rsidRPr="000C5BB6" w:rsidRDefault="006A7D4F">
      <w:pPr>
        <w:pStyle w:val="Akapitzlist"/>
        <w:numPr>
          <w:ilvl w:val="1"/>
          <w:numId w:val="16"/>
        </w:numPr>
        <w:spacing w:before="120" w:line="312" w:lineRule="auto"/>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4"/>
      <w:bookmarkEnd w:id="68"/>
      <w:bookmarkEnd w:id="69"/>
    </w:p>
    <w:p w14:paraId="2C292985" w14:textId="38E327AE" w:rsidR="00367BB3" w:rsidRPr="003F37C4" w:rsidRDefault="00367BB3">
      <w:pPr>
        <w:pStyle w:val="Akapitzlist"/>
        <w:numPr>
          <w:ilvl w:val="1"/>
          <w:numId w:val="16"/>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4D7B2B78" w:rsidR="00367BB3" w:rsidRPr="000C5BB6" w:rsidRDefault="00367BB3" w:rsidP="000F6F0B">
      <w:pPr>
        <w:pStyle w:val="bullet"/>
        <w:spacing w:before="120" w:after="0" w:line="312" w:lineRule="auto"/>
        <w:ind w:left="426"/>
        <w:jc w:val="both"/>
      </w:pPr>
      <w:r w:rsidRPr="008D3149">
        <w:lastRenderedPageBreak/>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100FF69F" w14:textId="77777777" w:rsidR="00225D92" w:rsidRDefault="00225D92" w:rsidP="00367BB3">
      <w:pPr>
        <w:tabs>
          <w:tab w:val="left" w:pos="1800"/>
        </w:tabs>
        <w:ind w:left="1080"/>
        <w:jc w:val="both"/>
        <w:rPr>
          <w:strike/>
          <w:sz w:val="24"/>
          <w:szCs w:val="24"/>
        </w:rPr>
      </w:pPr>
    </w:p>
    <w:p w14:paraId="2B7E630A" w14:textId="77777777" w:rsidR="00225D92" w:rsidRPr="00E01C96" w:rsidRDefault="00225D92" w:rsidP="00636423">
      <w:pPr>
        <w:numPr>
          <w:ilvl w:val="1"/>
          <w:numId w:val="133"/>
        </w:numPr>
        <w:spacing w:after="120"/>
        <w:ind w:left="714" w:hanging="357"/>
        <w:jc w:val="both"/>
        <w:rPr>
          <w:sz w:val="24"/>
          <w:szCs w:val="24"/>
        </w:rPr>
      </w:pPr>
      <w:r w:rsidRPr="00E01C96">
        <w:rPr>
          <w:sz w:val="24"/>
          <w:szCs w:val="24"/>
        </w:rPr>
        <w:t>W pierwszym kroku wyliczony zostanie procentowy wskaźnik upustu cenowego od wartości oferty pierwotnej (</w:t>
      </w:r>
      <w:r w:rsidRPr="00E01C96">
        <w:rPr>
          <w:b/>
          <w:bCs/>
          <w:sz w:val="24"/>
          <w:szCs w:val="24"/>
        </w:rPr>
        <w:t>bez kosztów serwisu jednostek sprzętowych elektrycznych będących własnością Zamawiającego</w:t>
      </w:r>
      <w:r w:rsidRPr="00E01C96">
        <w:rPr>
          <w:sz w:val="24"/>
          <w:szCs w:val="24"/>
        </w:rPr>
        <w:t>), uzyskany w wyniku aukcji, który zostanie zaokrąglony w górę do dwóch miejsc po przecinku procenta. Obliczenia zostaną wykonane wg wzoru:</w:t>
      </w:r>
    </w:p>
    <w:p w14:paraId="2AAA4C0D" w14:textId="77777777" w:rsidR="00225D92" w:rsidRPr="00E01C96" w:rsidRDefault="00225D92" w:rsidP="00225D92">
      <w:pPr>
        <w:pStyle w:val="bullet"/>
        <w:spacing w:before="0" w:after="0"/>
        <w:ind w:left="2694"/>
        <w:rPr>
          <w:b/>
          <w:vertAlign w:val="subscript"/>
        </w:rPr>
      </w:pPr>
      <w:r w:rsidRPr="00E01C96">
        <w:rPr>
          <w:b/>
        </w:rPr>
        <w:t xml:space="preserve">(W </w:t>
      </w:r>
      <w:r w:rsidRPr="00E01C96">
        <w:rPr>
          <w:b/>
          <w:vertAlign w:val="subscript"/>
        </w:rPr>
        <w:t>oferty</w:t>
      </w:r>
      <w:r w:rsidRPr="00E01C96">
        <w:rPr>
          <w:b/>
        </w:rPr>
        <w:t xml:space="preserve"> – W poz. …) – (W </w:t>
      </w:r>
      <w:r w:rsidRPr="00E01C96">
        <w:rPr>
          <w:b/>
          <w:vertAlign w:val="subscript"/>
        </w:rPr>
        <w:t xml:space="preserve">aukcji  </w:t>
      </w:r>
      <w:r w:rsidRPr="00E01C96">
        <w:rPr>
          <w:b/>
        </w:rPr>
        <w:t>– W poz. …)</w:t>
      </w:r>
    </w:p>
    <w:p w14:paraId="62346B42" w14:textId="77777777" w:rsidR="00225D92" w:rsidRPr="00E01C96" w:rsidRDefault="00225D92" w:rsidP="00225D92">
      <w:pPr>
        <w:pStyle w:val="bullet"/>
        <w:spacing w:before="0" w:after="0"/>
        <w:ind w:left="2830" w:hanging="851"/>
        <w:rPr>
          <w:b/>
        </w:rPr>
      </w:pPr>
      <w:r w:rsidRPr="00E01C96">
        <w:rPr>
          <w:b/>
        </w:rPr>
        <w:t>U = --------------------------------------------------------------  x 100 [%]</w:t>
      </w:r>
    </w:p>
    <w:p w14:paraId="1003A955" w14:textId="77777777" w:rsidR="00225D92" w:rsidRPr="00E01C96" w:rsidRDefault="00225D92" w:rsidP="00225D92">
      <w:pPr>
        <w:ind w:left="3828"/>
        <w:rPr>
          <w:b/>
          <w:sz w:val="24"/>
          <w:szCs w:val="24"/>
          <w:vertAlign w:val="subscript"/>
        </w:rPr>
      </w:pPr>
      <w:r w:rsidRPr="00E01C96">
        <w:rPr>
          <w:b/>
          <w:sz w:val="24"/>
          <w:szCs w:val="24"/>
        </w:rPr>
        <w:t xml:space="preserve">W </w:t>
      </w:r>
      <w:r w:rsidRPr="00E01C96">
        <w:rPr>
          <w:b/>
          <w:sz w:val="24"/>
          <w:szCs w:val="24"/>
          <w:vertAlign w:val="subscript"/>
        </w:rPr>
        <w:t xml:space="preserve">oferty </w:t>
      </w:r>
      <w:r w:rsidRPr="00E01C96">
        <w:rPr>
          <w:b/>
          <w:sz w:val="24"/>
          <w:szCs w:val="24"/>
        </w:rPr>
        <w:t>– W poz. …</w:t>
      </w:r>
    </w:p>
    <w:p w14:paraId="7783D9FF" w14:textId="77777777" w:rsidR="00225D92" w:rsidRPr="00E01C96" w:rsidRDefault="00225D92" w:rsidP="00636423">
      <w:pPr>
        <w:numPr>
          <w:ilvl w:val="1"/>
          <w:numId w:val="133"/>
        </w:numPr>
        <w:tabs>
          <w:tab w:val="left" w:pos="284"/>
        </w:tabs>
        <w:spacing w:after="120"/>
        <w:jc w:val="both"/>
        <w:rPr>
          <w:sz w:val="24"/>
          <w:szCs w:val="24"/>
        </w:rPr>
      </w:pPr>
      <w:r w:rsidRPr="00E01C96">
        <w:rPr>
          <w:sz w:val="24"/>
          <w:szCs w:val="24"/>
        </w:rPr>
        <w:t>W drugim kroku wyliczone zostaną indywidualnie poszczególne ceny jednostkowe netto poprzez obniżenie cen jednostkowych z oferty pierwotnej o wartość upustu wyliczoną w sposób opisany w pkt 1), przy czym ceny te zostaną zaokrąglone w dół do dwóch miejsc po przecinku. Obliczenia zostaną wykonane wg wzoru:</w:t>
      </w:r>
    </w:p>
    <w:p w14:paraId="184F0DB7" w14:textId="77777777" w:rsidR="00225D92" w:rsidRPr="00E01C96" w:rsidRDefault="00225D92" w:rsidP="00225D92">
      <w:pPr>
        <w:widowControl w:val="0"/>
        <w:spacing w:line="276" w:lineRule="auto"/>
        <w:jc w:val="center"/>
        <w:rPr>
          <w:b/>
          <w:sz w:val="24"/>
          <w:szCs w:val="24"/>
        </w:rPr>
      </w:pPr>
      <w:r w:rsidRPr="00E01C96">
        <w:rPr>
          <w:b/>
          <w:sz w:val="24"/>
          <w:szCs w:val="24"/>
        </w:rPr>
        <w:t xml:space="preserve">C </w:t>
      </w:r>
      <w:r w:rsidRPr="00E01C96">
        <w:rPr>
          <w:b/>
          <w:sz w:val="24"/>
          <w:szCs w:val="24"/>
          <w:vertAlign w:val="subscript"/>
        </w:rPr>
        <w:t>aukcji</w:t>
      </w:r>
      <w:r w:rsidRPr="00E01C96">
        <w:rPr>
          <w:b/>
          <w:sz w:val="24"/>
          <w:szCs w:val="24"/>
        </w:rPr>
        <w:t xml:space="preserve"> = C </w:t>
      </w:r>
      <w:r w:rsidRPr="00E01C96">
        <w:rPr>
          <w:b/>
          <w:sz w:val="24"/>
          <w:szCs w:val="24"/>
          <w:vertAlign w:val="subscript"/>
        </w:rPr>
        <w:t>oferty</w:t>
      </w:r>
      <w:r w:rsidRPr="00E01C96">
        <w:rPr>
          <w:b/>
          <w:sz w:val="24"/>
          <w:szCs w:val="24"/>
        </w:rPr>
        <w:t xml:space="preserve"> – (C </w:t>
      </w:r>
      <w:r w:rsidRPr="00E01C96">
        <w:rPr>
          <w:b/>
          <w:sz w:val="24"/>
          <w:szCs w:val="24"/>
          <w:vertAlign w:val="subscript"/>
        </w:rPr>
        <w:t>oferty</w:t>
      </w:r>
      <w:r w:rsidRPr="00E01C96">
        <w:rPr>
          <w:b/>
          <w:sz w:val="24"/>
          <w:szCs w:val="24"/>
        </w:rPr>
        <w:t xml:space="preserve"> x U)</w:t>
      </w:r>
    </w:p>
    <w:p w14:paraId="2BCDE58C" w14:textId="77777777" w:rsidR="00225D92" w:rsidRPr="00E01C96" w:rsidRDefault="00225D92" w:rsidP="00225D92">
      <w:pPr>
        <w:widowControl w:val="0"/>
        <w:spacing w:line="276" w:lineRule="auto"/>
        <w:ind w:left="1080"/>
        <w:rPr>
          <w:sz w:val="24"/>
          <w:szCs w:val="24"/>
        </w:rPr>
      </w:pPr>
      <w:r w:rsidRPr="00E01C96">
        <w:rPr>
          <w:sz w:val="24"/>
          <w:szCs w:val="24"/>
        </w:rPr>
        <w:t>gdzie:</w:t>
      </w:r>
    </w:p>
    <w:p w14:paraId="14EBEAF4" w14:textId="77777777" w:rsidR="00225D92" w:rsidRPr="00E01C96" w:rsidRDefault="00225D92" w:rsidP="00225D92">
      <w:pPr>
        <w:widowControl w:val="0"/>
        <w:tabs>
          <w:tab w:val="left" w:pos="1800"/>
        </w:tabs>
        <w:spacing w:line="276" w:lineRule="auto"/>
        <w:ind w:left="1800" w:hanging="1091"/>
        <w:rPr>
          <w:sz w:val="24"/>
          <w:szCs w:val="24"/>
        </w:rPr>
      </w:pPr>
      <w:r w:rsidRPr="00E01C96">
        <w:rPr>
          <w:b/>
          <w:bCs/>
          <w:sz w:val="24"/>
          <w:szCs w:val="24"/>
        </w:rPr>
        <w:t>U</w:t>
      </w:r>
      <w:r w:rsidRPr="00E01C96">
        <w:rPr>
          <w:sz w:val="24"/>
          <w:szCs w:val="24"/>
        </w:rPr>
        <w:t xml:space="preserve"> – </w:t>
      </w:r>
      <w:r w:rsidRPr="00E01C96">
        <w:rPr>
          <w:sz w:val="24"/>
          <w:szCs w:val="24"/>
        </w:rPr>
        <w:tab/>
        <w:t xml:space="preserve">wartość wskaźnika upustu cenowego od wartości oferty pierwotnej uzyskanego </w:t>
      </w:r>
      <w:r w:rsidRPr="00E01C96">
        <w:rPr>
          <w:sz w:val="24"/>
          <w:szCs w:val="24"/>
        </w:rPr>
        <w:br/>
        <w:t>w wyniku akcji elektronicznej</w:t>
      </w:r>
    </w:p>
    <w:p w14:paraId="39A143DF" w14:textId="77777777" w:rsidR="00225D92" w:rsidRPr="00E01C96" w:rsidRDefault="00225D92" w:rsidP="005F5DBC">
      <w:pPr>
        <w:widowControl w:val="0"/>
        <w:tabs>
          <w:tab w:val="left" w:pos="1800"/>
        </w:tabs>
        <w:spacing w:line="276" w:lineRule="auto"/>
        <w:ind w:left="1080" w:hanging="371"/>
        <w:rPr>
          <w:sz w:val="24"/>
          <w:szCs w:val="24"/>
        </w:rPr>
      </w:pPr>
      <w:r w:rsidRPr="00E01C96">
        <w:rPr>
          <w:b/>
          <w:bCs/>
          <w:sz w:val="24"/>
          <w:szCs w:val="24"/>
        </w:rPr>
        <w:t xml:space="preserve">W </w:t>
      </w:r>
      <w:r w:rsidRPr="00E01C96">
        <w:rPr>
          <w:b/>
          <w:bCs/>
          <w:sz w:val="24"/>
          <w:szCs w:val="24"/>
          <w:vertAlign w:val="subscript"/>
        </w:rPr>
        <w:t>oferty</w:t>
      </w:r>
      <w:r w:rsidRPr="00E01C96">
        <w:rPr>
          <w:sz w:val="24"/>
          <w:szCs w:val="24"/>
        </w:rPr>
        <w:t xml:space="preserve"> –</w:t>
      </w:r>
      <w:r w:rsidRPr="00E01C96">
        <w:rPr>
          <w:sz w:val="24"/>
          <w:szCs w:val="24"/>
        </w:rPr>
        <w:tab/>
        <w:t>wartość oferty pierwotnej</w:t>
      </w:r>
    </w:p>
    <w:p w14:paraId="7AB58272" w14:textId="77777777" w:rsidR="00225D92" w:rsidRPr="00E01C96" w:rsidRDefault="00225D92" w:rsidP="005F5DBC">
      <w:pPr>
        <w:widowControl w:val="0"/>
        <w:tabs>
          <w:tab w:val="left" w:pos="1800"/>
        </w:tabs>
        <w:spacing w:line="276" w:lineRule="auto"/>
        <w:ind w:left="1080" w:hanging="371"/>
        <w:rPr>
          <w:sz w:val="24"/>
          <w:szCs w:val="24"/>
        </w:rPr>
      </w:pPr>
      <w:r w:rsidRPr="00E01C96">
        <w:rPr>
          <w:b/>
          <w:bCs/>
          <w:sz w:val="24"/>
          <w:szCs w:val="24"/>
        </w:rPr>
        <w:t xml:space="preserve">W </w:t>
      </w:r>
      <w:r w:rsidRPr="00E01C96">
        <w:rPr>
          <w:b/>
          <w:bCs/>
          <w:sz w:val="24"/>
          <w:szCs w:val="24"/>
          <w:vertAlign w:val="subscript"/>
        </w:rPr>
        <w:t>aukcji</w:t>
      </w:r>
      <w:r w:rsidRPr="00E01C96">
        <w:rPr>
          <w:sz w:val="24"/>
          <w:szCs w:val="24"/>
          <w:vertAlign w:val="subscript"/>
        </w:rPr>
        <w:t xml:space="preserve"> </w:t>
      </w:r>
      <w:r w:rsidRPr="00E01C96">
        <w:rPr>
          <w:sz w:val="24"/>
          <w:szCs w:val="24"/>
        </w:rPr>
        <w:t>–</w:t>
      </w:r>
      <w:r w:rsidRPr="00E01C96">
        <w:rPr>
          <w:sz w:val="24"/>
          <w:szCs w:val="24"/>
        </w:rPr>
        <w:tab/>
        <w:t>wartość oferty uzyskanej w toku aukcji elektronicznej</w:t>
      </w:r>
    </w:p>
    <w:p w14:paraId="205A57B6" w14:textId="77777777" w:rsidR="00225D92" w:rsidRPr="00E01C96" w:rsidRDefault="00225D92" w:rsidP="00225D92">
      <w:pPr>
        <w:widowControl w:val="0"/>
        <w:tabs>
          <w:tab w:val="left" w:pos="1800"/>
        </w:tabs>
        <w:ind w:left="1842" w:hanging="1162"/>
        <w:rPr>
          <w:sz w:val="24"/>
          <w:szCs w:val="24"/>
        </w:rPr>
      </w:pPr>
      <w:r w:rsidRPr="00E01C96">
        <w:rPr>
          <w:b/>
          <w:bCs/>
          <w:sz w:val="24"/>
          <w:szCs w:val="24"/>
        </w:rPr>
        <w:t xml:space="preserve">W poz. .. </w:t>
      </w:r>
      <w:r w:rsidRPr="00E01C96">
        <w:rPr>
          <w:sz w:val="24"/>
          <w:szCs w:val="24"/>
        </w:rPr>
        <w:t>–</w:t>
      </w:r>
      <w:r w:rsidRPr="00E01C96">
        <w:rPr>
          <w:sz w:val="24"/>
          <w:szCs w:val="24"/>
        </w:rPr>
        <w:tab/>
        <w:t>wartość zwrotu kosztów serwisu jednostek sprzętowych elektrycznych będących własnością Zamawiającego</w:t>
      </w:r>
    </w:p>
    <w:p w14:paraId="44E3A42E" w14:textId="77777777" w:rsidR="00225D92" w:rsidRPr="00E01C96" w:rsidRDefault="00225D92" w:rsidP="005F5DBC">
      <w:pPr>
        <w:widowControl w:val="0"/>
        <w:tabs>
          <w:tab w:val="left" w:pos="1800"/>
        </w:tabs>
        <w:spacing w:line="276" w:lineRule="auto"/>
        <w:ind w:left="1080" w:hanging="371"/>
        <w:rPr>
          <w:sz w:val="24"/>
          <w:szCs w:val="24"/>
        </w:rPr>
      </w:pPr>
      <w:r w:rsidRPr="00E01C96">
        <w:rPr>
          <w:b/>
          <w:bCs/>
          <w:sz w:val="24"/>
          <w:szCs w:val="24"/>
        </w:rPr>
        <w:t xml:space="preserve">C </w:t>
      </w:r>
      <w:r w:rsidRPr="00E01C96">
        <w:rPr>
          <w:b/>
          <w:bCs/>
          <w:sz w:val="24"/>
          <w:szCs w:val="24"/>
          <w:vertAlign w:val="subscript"/>
        </w:rPr>
        <w:t>aukcji</w:t>
      </w:r>
      <w:r w:rsidRPr="00E01C96">
        <w:rPr>
          <w:sz w:val="24"/>
          <w:szCs w:val="24"/>
        </w:rPr>
        <w:t xml:space="preserve"> –</w:t>
      </w:r>
      <w:r w:rsidRPr="00E01C96">
        <w:rPr>
          <w:sz w:val="24"/>
          <w:szCs w:val="24"/>
        </w:rPr>
        <w:tab/>
        <w:t>cena jednostkowa netto przyjęta do umowy</w:t>
      </w:r>
    </w:p>
    <w:p w14:paraId="42DEDD9E" w14:textId="0E6E2B45" w:rsidR="00367BB3" w:rsidRPr="008D3149" w:rsidRDefault="00225D92" w:rsidP="005F5DBC">
      <w:pPr>
        <w:widowControl w:val="0"/>
        <w:tabs>
          <w:tab w:val="left" w:pos="1800"/>
        </w:tabs>
        <w:spacing w:line="276" w:lineRule="auto"/>
        <w:ind w:left="1080" w:hanging="371"/>
        <w:rPr>
          <w:sz w:val="24"/>
          <w:szCs w:val="24"/>
        </w:rPr>
      </w:pPr>
      <w:r w:rsidRPr="00E01C96">
        <w:rPr>
          <w:b/>
          <w:bCs/>
          <w:sz w:val="24"/>
          <w:szCs w:val="24"/>
        </w:rPr>
        <w:t xml:space="preserve">C </w:t>
      </w:r>
      <w:r w:rsidRPr="00E01C96">
        <w:rPr>
          <w:b/>
          <w:bCs/>
          <w:sz w:val="24"/>
          <w:szCs w:val="24"/>
          <w:vertAlign w:val="subscript"/>
        </w:rPr>
        <w:t>oferty</w:t>
      </w:r>
      <w:r w:rsidRPr="00E01C96">
        <w:rPr>
          <w:sz w:val="24"/>
          <w:szCs w:val="24"/>
          <w:vertAlign w:val="subscript"/>
        </w:rPr>
        <w:t xml:space="preserve"> </w:t>
      </w:r>
      <w:r w:rsidRPr="00E01C96">
        <w:rPr>
          <w:sz w:val="24"/>
          <w:szCs w:val="24"/>
        </w:rPr>
        <w:t>–</w:t>
      </w:r>
      <w:r w:rsidRPr="00E01C96">
        <w:rPr>
          <w:sz w:val="24"/>
          <w:szCs w:val="24"/>
        </w:rPr>
        <w:tab/>
        <w:t>cena jednostkowa netto oferty pierwotnej</w:t>
      </w:r>
    </w:p>
    <w:p w14:paraId="7AE8C1B3" w14:textId="413A3292" w:rsidR="00367BB3" w:rsidRDefault="00367BB3" w:rsidP="00225D92">
      <w:pPr>
        <w:pStyle w:val="Akapitzlist"/>
        <w:numPr>
          <w:ilvl w:val="8"/>
          <w:numId w:val="16"/>
        </w:numPr>
        <w:spacing w:before="120" w:line="312" w:lineRule="auto"/>
        <w:ind w:left="709" w:hanging="283"/>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4"/>
      <w:bookmarkStart w:id="71" w:name="_Toc106096398"/>
      <w:bookmarkStart w:id="72"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70"/>
      <w:bookmarkEnd w:id="71"/>
      <w:bookmarkEnd w:id="72"/>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pPr>
        <w:pStyle w:val="Akapitzlist"/>
        <w:numPr>
          <w:ilvl w:val="0"/>
          <w:numId w:val="15"/>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pPr>
        <w:pStyle w:val="Ustp"/>
        <w:numPr>
          <w:ilvl w:val="0"/>
          <w:numId w:val="15"/>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3" w:name="_Toc106095855"/>
      <w:bookmarkStart w:id="74" w:name="_Toc106096399"/>
      <w:bookmarkStart w:id="75"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3"/>
      <w:bookmarkEnd w:id="74"/>
      <w:bookmarkEnd w:id="75"/>
    </w:p>
    <w:p w14:paraId="37EDD736" w14:textId="4525D5AC" w:rsidR="00460DB1" w:rsidRPr="00057162" w:rsidRDefault="006B0420" w:rsidP="00C66E90">
      <w:pPr>
        <w:pStyle w:val="Akapitzlist"/>
        <w:spacing w:before="120" w:line="312" w:lineRule="auto"/>
        <w:ind w:left="0"/>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6" w:name="_Toc106095856"/>
      <w:bookmarkStart w:id="77" w:name="_Toc106096400"/>
      <w:bookmarkStart w:id="78" w:name="_Toc148612287"/>
      <w:r w:rsidRPr="00057162">
        <w:rPr>
          <w:rFonts w:ascii="Times New Roman" w:hAnsi="Times New Roman" w:cs="Times New Roman"/>
          <w:color w:val="auto"/>
          <w:sz w:val="24"/>
          <w:szCs w:val="24"/>
        </w:rPr>
        <w:lastRenderedPageBreak/>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6"/>
      <w:bookmarkEnd w:id="77"/>
      <w:bookmarkEnd w:id="78"/>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pPr>
        <w:pStyle w:val="Akapitzlist"/>
        <w:numPr>
          <w:ilvl w:val="0"/>
          <w:numId w:val="14"/>
        </w:numPr>
        <w:spacing w:before="120" w:line="312" w:lineRule="auto"/>
        <w:ind w:left="357" w:hanging="357"/>
        <w:contextualSpacing w:val="0"/>
        <w:jc w:val="both"/>
      </w:pPr>
      <w:bookmarkStart w:id="79"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9"/>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7"/>
      <w:bookmarkStart w:id="81" w:name="_Toc106096401"/>
      <w:bookmarkStart w:id="82"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80"/>
      <w:bookmarkEnd w:id="81"/>
      <w:bookmarkEnd w:id="82"/>
    </w:p>
    <w:p w14:paraId="772B925F" w14:textId="0A28282E" w:rsidR="00D20418" w:rsidRDefault="008616AB" w:rsidP="00952D8A">
      <w:pPr>
        <w:pStyle w:val="Akapitzlist"/>
        <w:numPr>
          <w:ilvl w:val="6"/>
          <w:numId w:val="8"/>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04A7E934" w:rsidR="00D20418" w:rsidRPr="002768F5" w:rsidRDefault="00D20418">
      <w:pPr>
        <w:pStyle w:val="Akapitzlist"/>
        <w:numPr>
          <w:ilvl w:val="1"/>
          <w:numId w:val="30"/>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w:t>
      </w:r>
      <w:r w:rsidR="009F42A3">
        <w:rPr>
          <w:b/>
          <w:bCs/>
        </w:rPr>
        <w:t>.1</w:t>
      </w:r>
      <w:r w:rsidRPr="002768F5">
        <w:rPr>
          <w:b/>
          <w:bCs/>
        </w:rPr>
        <w:t xml:space="preserve"> do SWZ</w:t>
      </w:r>
      <w:r w:rsidRPr="002768F5">
        <w:t xml:space="preserve"> </w:t>
      </w:r>
    </w:p>
    <w:p w14:paraId="25B031CA" w14:textId="710D6AF9" w:rsidR="00D20418" w:rsidRPr="002768F5" w:rsidRDefault="00D20418">
      <w:pPr>
        <w:pStyle w:val="Akapitzlist"/>
        <w:numPr>
          <w:ilvl w:val="1"/>
          <w:numId w:val="30"/>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w:t>
      </w:r>
      <w:r w:rsidR="009F42A3">
        <w:rPr>
          <w:b/>
          <w:bCs/>
        </w:rPr>
        <w:t>1.</w:t>
      </w:r>
      <w:r w:rsidRPr="002768F5">
        <w:rPr>
          <w:b/>
          <w:bCs/>
        </w:rPr>
        <w:t>2 do SWZ.</w:t>
      </w:r>
      <w:r w:rsidRPr="002768F5">
        <w:t xml:space="preserve"> </w:t>
      </w:r>
    </w:p>
    <w:p w14:paraId="7372CF5F" w14:textId="5F17840A" w:rsidR="00D20418" w:rsidRPr="002768F5" w:rsidRDefault="00D20418">
      <w:pPr>
        <w:pStyle w:val="Akapitzlist"/>
        <w:numPr>
          <w:ilvl w:val="0"/>
          <w:numId w:val="31"/>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95E974" w:rsidR="00D20418" w:rsidRPr="002768F5" w:rsidRDefault="00D20418">
      <w:pPr>
        <w:pStyle w:val="Akapitzlist"/>
        <w:numPr>
          <w:ilvl w:val="0"/>
          <w:numId w:val="31"/>
        </w:numPr>
        <w:spacing w:before="120" w:line="312" w:lineRule="auto"/>
        <w:jc w:val="both"/>
      </w:pPr>
      <w:bookmarkStart w:id="83"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w:t>
      </w:r>
      <w:r w:rsidR="009F42A3">
        <w:rPr>
          <w:b/>
          <w:bCs/>
        </w:rPr>
        <w:t>1.</w:t>
      </w:r>
      <w:r w:rsidRPr="002768F5">
        <w:rPr>
          <w:b/>
          <w:bCs/>
        </w:rPr>
        <w:t>3 do SWZ</w:t>
      </w:r>
      <w:r w:rsidRPr="002768F5">
        <w:t>.</w:t>
      </w:r>
    </w:p>
    <w:p w14:paraId="5717DACC" w14:textId="057593B8" w:rsidR="00D20418" w:rsidRPr="002768F5" w:rsidRDefault="00D20418">
      <w:pPr>
        <w:pStyle w:val="Akapitzlist"/>
        <w:numPr>
          <w:ilvl w:val="0"/>
          <w:numId w:val="31"/>
        </w:numPr>
        <w:spacing w:before="120" w:line="312" w:lineRule="auto"/>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w:t>
      </w:r>
      <w:r w:rsidR="009F42A3">
        <w:rPr>
          <w:b/>
          <w:bCs/>
        </w:rPr>
        <w:t>1.</w:t>
      </w:r>
      <w:r w:rsidRPr="002768F5">
        <w:rPr>
          <w:b/>
          <w:bCs/>
        </w:rPr>
        <w:t>4 do SWZ</w:t>
      </w:r>
      <w:r w:rsidRPr="002768F5">
        <w:t xml:space="preserve"> .</w:t>
      </w:r>
    </w:p>
    <w:p w14:paraId="10349D10" w14:textId="34AE6EB7" w:rsidR="00D20418" w:rsidRDefault="00D20418">
      <w:pPr>
        <w:pStyle w:val="Akapitzlist"/>
        <w:numPr>
          <w:ilvl w:val="0"/>
          <w:numId w:val="31"/>
        </w:numPr>
        <w:spacing w:before="120" w:line="312" w:lineRule="auto"/>
        <w:jc w:val="both"/>
      </w:pPr>
      <w:r w:rsidRPr="002768F5">
        <w:t xml:space="preserve">Wzór umowy przychodowej stanowi </w:t>
      </w:r>
      <w:r w:rsidRPr="002768F5">
        <w:rPr>
          <w:b/>
          <w:bCs/>
        </w:rPr>
        <w:t>Załącznik nr 1.</w:t>
      </w:r>
      <w:r w:rsidR="009F42A3">
        <w:rPr>
          <w:b/>
          <w:bCs/>
        </w:rPr>
        <w:t>1.</w:t>
      </w:r>
      <w:r w:rsidRPr="002768F5">
        <w:rPr>
          <w:b/>
          <w:bCs/>
        </w:rPr>
        <w:t>5 do SWZ.</w:t>
      </w:r>
      <w:r w:rsidRPr="002768F5">
        <w:t xml:space="preserve"> </w:t>
      </w:r>
      <w:bookmarkEnd w:id="83"/>
    </w:p>
    <w:p w14:paraId="2CBA1B8A" w14:textId="3208DA89" w:rsidR="00F45A8C" w:rsidRPr="00E1327A" w:rsidRDefault="00D20418" w:rsidP="00804500">
      <w:pPr>
        <w:spacing w:before="120" w:line="312" w:lineRule="auto"/>
        <w:jc w:val="both"/>
        <w:rPr>
          <w:sz w:val="32"/>
          <w:szCs w:val="32"/>
        </w:rPr>
      </w:pPr>
      <w:r w:rsidRPr="00646AF4">
        <w:rPr>
          <w:sz w:val="24"/>
          <w:szCs w:val="24"/>
        </w:rPr>
        <w:t>Wskazane powyżej załączniki są dostępne pod adresem</w:t>
      </w:r>
      <w:r w:rsidR="00E1327A">
        <w:rPr>
          <w:sz w:val="24"/>
          <w:szCs w:val="24"/>
        </w:rPr>
        <w:t>:</w:t>
      </w:r>
      <w:r w:rsidRPr="00646AF4">
        <w:rPr>
          <w:sz w:val="24"/>
          <w:szCs w:val="24"/>
        </w:rPr>
        <w:t xml:space="preserve"> </w:t>
      </w:r>
      <w:r w:rsidR="00E1327A">
        <w:rPr>
          <w:sz w:val="24"/>
          <w:szCs w:val="24"/>
        </w:rPr>
        <w:br/>
      </w:r>
      <w:hyperlink r:id="rId13" w:history="1">
        <w:r w:rsidR="00E1327A" w:rsidRPr="00426E34">
          <w:rPr>
            <w:rStyle w:val="Hipercze"/>
            <w:sz w:val="24"/>
            <w:szCs w:val="24"/>
          </w:rPr>
          <w:t>https://www.pgg.pl/strefa-korporacyjna/dostawcy/profil-nabywcy/cennik-uslug-pgg</w:t>
        </w:r>
      </w:hyperlink>
      <w:r w:rsidRPr="00646AF4">
        <w:rPr>
          <w:sz w:val="24"/>
          <w:szCs w:val="24"/>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8"/>
      <w:bookmarkStart w:id="85" w:name="_Toc106096402"/>
      <w:bookmarkStart w:id="86"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4"/>
      <w:bookmarkEnd w:id="85"/>
      <w:bookmarkEnd w:id="86"/>
    </w:p>
    <w:p w14:paraId="0686FF24" w14:textId="5054499E"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C66E90">
        <w:rPr>
          <w:sz w:val="24"/>
          <w:szCs w:val="24"/>
        </w:rPr>
        <w:t>przysługują</w:t>
      </w:r>
      <w:r w:rsidR="003A4A6D" w:rsidRPr="00C66E90">
        <w:rPr>
          <w:sz w:val="24"/>
          <w:szCs w:val="24"/>
        </w:rPr>
        <w:t xml:space="preserve"> </w:t>
      </w:r>
      <w:r w:rsidR="006A01E6" w:rsidRPr="006A01E6">
        <w:rPr>
          <w:color w:val="FF0000"/>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7" w:name="_Toc106095859"/>
      <w:bookmarkStart w:id="88" w:name="_Toc106096403"/>
      <w:bookmarkStart w:id="89" w:name="_Toc148612290"/>
      <w:r w:rsidRPr="00057162">
        <w:rPr>
          <w:rFonts w:ascii="Times New Roman" w:hAnsi="Times New Roman" w:cs="Times New Roman"/>
          <w:color w:val="auto"/>
          <w:sz w:val="24"/>
          <w:szCs w:val="24"/>
        </w:rPr>
        <w:t>Wykaz załączników</w:t>
      </w:r>
      <w:bookmarkEnd w:id="87"/>
      <w:bookmarkEnd w:id="88"/>
      <w:bookmarkEnd w:id="89"/>
    </w:p>
    <w:p w14:paraId="700B8B92" w14:textId="4CB83D27" w:rsidR="00F01CBF" w:rsidRPr="00F45A8C" w:rsidRDefault="00F01CBF" w:rsidP="00E32BAD">
      <w:pPr>
        <w:tabs>
          <w:tab w:val="left" w:pos="1843"/>
        </w:tabs>
        <w:jc w:val="both"/>
        <w:rPr>
          <w:b/>
          <w:bCs/>
          <w:sz w:val="22"/>
          <w:szCs w:val="22"/>
        </w:rPr>
      </w:pPr>
      <w:bookmarkStart w:id="90"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398A1DA3" w14:textId="77777777" w:rsidR="00157CE2" w:rsidRDefault="00157CE2" w:rsidP="00E32BAD">
      <w:pPr>
        <w:tabs>
          <w:tab w:val="left" w:pos="1843"/>
        </w:tabs>
        <w:jc w:val="both"/>
        <w:rPr>
          <w:strike/>
          <w:sz w:val="22"/>
          <w:szCs w:val="22"/>
        </w:rPr>
      </w:pPr>
      <w:bookmarkStart w:id="91" w:name="_Hlk83029693"/>
    </w:p>
    <w:p w14:paraId="4CD6D7EE" w14:textId="77777777" w:rsidR="00157CE2" w:rsidRPr="00E01C96" w:rsidRDefault="00157CE2" w:rsidP="00157CE2">
      <w:pPr>
        <w:tabs>
          <w:tab w:val="left" w:pos="1985"/>
        </w:tabs>
        <w:spacing w:before="120" w:line="276" w:lineRule="auto"/>
        <w:ind w:left="1985" w:hanging="1985"/>
        <w:jc w:val="both"/>
        <w:rPr>
          <w:b/>
          <w:sz w:val="22"/>
          <w:szCs w:val="22"/>
        </w:rPr>
      </w:pPr>
      <w:r w:rsidRPr="00E01C96">
        <w:rPr>
          <w:b/>
          <w:sz w:val="22"/>
          <w:szCs w:val="22"/>
        </w:rPr>
        <w:t>Załącznik nr 1.1 –</w:t>
      </w:r>
      <w:r w:rsidRPr="00E01C96">
        <w:rPr>
          <w:b/>
          <w:sz w:val="22"/>
          <w:szCs w:val="22"/>
        </w:rPr>
        <w:tab/>
      </w:r>
      <w:r w:rsidRPr="00E01C96">
        <w:rPr>
          <w:b/>
          <w:bCs/>
          <w:spacing w:val="-4"/>
          <w:sz w:val="22"/>
          <w:szCs w:val="22"/>
        </w:rPr>
        <w:t>Świadczenia Zamawiającego na rzecz Wykonawcy w związku z realizacją zamówienia</w:t>
      </w:r>
    </w:p>
    <w:p w14:paraId="6926A9F0" w14:textId="77777777" w:rsidR="00157CE2" w:rsidRPr="00E01C96" w:rsidRDefault="00157CE2" w:rsidP="00157CE2">
      <w:pPr>
        <w:tabs>
          <w:tab w:val="left" w:pos="1985"/>
        </w:tabs>
        <w:jc w:val="both"/>
        <w:rPr>
          <w:sz w:val="22"/>
          <w:szCs w:val="22"/>
        </w:rPr>
      </w:pPr>
      <w:r w:rsidRPr="00E01C96">
        <w:rPr>
          <w:sz w:val="22"/>
          <w:szCs w:val="22"/>
        </w:rPr>
        <w:t>Załącznik nr 1.1.1 –</w:t>
      </w:r>
      <w:r w:rsidRPr="00E01C96">
        <w:rPr>
          <w:sz w:val="22"/>
          <w:szCs w:val="22"/>
        </w:rPr>
        <w:tab/>
        <w:t>Wzór zapotrzebowania na (wzajemne) świadczenia Zamawiającego</w:t>
      </w:r>
    </w:p>
    <w:p w14:paraId="0B524C49" w14:textId="77777777" w:rsidR="00157CE2" w:rsidRPr="00E01C96" w:rsidRDefault="00157CE2" w:rsidP="00157CE2">
      <w:pPr>
        <w:tabs>
          <w:tab w:val="left" w:pos="1985"/>
        </w:tabs>
        <w:ind w:left="1985" w:hanging="1985"/>
        <w:jc w:val="both"/>
        <w:rPr>
          <w:sz w:val="22"/>
          <w:szCs w:val="22"/>
        </w:rPr>
      </w:pPr>
      <w:r w:rsidRPr="00E01C96">
        <w:rPr>
          <w:sz w:val="22"/>
          <w:szCs w:val="22"/>
        </w:rPr>
        <w:t>Załącznik nr 1.1.2 –</w:t>
      </w:r>
      <w:r w:rsidRPr="00E01C96">
        <w:rPr>
          <w:sz w:val="22"/>
          <w:szCs w:val="22"/>
        </w:rPr>
        <w:tab/>
        <w:t>Wzór oświadczenia Wykonawcy o niekorzystaniu ze wzajemnych świadczeń</w:t>
      </w:r>
    </w:p>
    <w:p w14:paraId="6F4535CD" w14:textId="77777777" w:rsidR="00157CE2" w:rsidRPr="00E01C96" w:rsidRDefault="00157CE2" w:rsidP="00157CE2">
      <w:pPr>
        <w:tabs>
          <w:tab w:val="left" w:pos="1985"/>
        </w:tabs>
        <w:ind w:left="1985" w:hanging="1985"/>
        <w:jc w:val="both"/>
        <w:rPr>
          <w:sz w:val="22"/>
          <w:szCs w:val="22"/>
        </w:rPr>
      </w:pPr>
      <w:r w:rsidRPr="00E01C96">
        <w:rPr>
          <w:sz w:val="22"/>
          <w:szCs w:val="22"/>
        </w:rPr>
        <w:t>Załącznik nr 1.1.3 –</w:t>
      </w:r>
      <w:r w:rsidRPr="00E01C96">
        <w:rPr>
          <w:sz w:val="22"/>
          <w:szCs w:val="22"/>
        </w:rPr>
        <w:tab/>
        <w:t>Zakres odpłatnych usług świadczonych przez Zamawiającego na rzecz Wykonawcy w ramach realizacji przedmiotu przetargu</w:t>
      </w:r>
    </w:p>
    <w:p w14:paraId="4D2DFCE5" w14:textId="77777777" w:rsidR="00157CE2" w:rsidRPr="00E01C96" w:rsidRDefault="00157CE2" w:rsidP="00157CE2">
      <w:pPr>
        <w:tabs>
          <w:tab w:val="left" w:pos="1985"/>
        </w:tabs>
        <w:ind w:left="1985" w:hanging="1985"/>
        <w:jc w:val="both"/>
        <w:rPr>
          <w:sz w:val="22"/>
          <w:szCs w:val="22"/>
        </w:rPr>
      </w:pPr>
      <w:r w:rsidRPr="00E01C96">
        <w:rPr>
          <w:sz w:val="22"/>
          <w:szCs w:val="22"/>
        </w:rPr>
        <w:t>Załącznik nr 1.1.4 –</w:t>
      </w:r>
      <w:r w:rsidRPr="00E01C96">
        <w:rPr>
          <w:sz w:val="22"/>
          <w:szCs w:val="22"/>
        </w:rPr>
        <w:tab/>
        <w:t>Cennik odpłatnych usług świadczonych przez Zamawiającego na rzecz Wykonawcy w ramach realizacji przedmiotu przetargu</w:t>
      </w:r>
    </w:p>
    <w:p w14:paraId="30175774" w14:textId="3B6BCE2D" w:rsidR="00F01CBF" w:rsidRPr="00157CE2" w:rsidRDefault="00157CE2" w:rsidP="00157CE2">
      <w:pPr>
        <w:tabs>
          <w:tab w:val="left" w:pos="1985"/>
        </w:tabs>
        <w:ind w:left="1985" w:hanging="1985"/>
        <w:jc w:val="both"/>
        <w:rPr>
          <w:b/>
          <w:bCs/>
          <w:strike/>
          <w:sz w:val="22"/>
          <w:szCs w:val="22"/>
        </w:rPr>
      </w:pPr>
      <w:r w:rsidRPr="00E01C96">
        <w:rPr>
          <w:sz w:val="22"/>
          <w:szCs w:val="22"/>
        </w:rPr>
        <w:t>Załącznik nr 1.1.5 –</w:t>
      </w:r>
      <w:r w:rsidRPr="00E01C96">
        <w:rPr>
          <w:sz w:val="22"/>
          <w:szCs w:val="22"/>
        </w:rPr>
        <w:tab/>
        <w:t>Wzór umowy przychodowej</w:t>
      </w:r>
      <w:bookmarkEnd w:id="91"/>
    </w:p>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6F12CED1"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92" w:name="_Hlk107402305"/>
      <w:r w:rsidRPr="00353E0F">
        <w:rPr>
          <w:bCs/>
          <w:sz w:val="22"/>
          <w:szCs w:val="22"/>
        </w:rPr>
        <w:t>niezbędnych do wykonania zamówienia</w:t>
      </w:r>
      <w:bookmarkEnd w:id="92"/>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DB539B6" w14:textId="56CD8CD5" w:rsidR="00F01CBF" w:rsidRPr="00B46516" w:rsidRDefault="005B4AB4" w:rsidP="00E32BAD">
      <w:pPr>
        <w:tabs>
          <w:tab w:val="left" w:pos="1843"/>
        </w:tabs>
        <w:jc w:val="both"/>
        <w:rPr>
          <w:sz w:val="22"/>
          <w:szCs w:val="22"/>
        </w:rPr>
      </w:pPr>
      <w:r w:rsidRPr="00B46516">
        <w:rPr>
          <w:b/>
          <w:bCs/>
          <w:sz w:val="22"/>
          <w:szCs w:val="22"/>
        </w:rPr>
        <w:t xml:space="preserve">Załącznik nr </w:t>
      </w:r>
      <w:r w:rsidR="00A77593">
        <w:rPr>
          <w:b/>
          <w:bCs/>
          <w:sz w:val="22"/>
          <w:szCs w:val="22"/>
        </w:rPr>
        <w:t>6</w:t>
      </w:r>
      <w:r w:rsidRPr="00B46516">
        <w:rPr>
          <w:sz w:val="22"/>
          <w:szCs w:val="22"/>
        </w:rPr>
        <w:t xml:space="preserve"> – </w:t>
      </w:r>
      <w:r w:rsidR="00E32BAD">
        <w:rPr>
          <w:sz w:val="22"/>
          <w:szCs w:val="22"/>
        </w:rPr>
        <w:tab/>
      </w:r>
      <w:r w:rsidR="002E4F64" w:rsidRPr="00E5426C">
        <w:rPr>
          <w:b/>
          <w:bCs/>
          <w:sz w:val="22"/>
          <w:szCs w:val="22"/>
        </w:rPr>
        <w:t>I</w:t>
      </w:r>
      <w:r w:rsidR="00F01CBF" w:rsidRPr="00E5426C">
        <w:rPr>
          <w:b/>
          <w:bCs/>
          <w:sz w:val="22"/>
          <w:szCs w:val="22"/>
        </w:rPr>
        <w:t>nny w zależności od charakteru zamówienia</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93" w:name="_Toc67292090"/>
      <w:bookmarkStart w:id="94" w:name="_Hlk67822110"/>
      <w:bookmarkEnd w:id="90"/>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3"/>
      <w:r w:rsidR="00A07BD8" w:rsidRPr="000D7BDE">
        <w:rPr>
          <w:b/>
          <w:bCs/>
          <w:color w:val="2F5496" w:themeColor="accent1" w:themeShade="BF"/>
          <w:sz w:val="28"/>
          <w:szCs w:val="28"/>
        </w:rPr>
        <w:t xml:space="preserve"> (SOPZ)</w:t>
      </w:r>
      <w:bookmarkEnd w:id="94"/>
    </w:p>
    <w:p w14:paraId="382492BA" w14:textId="77777777" w:rsidR="002824EA" w:rsidRDefault="002824EA" w:rsidP="002824EA">
      <w:pPr>
        <w:jc w:val="both"/>
        <w:rPr>
          <w:rStyle w:val="Nagwek1Znak"/>
          <w:rFonts w:ascii="Times New Roman" w:eastAsia="Calibri" w:hAnsi="Times New Roman" w:cs="Times New Roman"/>
          <w:sz w:val="24"/>
          <w:szCs w:val="24"/>
        </w:rPr>
      </w:pPr>
      <w:bookmarkStart w:id="95" w:name="_Toc48804238"/>
    </w:p>
    <w:p w14:paraId="7BC98E39" w14:textId="409BE81E" w:rsidR="002824EA" w:rsidRPr="002824EA" w:rsidRDefault="002824EA" w:rsidP="002824EA">
      <w:pPr>
        <w:jc w:val="both"/>
        <w:rPr>
          <w:b/>
          <w:sz w:val="24"/>
          <w:szCs w:val="24"/>
        </w:rPr>
      </w:pPr>
      <w:r w:rsidRPr="002824EA">
        <w:rPr>
          <w:rStyle w:val="Nagwek1Znak"/>
          <w:rFonts w:ascii="Times New Roman" w:eastAsia="Calibri" w:hAnsi="Times New Roman" w:cs="Times New Roman"/>
          <w:sz w:val="24"/>
          <w:szCs w:val="24"/>
        </w:rPr>
        <w:t>Część I. Przedmiot zamówienia i wymagany okres jego realizacji</w:t>
      </w:r>
      <w:bookmarkEnd w:id="95"/>
      <w:r w:rsidRPr="002824EA">
        <w:rPr>
          <w:rStyle w:val="Nagwek1Znak"/>
          <w:rFonts w:ascii="Times New Roman" w:eastAsia="Calibri" w:hAnsi="Times New Roman" w:cs="Times New Roman"/>
          <w:sz w:val="24"/>
          <w:szCs w:val="24"/>
        </w:rPr>
        <w:t>.</w:t>
      </w:r>
      <w:r w:rsidRPr="002824EA">
        <w:rPr>
          <w:b/>
          <w:sz w:val="24"/>
          <w:szCs w:val="24"/>
        </w:rPr>
        <w:t xml:space="preserve">  </w:t>
      </w:r>
    </w:p>
    <w:p w14:paraId="7E62112C" w14:textId="77777777" w:rsidR="002824EA" w:rsidRPr="008972C5" w:rsidRDefault="002824EA" w:rsidP="00636423">
      <w:pPr>
        <w:numPr>
          <w:ilvl w:val="0"/>
          <w:numId w:val="89"/>
        </w:numPr>
        <w:ind w:left="426" w:hanging="426"/>
        <w:jc w:val="both"/>
        <w:rPr>
          <w:bCs/>
          <w:iCs/>
        </w:rPr>
      </w:pPr>
      <w:r w:rsidRPr="008972C5">
        <w:rPr>
          <w:bCs/>
          <w:iCs/>
        </w:rPr>
        <w:t xml:space="preserve">Przedmiotem zamówienia jest obsługa placów składowych i transportu wewnętrznego na powierzchni </w:t>
      </w:r>
      <w:r w:rsidRPr="008972C5">
        <w:rPr>
          <w:bCs/>
          <w:iCs/>
        </w:rPr>
        <w:br/>
        <w:t xml:space="preserve">(w tym kopalnianych sieci kolei wąskotorowych) na rzecz Polskiej Grupy Górniczej S.A. </w:t>
      </w:r>
      <w:r w:rsidRPr="008972C5">
        <w:rPr>
          <w:bCs/>
          <w:iCs/>
        </w:rPr>
        <w:br/>
        <w:t>KWK BOLESŁAW ŚMIAŁY</w:t>
      </w:r>
    </w:p>
    <w:p w14:paraId="1339B78E" w14:textId="77777777" w:rsidR="002824EA" w:rsidRPr="006F3A0A" w:rsidRDefault="002824EA" w:rsidP="00636423">
      <w:pPr>
        <w:numPr>
          <w:ilvl w:val="0"/>
          <w:numId w:val="89"/>
        </w:numPr>
        <w:ind w:left="426" w:hanging="426"/>
        <w:jc w:val="both"/>
      </w:pPr>
      <w:r w:rsidRPr="008972C5">
        <w:t>Wymagany okres realizacji</w:t>
      </w:r>
      <w:r w:rsidRPr="006F3A0A">
        <w:t xml:space="preserve"> zamówienia wynosi </w:t>
      </w:r>
      <w:r w:rsidRPr="006F3A0A">
        <w:rPr>
          <w:i/>
        </w:rPr>
        <w:t>12</w:t>
      </w:r>
      <w:r w:rsidRPr="006F3A0A">
        <w:t xml:space="preserve"> </w:t>
      </w:r>
      <w:r>
        <w:t xml:space="preserve"> miesięcy</w:t>
      </w:r>
      <w:r w:rsidRPr="006F3A0A">
        <w:t xml:space="preserve"> od daty udostępnienia rejonu realizacji usług. Udostępnienie rejonu realizacji usług nastąpi zgodnie z terminem określonym w umowie.</w:t>
      </w:r>
    </w:p>
    <w:p w14:paraId="28436BB9" w14:textId="77777777" w:rsidR="002824EA" w:rsidRPr="006F3A0A" w:rsidRDefault="002824EA" w:rsidP="00636423">
      <w:pPr>
        <w:numPr>
          <w:ilvl w:val="0"/>
          <w:numId w:val="89"/>
        </w:numPr>
        <w:ind w:left="426" w:hanging="426"/>
        <w:jc w:val="both"/>
      </w:pPr>
      <w:r w:rsidRPr="006F3A0A">
        <w:t xml:space="preserve">Realizacja usługi odbywać się będzie po udostępnieniu przez Zamawiającego rejonu realizacji usługi </w:t>
      </w:r>
      <w:r w:rsidRPr="006F3A0A">
        <w:br/>
        <w:t xml:space="preserve">na podstawie protokołu stanowiącego </w:t>
      </w:r>
      <w:r w:rsidRPr="006F3A0A">
        <w:rPr>
          <w:b/>
        </w:rPr>
        <w:t>Załącznik nr 1</w:t>
      </w:r>
      <w:r w:rsidRPr="006F3A0A">
        <w:t xml:space="preserve"> </w:t>
      </w:r>
      <w:r w:rsidRPr="006F3A0A">
        <w:rPr>
          <w:b/>
        </w:rPr>
        <w:t>do SOPZ</w:t>
      </w:r>
      <w:r w:rsidRPr="006F3A0A">
        <w:t>.</w:t>
      </w:r>
    </w:p>
    <w:p w14:paraId="3D886755" w14:textId="77777777" w:rsidR="002824EA" w:rsidRPr="006F3A0A" w:rsidRDefault="002824EA" w:rsidP="00636423">
      <w:pPr>
        <w:numPr>
          <w:ilvl w:val="0"/>
          <w:numId w:val="89"/>
        </w:numPr>
        <w:ind w:left="426" w:hanging="426"/>
        <w:jc w:val="both"/>
      </w:pPr>
      <w:r w:rsidRPr="006F3A0A">
        <w:t xml:space="preserve">Przedmiot zamówienia powinien być wykonywany zgodnie z obowiązującymi przepisami prawa oraz instrukcjami w zakresie dotyczącym przedmiotu zamówienia, w tym w szczególności z: </w:t>
      </w:r>
    </w:p>
    <w:p w14:paraId="34F0FA87" w14:textId="77777777" w:rsidR="002824EA" w:rsidRPr="006F3A0A" w:rsidRDefault="002824EA" w:rsidP="00636423">
      <w:pPr>
        <w:pStyle w:val="Akapitzlist"/>
        <w:numPr>
          <w:ilvl w:val="1"/>
          <w:numId w:val="65"/>
        </w:numPr>
        <w:ind w:left="851" w:hanging="425"/>
        <w:jc w:val="both"/>
        <w:rPr>
          <w:sz w:val="20"/>
          <w:szCs w:val="20"/>
        </w:rPr>
      </w:pPr>
      <w:r w:rsidRPr="006F3A0A">
        <w:rPr>
          <w:sz w:val="20"/>
          <w:szCs w:val="20"/>
        </w:rPr>
        <w:t>Ustawą z dnia 9.06.2011r. Prawo geologiczne i górnicze,</w:t>
      </w:r>
    </w:p>
    <w:p w14:paraId="1BC7CDEF" w14:textId="77777777" w:rsidR="002824EA" w:rsidRPr="006F3A0A" w:rsidRDefault="002824EA" w:rsidP="00636423">
      <w:pPr>
        <w:pStyle w:val="Akapitzlist"/>
        <w:numPr>
          <w:ilvl w:val="1"/>
          <w:numId w:val="65"/>
        </w:numPr>
        <w:ind w:left="851" w:hanging="425"/>
        <w:jc w:val="both"/>
        <w:rPr>
          <w:sz w:val="20"/>
          <w:szCs w:val="20"/>
        </w:rPr>
      </w:pPr>
      <w:r w:rsidRPr="006F3A0A">
        <w:rPr>
          <w:sz w:val="20"/>
          <w:szCs w:val="20"/>
        </w:rPr>
        <w:t>Ustawą z dnia 27.04.2001r. Prawo Ochrony Środowiska,</w:t>
      </w:r>
    </w:p>
    <w:p w14:paraId="5B3408D6" w14:textId="77777777" w:rsidR="002824EA" w:rsidRPr="006F3A0A" w:rsidRDefault="002824EA" w:rsidP="00636423">
      <w:pPr>
        <w:pStyle w:val="Akapitzlist"/>
        <w:numPr>
          <w:ilvl w:val="1"/>
          <w:numId w:val="65"/>
        </w:numPr>
        <w:ind w:left="851" w:hanging="425"/>
        <w:jc w:val="both"/>
        <w:rPr>
          <w:sz w:val="20"/>
          <w:szCs w:val="20"/>
        </w:rPr>
      </w:pPr>
      <w:r w:rsidRPr="006F3A0A">
        <w:rPr>
          <w:sz w:val="20"/>
          <w:szCs w:val="20"/>
        </w:rPr>
        <w:t>Ustawą z dnia 27.06.1997r. O służbie medycyny pracy,</w:t>
      </w:r>
    </w:p>
    <w:p w14:paraId="7643F0BA" w14:textId="77777777" w:rsidR="002824EA" w:rsidRPr="006F3A0A" w:rsidRDefault="002824EA" w:rsidP="00636423">
      <w:pPr>
        <w:pStyle w:val="Akapitzlist"/>
        <w:numPr>
          <w:ilvl w:val="1"/>
          <w:numId w:val="65"/>
        </w:numPr>
        <w:ind w:left="851" w:hanging="425"/>
        <w:jc w:val="both"/>
        <w:rPr>
          <w:sz w:val="20"/>
          <w:szCs w:val="20"/>
        </w:rPr>
      </w:pPr>
      <w:r w:rsidRPr="006F3A0A">
        <w:rPr>
          <w:sz w:val="20"/>
          <w:szCs w:val="20"/>
        </w:rPr>
        <w:t>Ustawą z dnia 14.12.2012r. O odpadach,</w:t>
      </w:r>
    </w:p>
    <w:p w14:paraId="2776FA7F" w14:textId="77777777" w:rsidR="002824EA" w:rsidRPr="006F3A0A" w:rsidRDefault="002824EA" w:rsidP="00636423">
      <w:pPr>
        <w:pStyle w:val="Akapitzlist"/>
        <w:numPr>
          <w:ilvl w:val="1"/>
          <w:numId w:val="65"/>
        </w:numPr>
        <w:ind w:left="851" w:hanging="425"/>
        <w:jc w:val="both"/>
        <w:rPr>
          <w:sz w:val="20"/>
          <w:szCs w:val="20"/>
        </w:rPr>
      </w:pPr>
      <w:r w:rsidRPr="006F3A0A">
        <w:rPr>
          <w:sz w:val="20"/>
          <w:szCs w:val="20"/>
        </w:rPr>
        <w:t>Ustawą z dnia 26.06.1974r. Kodeks Pracy,</w:t>
      </w:r>
    </w:p>
    <w:p w14:paraId="1A749568" w14:textId="77777777" w:rsidR="002824EA" w:rsidRPr="006F3A0A" w:rsidRDefault="002824EA" w:rsidP="00636423">
      <w:pPr>
        <w:pStyle w:val="Akapitzlist"/>
        <w:numPr>
          <w:ilvl w:val="1"/>
          <w:numId w:val="65"/>
        </w:numPr>
        <w:ind w:left="851" w:hanging="425"/>
        <w:jc w:val="both"/>
        <w:rPr>
          <w:sz w:val="20"/>
          <w:szCs w:val="20"/>
        </w:rPr>
      </w:pPr>
      <w:r w:rsidRPr="006F3A0A">
        <w:rPr>
          <w:sz w:val="20"/>
          <w:szCs w:val="20"/>
        </w:rPr>
        <w:t>Ustawą z dnia 28.03.2003. O transporcie kolejowym,</w:t>
      </w:r>
    </w:p>
    <w:p w14:paraId="05948443" w14:textId="77777777" w:rsidR="002824EA" w:rsidRPr="006F3A0A" w:rsidRDefault="002824EA" w:rsidP="00636423">
      <w:pPr>
        <w:pStyle w:val="Akapitzlist"/>
        <w:numPr>
          <w:ilvl w:val="1"/>
          <w:numId w:val="65"/>
        </w:numPr>
        <w:ind w:left="851" w:hanging="425"/>
        <w:jc w:val="both"/>
        <w:rPr>
          <w:sz w:val="20"/>
          <w:szCs w:val="20"/>
        </w:rPr>
      </w:pPr>
      <w:r w:rsidRPr="006F3A0A">
        <w:rPr>
          <w:sz w:val="20"/>
          <w:szCs w:val="20"/>
        </w:rPr>
        <w:t>Rozporządzeniem Ministra Energii z dnia 23.11.2016r. w sprawie szczegółowych wymagań dotyczących prowadzenia ruchu podziemnych zakładów górniczych,</w:t>
      </w:r>
    </w:p>
    <w:p w14:paraId="2DA2AAC6" w14:textId="77777777" w:rsidR="002824EA" w:rsidRPr="006F3A0A" w:rsidRDefault="002824EA" w:rsidP="00636423">
      <w:pPr>
        <w:pStyle w:val="Akapitzlist"/>
        <w:numPr>
          <w:ilvl w:val="1"/>
          <w:numId w:val="65"/>
        </w:numPr>
        <w:ind w:left="851" w:hanging="425"/>
        <w:jc w:val="both"/>
        <w:rPr>
          <w:sz w:val="20"/>
          <w:szCs w:val="20"/>
        </w:rPr>
      </w:pPr>
      <w:r w:rsidRPr="006F3A0A">
        <w:rPr>
          <w:sz w:val="20"/>
          <w:szCs w:val="20"/>
        </w:rPr>
        <w:t>Rozporządzeniem Rady Ministrów z dnia 01.07.2009r. w sprawie ustalania okoliczności i przyczyn wypadków przy pracy,</w:t>
      </w:r>
    </w:p>
    <w:p w14:paraId="547E3CC1" w14:textId="77777777" w:rsidR="002824EA" w:rsidRPr="006F3A0A" w:rsidRDefault="002824EA" w:rsidP="00636423">
      <w:pPr>
        <w:pStyle w:val="Akapitzlist"/>
        <w:numPr>
          <w:ilvl w:val="1"/>
          <w:numId w:val="65"/>
        </w:numPr>
        <w:ind w:left="851" w:hanging="425"/>
        <w:jc w:val="both"/>
        <w:rPr>
          <w:sz w:val="20"/>
          <w:szCs w:val="20"/>
        </w:rPr>
      </w:pPr>
      <w:r w:rsidRPr="006F3A0A">
        <w:rPr>
          <w:sz w:val="20"/>
          <w:szCs w:val="20"/>
        </w:rPr>
        <w:t>Rozporządzeniem Ministra Gospodarki z dnia 20.09.2001r. w sprawie bezpieczeństwa i higieny pracy podczas eksploatacji maszyn i urządzeń technicznych do robót ziemnych, budowlanych i drogowych,</w:t>
      </w:r>
    </w:p>
    <w:p w14:paraId="09ED9541" w14:textId="77777777" w:rsidR="002824EA" w:rsidRPr="006F3A0A" w:rsidRDefault="002824EA" w:rsidP="00636423">
      <w:pPr>
        <w:pStyle w:val="Akapitzlist"/>
        <w:numPr>
          <w:ilvl w:val="1"/>
          <w:numId w:val="65"/>
        </w:numPr>
        <w:ind w:left="851" w:hanging="425"/>
        <w:jc w:val="both"/>
        <w:rPr>
          <w:sz w:val="20"/>
          <w:szCs w:val="20"/>
        </w:rPr>
      </w:pPr>
      <w:r w:rsidRPr="006F3A0A">
        <w:rPr>
          <w:sz w:val="20"/>
          <w:szCs w:val="20"/>
        </w:rPr>
        <w:t>Rozporządzeniem Ministra Gospodarki z dnia 21.10.2008r. w sprawie zasadniczych wymagań dla maszyn,</w:t>
      </w:r>
    </w:p>
    <w:p w14:paraId="7A83899E" w14:textId="77777777" w:rsidR="002824EA" w:rsidRPr="006F3A0A" w:rsidRDefault="002824EA" w:rsidP="00636423">
      <w:pPr>
        <w:pStyle w:val="Akapitzlist"/>
        <w:numPr>
          <w:ilvl w:val="1"/>
          <w:numId w:val="65"/>
        </w:numPr>
        <w:ind w:left="851" w:hanging="425"/>
        <w:jc w:val="both"/>
        <w:rPr>
          <w:sz w:val="20"/>
          <w:szCs w:val="20"/>
        </w:rPr>
      </w:pPr>
      <w:r w:rsidRPr="006F3A0A">
        <w:rPr>
          <w:sz w:val="20"/>
          <w:szCs w:val="20"/>
        </w:rPr>
        <w:t>Rozporządzeniem Ministra Pracy i Polityki Socjalnej z dnia 26.09.1997 r. w sprawie ogólnych przepisów bezpieczeństwa i higieny pracy,</w:t>
      </w:r>
    </w:p>
    <w:p w14:paraId="23437CA5" w14:textId="77777777" w:rsidR="002824EA" w:rsidRPr="006F3A0A" w:rsidRDefault="002824EA" w:rsidP="00636423">
      <w:pPr>
        <w:pStyle w:val="Akapitzlist"/>
        <w:numPr>
          <w:ilvl w:val="1"/>
          <w:numId w:val="65"/>
        </w:numPr>
        <w:ind w:left="851" w:hanging="425"/>
        <w:jc w:val="both"/>
        <w:rPr>
          <w:sz w:val="20"/>
          <w:szCs w:val="20"/>
        </w:rPr>
      </w:pPr>
      <w:bookmarkStart w:id="96" w:name="_Hlk177026688"/>
      <w:r w:rsidRPr="006F3A0A">
        <w:rPr>
          <w:sz w:val="20"/>
          <w:szCs w:val="20"/>
        </w:rPr>
        <w:t>Rozporządzeniem Ministra Przemysłu z dnia 25.06.2024 r. w sprawie kwalifikacji w zakresie górnictwa i ratownictwa górniczego</w:t>
      </w:r>
      <w:bookmarkEnd w:id="96"/>
      <w:r w:rsidRPr="006F3A0A">
        <w:rPr>
          <w:sz w:val="20"/>
          <w:szCs w:val="20"/>
        </w:rPr>
        <w:t>,</w:t>
      </w:r>
    </w:p>
    <w:p w14:paraId="6F117E5C" w14:textId="77777777" w:rsidR="002824EA" w:rsidRPr="006F3A0A" w:rsidRDefault="002824EA" w:rsidP="00636423">
      <w:pPr>
        <w:pStyle w:val="Akapitzlist"/>
        <w:numPr>
          <w:ilvl w:val="1"/>
          <w:numId w:val="65"/>
        </w:numPr>
        <w:ind w:left="851" w:hanging="425"/>
        <w:jc w:val="both"/>
        <w:rPr>
          <w:sz w:val="20"/>
          <w:szCs w:val="20"/>
        </w:rPr>
      </w:pPr>
      <w:r w:rsidRPr="006F3A0A">
        <w:rPr>
          <w:sz w:val="20"/>
          <w:szCs w:val="20"/>
        </w:rPr>
        <w:t>Regulaminami wewnętrznymi obowiązującymi w Oddziale Zamawiającego.</w:t>
      </w:r>
    </w:p>
    <w:p w14:paraId="0D298703" w14:textId="77777777" w:rsidR="002824EA" w:rsidRPr="006F3A0A" w:rsidRDefault="002824EA" w:rsidP="002824EA">
      <w:pPr>
        <w:ind w:left="1134"/>
        <w:jc w:val="both"/>
      </w:pPr>
    </w:p>
    <w:p w14:paraId="0D2D2DAC" w14:textId="77777777" w:rsidR="002824EA" w:rsidRPr="002824EA" w:rsidRDefault="002824EA" w:rsidP="002824EA">
      <w:pPr>
        <w:suppressAutoHyphens/>
        <w:rPr>
          <w:sz w:val="24"/>
          <w:szCs w:val="24"/>
        </w:rPr>
      </w:pPr>
      <w:bookmarkStart w:id="97" w:name="_Toc48804239"/>
      <w:r w:rsidRPr="002824EA">
        <w:rPr>
          <w:rStyle w:val="Nagwek1Znak"/>
          <w:rFonts w:ascii="Times New Roman" w:eastAsia="Calibri" w:hAnsi="Times New Roman" w:cs="Times New Roman"/>
          <w:sz w:val="24"/>
          <w:szCs w:val="24"/>
          <w:highlight w:val="lightGray"/>
        </w:rPr>
        <w:t>Część II. Lokalizacja wykonywania usług</w:t>
      </w:r>
      <w:bookmarkEnd w:id="97"/>
      <w:r w:rsidRPr="002824EA">
        <w:rPr>
          <w:rStyle w:val="Nagwek1Znak"/>
          <w:rFonts w:ascii="Times New Roman" w:eastAsia="Calibri" w:hAnsi="Times New Roman" w:cs="Times New Roman"/>
          <w:sz w:val="24"/>
          <w:szCs w:val="24"/>
          <w:highlight w:val="lightGray"/>
        </w:rPr>
        <w:t>.</w:t>
      </w:r>
    </w:p>
    <w:p w14:paraId="193DE013" w14:textId="77777777" w:rsidR="002824EA" w:rsidRPr="006F3A0A" w:rsidRDefault="002824EA" w:rsidP="00636423">
      <w:pPr>
        <w:numPr>
          <w:ilvl w:val="0"/>
          <w:numId w:val="96"/>
        </w:numPr>
        <w:ind w:left="426" w:hanging="426"/>
        <w:jc w:val="both"/>
      </w:pPr>
      <w:r w:rsidRPr="006F3A0A">
        <w:t xml:space="preserve">Usługi będące przedmiotem umowy określone w </w:t>
      </w:r>
      <w:r w:rsidRPr="006F3A0A">
        <w:rPr>
          <w:b/>
        </w:rPr>
        <w:t>części III</w:t>
      </w:r>
      <w:r w:rsidRPr="006F3A0A">
        <w:t xml:space="preserve"> wykonywane będą na terenie placów składowych Zamawiającego zlokalizowanych KWK Bolesław Śmiały - zgodnie z mapką sytuacyjną stanowiącą </w:t>
      </w:r>
      <w:r w:rsidRPr="006F3A0A">
        <w:rPr>
          <w:b/>
        </w:rPr>
        <w:t>Załącznik nr 14</w:t>
      </w:r>
      <w:r w:rsidRPr="006F3A0A">
        <w:t xml:space="preserve"> </w:t>
      </w:r>
      <w:r w:rsidRPr="006F3A0A">
        <w:rPr>
          <w:b/>
        </w:rPr>
        <w:t>do SOPZ</w:t>
      </w:r>
      <w:r w:rsidRPr="006F3A0A">
        <w:t>.</w:t>
      </w:r>
    </w:p>
    <w:p w14:paraId="75CA0267" w14:textId="77777777" w:rsidR="002824EA" w:rsidRPr="006F3A0A" w:rsidRDefault="002824EA" w:rsidP="00636423">
      <w:pPr>
        <w:numPr>
          <w:ilvl w:val="0"/>
          <w:numId w:val="96"/>
        </w:numPr>
        <w:ind w:left="426" w:hanging="426"/>
        <w:jc w:val="both"/>
      </w:pPr>
      <w:r w:rsidRPr="006F3A0A">
        <w:t>Zamawiający zastrzega sobie możliwość:</w:t>
      </w:r>
    </w:p>
    <w:p w14:paraId="61CB30E3" w14:textId="77777777" w:rsidR="002824EA" w:rsidRPr="006F3A0A" w:rsidRDefault="002824EA" w:rsidP="00636423">
      <w:pPr>
        <w:pStyle w:val="Akapitzlist"/>
        <w:numPr>
          <w:ilvl w:val="0"/>
          <w:numId w:val="109"/>
        </w:numPr>
        <w:tabs>
          <w:tab w:val="left" w:pos="851"/>
        </w:tabs>
        <w:ind w:left="851" w:hanging="425"/>
        <w:jc w:val="both"/>
        <w:rPr>
          <w:sz w:val="20"/>
          <w:szCs w:val="20"/>
        </w:rPr>
      </w:pPr>
      <w:r w:rsidRPr="006F3A0A">
        <w:rPr>
          <w:sz w:val="20"/>
          <w:szCs w:val="20"/>
        </w:rPr>
        <w:t xml:space="preserve">zmiany (zwiększenia lub zmniejszenia) powierzchni użytkowej placów składowych w zależności </w:t>
      </w:r>
      <w:r w:rsidRPr="006F3A0A">
        <w:rPr>
          <w:sz w:val="20"/>
          <w:szCs w:val="20"/>
        </w:rPr>
        <w:br/>
        <w:t>od potrzeb Oddziału, w obrębie obszaru wyznaczonego granicami terenu ruchu Oddziału PGG S.A.,</w:t>
      </w:r>
    </w:p>
    <w:p w14:paraId="4B1F5DE3" w14:textId="77777777" w:rsidR="002824EA" w:rsidRPr="006F3A0A" w:rsidRDefault="002824EA" w:rsidP="00636423">
      <w:pPr>
        <w:pStyle w:val="Akapitzlist"/>
        <w:numPr>
          <w:ilvl w:val="0"/>
          <w:numId w:val="109"/>
        </w:numPr>
        <w:tabs>
          <w:tab w:val="left" w:pos="851"/>
        </w:tabs>
        <w:ind w:left="851" w:hanging="425"/>
        <w:jc w:val="both"/>
        <w:rPr>
          <w:sz w:val="20"/>
          <w:szCs w:val="20"/>
        </w:rPr>
      </w:pPr>
      <w:r w:rsidRPr="006F3A0A">
        <w:rPr>
          <w:sz w:val="20"/>
          <w:szCs w:val="20"/>
        </w:rPr>
        <w:t>wykorzystania jednostek sprzętowych (za wyjątkiem suwnic, żurawi wieżowych i kolejek wąskotorowych) objętych umową do innych prac, według potrzeb Zamawiającego, w tym:</w:t>
      </w:r>
    </w:p>
    <w:p w14:paraId="0D61BD1D" w14:textId="77777777" w:rsidR="002824EA" w:rsidRPr="006F3A0A" w:rsidRDefault="002824EA" w:rsidP="00636423">
      <w:pPr>
        <w:pStyle w:val="Akapitzlist"/>
        <w:numPr>
          <w:ilvl w:val="0"/>
          <w:numId w:val="117"/>
        </w:numPr>
        <w:tabs>
          <w:tab w:val="left" w:pos="851"/>
        </w:tabs>
        <w:jc w:val="both"/>
        <w:rPr>
          <w:sz w:val="20"/>
          <w:szCs w:val="20"/>
        </w:rPr>
      </w:pPr>
      <w:r w:rsidRPr="006F3A0A">
        <w:rPr>
          <w:sz w:val="20"/>
          <w:szCs w:val="20"/>
        </w:rPr>
        <w:t xml:space="preserve">pracy poza obszarem placów składowych </w:t>
      </w:r>
      <w:r w:rsidRPr="006F3A0A">
        <w:rPr>
          <w:iCs/>
          <w:sz w:val="20"/>
          <w:szCs w:val="20"/>
        </w:rPr>
        <w:t>w obrębie obszaru wyznaczonego granicami terenu Oddziału PGG S.A.,</w:t>
      </w:r>
    </w:p>
    <w:p w14:paraId="79A0A75F" w14:textId="77777777" w:rsidR="002824EA" w:rsidRPr="006F3A0A" w:rsidRDefault="002824EA" w:rsidP="00636423">
      <w:pPr>
        <w:pStyle w:val="Akapitzlist"/>
        <w:numPr>
          <w:ilvl w:val="0"/>
          <w:numId w:val="117"/>
        </w:numPr>
        <w:tabs>
          <w:tab w:val="left" w:pos="851"/>
        </w:tabs>
        <w:jc w:val="both"/>
        <w:rPr>
          <w:sz w:val="20"/>
          <w:szCs w:val="20"/>
        </w:rPr>
      </w:pPr>
      <w:r w:rsidRPr="006F3A0A">
        <w:rPr>
          <w:sz w:val="20"/>
          <w:szCs w:val="20"/>
        </w:rPr>
        <w:t>pracy</w:t>
      </w:r>
      <w:r w:rsidRPr="006F3A0A">
        <w:rPr>
          <w:iCs/>
          <w:sz w:val="20"/>
          <w:szCs w:val="20"/>
        </w:rPr>
        <w:t xml:space="preserve"> </w:t>
      </w:r>
      <w:r w:rsidRPr="006F3A0A">
        <w:rPr>
          <w:sz w:val="20"/>
          <w:szCs w:val="20"/>
        </w:rPr>
        <w:t>poza obszarem placów składowych oraz poza obszarem wyznaczonym granicami terenu ruchu Oddziału PGG S.A. (w tym na rzecz innych Oddziałów PGG S.A.) – po uzyskaniu pisemnej zgody Wykonawcy, według potrzeb Zamawiającego, które zostaną określone w zleceniach.</w:t>
      </w:r>
    </w:p>
    <w:p w14:paraId="2341DD4D" w14:textId="77777777" w:rsidR="002824EA" w:rsidRPr="006F3A0A" w:rsidRDefault="002824EA" w:rsidP="00636423">
      <w:pPr>
        <w:pStyle w:val="Akapitzlist"/>
        <w:numPr>
          <w:ilvl w:val="0"/>
          <w:numId w:val="109"/>
        </w:numPr>
        <w:tabs>
          <w:tab w:val="left" w:pos="851"/>
        </w:tabs>
        <w:ind w:left="851" w:hanging="425"/>
        <w:jc w:val="both"/>
        <w:rPr>
          <w:sz w:val="20"/>
          <w:szCs w:val="20"/>
        </w:rPr>
      </w:pPr>
      <w:r w:rsidRPr="006F3A0A">
        <w:rPr>
          <w:sz w:val="20"/>
          <w:szCs w:val="20"/>
        </w:rPr>
        <w:t xml:space="preserve">wykorzystania pracowników do obsługi placów składowych do pracy poza obszarem placów składowych w obrębie obszaru wyznaczonego granicami terenu Oddziału PGG S.A. z zastrzeżeniem, że charakter zleconej im pracy nie będzie znacząco odbiegał od zakresu określonego w </w:t>
      </w:r>
      <w:r w:rsidRPr="006F3A0A">
        <w:rPr>
          <w:b/>
          <w:bCs/>
          <w:sz w:val="20"/>
          <w:szCs w:val="20"/>
        </w:rPr>
        <w:t>części III.8</w:t>
      </w:r>
      <w:r w:rsidRPr="006F3A0A">
        <w:rPr>
          <w:sz w:val="20"/>
          <w:szCs w:val="20"/>
        </w:rPr>
        <w:t xml:space="preserve"> „Szczegółowy zakres świadczonych usług”.</w:t>
      </w:r>
    </w:p>
    <w:p w14:paraId="30D39B21" w14:textId="77777777" w:rsidR="002824EA" w:rsidRPr="006F3A0A" w:rsidRDefault="002824EA" w:rsidP="002824EA">
      <w:pPr>
        <w:ind w:left="426"/>
        <w:jc w:val="center"/>
        <w:rPr>
          <w:b/>
          <w:i/>
        </w:rPr>
      </w:pPr>
    </w:p>
    <w:p w14:paraId="40F317C1" w14:textId="77777777" w:rsidR="002824EA" w:rsidRPr="006F3A0A" w:rsidRDefault="002824EA" w:rsidP="002824EA">
      <w:pPr>
        <w:ind w:left="426"/>
        <w:jc w:val="center"/>
        <w:rPr>
          <w:b/>
          <w:i/>
        </w:rPr>
      </w:pPr>
      <w:r w:rsidRPr="006F3A0A">
        <w:rPr>
          <w:b/>
          <w:i/>
        </w:rPr>
        <w:t xml:space="preserve">Prace, o których mowa powyżej nie mogą stanowić podstawy do zwiększenia stawek jednostkowych </w:t>
      </w:r>
      <w:r w:rsidRPr="006F3A0A">
        <w:rPr>
          <w:b/>
          <w:i/>
        </w:rPr>
        <w:br/>
        <w:t>lub zmiany sposobu rozliczenia.</w:t>
      </w:r>
    </w:p>
    <w:p w14:paraId="48E32DFD" w14:textId="77777777" w:rsidR="002824EA" w:rsidRPr="006F3A0A" w:rsidRDefault="002824EA" w:rsidP="002824EA">
      <w:pPr>
        <w:ind w:left="426"/>
        <w:jc w:val="center"/>
        <w:rPr>
          <w:b/>
          <w:i/>
        </w:rPr>
      </w:pPr>
    </w:p>
    <w:p w14:paraId="4E682BCF" w14:textId="77777777" w:rsidR="002824EA" w:rsidRPr="006F3A0A" w:rsidRDefault="002824EA" w:rsidP="00636423">
      <w:pPr>
        <w:numPr>
          <w:ilvl w:val="0"/>
          <w:numId w:val="96"/>
        </w:numPr>
        <w:ind w:left="426" w:hanging="426"/>
        <w:jc w:val="both"/>
      </w:pPr>
      <w:r w:rsidRPr="006F3A0A">
        <w:t>Zamawiający zastrzega sobie prawo zmiany zakresu lub rejonu prac w przypadku wystąpienia warunków szczególnych związanych z zagrożeniem mienia lub życia.</w:t>
      </w:r>
    </w:p>
    <w:p w14:paraId="0D65896E" w14:textId="77777777" w:rsidR="002824EA" w:rsidRPr="006F3A0A" w:rsidRDefault="002824EA" w:rsidP="00636423">
      <w:pPr>
        <w:numPr>
          <w:ilvl w:val="0"/>
          <w:numId w:val="96"/>
        </w:numPr>
        <w:ind w:left="426" w:hanging="426"/>
        <w:jc w:val="both"/>
      </w:pPr>
      <w:r w:rsidRPr="006F3A0A">
        <w:t xml:space="preserve">Zamawiający umożliwi przed złożeniem oferty upoważnionym przedstawicielom Wykonawcy przeprowadzenie wizji lokalnej miejsc pracy jednostek sprzętowych, zapoznanie się z warunkami pracy </w:t>
      </w:r>
      <w:r w:rsidRPr="006F3A0A">
        <w:br/>
      </w:r>
      <w:r w:rsidRPr="006F3A0A">
        <w:lastRenderedPageBreak/>
        <w:t>w rejonach świadczenia usług. Przedmiotowa wizja może odbyć się na pisemny wniosek  Wykonawcy. Termin i czas jej dokonania należy uzgodnić i potwierdzić z:</w:t>
      </w:r>
    </w:p>
    <w:p w14:paraId="0B5603A7" w14:textId="77777777" w:rsidR="002824EA" w:rsidRPr="006F3A0A" w:rsidRDefault="002824EA" w:rsidP="002824EA">
      <w:pPr>
        <w:ind w:left="426"/>
        <w:jc w:val="both"/>
      </w:pPr>
    </w:p>
    <w:p w14:paraId="7DD6C41A" w14:textId="77777777" w:rsidR="002824EA" w:rsidRPr="006F3A0A" w:rsidRDefault="002824EA" w:rsidP="002824EA">
      <w:pPr>
        <w:pStyle w:val="Akapitzlist"/>
        <w:tabs>
          <w:tab w:val="left" w:pos="1415"/>
        </w:tabs>
        <w:jc w:val="both"/>
        <w:rPr>
          <w:sz w:val="20"/>
          <w:szCs w:val="20"/>
        </w:rPr>
      </w:pPr>
      <w:r w:rsidRPr="006F3A0A">
        <w:rPr>
          <w:sz w:val="20"/>
          <w:szCs w:val="20"/>
        </w:rPr>
        <w:t>Grzegorz Bogocz, tel. 032/717-56-35</w:t>
      </w:r>
    </w:p>
    <w:p w14:paraId="332E209E" w14:textId="77777777" w:rsidR="002824EA" w:rsidRPr="006F3A0A" w:rsidRDefault="002824EA" w:rsidP="002824EA">
      <w:pPr>
        <w:tabs>
          <w:tab w:val="left" w:pos="1415"/>
        </w:tabs>
        <w:jc w:val="both"/>
      </w:pPr>
      <w:r w:rsidRPr="006F3A0A">
        <w:t xml:space="preserve">               Piotr Walczyk       tel. 032/717-52-94</w:t>
      </w:r>
    </w:p>
    <w:p w14:paraId="0BA61AF4" w14:textId="77777777" w:rsidR="002824EA" w:rsidRPr="006F3A0A" w:rsidRDefault="002824EA" w:rsidP="002824EA">
      <w:pPr>
        <w:suppressAutoHyphens/>
        <w:rPr>
          <w:rStyle w:val="Nagwek1Znak"/>
          <w:rFonts w:eastAsia="Calibri"/>
          <w:bCs w:val="0"/>
          <w:highlight w:val="lightGray"/>
        </w:rPr>
      </w:pPr>
      <w:bookmarkStart w:id="98" w:name="_Toc48804240"/>
    </w:p>
    <w:p w14:paraId="7E64B60A" w14:textId="77777777" w:rsidR="002824EA" w:rsidRPr="002824EA" w:rsidRDefault="002824EA" w:rsidP="002824EA">
      <w:pPr>
        <w:suppressAutoHyphens/>
        <w:rPr>
          <w:rStyle w:val="Nagwek1Znak"/>
          <w:rFonts w:ascii="Times New Roman" w:eastAsia="Calibri" w:hAnsi="Times New Roman" w:cs="Times New Roman"/>
          <w:bCs w:val="0"/>
          <w:sz w:val="24"/>
          <w:szCs w:val="24"/>
        </w:rPr>
      </w:pPr>
      <w:r w:rsidRPr="002824EA">
        <w:rPr>
          <w:rStyle w:val="Nagwek1Znak"/>
          <w:rFonts w:ascii="Times New Roman" w:eastAsia="Calibri" w:hAnsi="Times New Roman" w:cs="Times New Roman"/>
          <w:sz w:val="24"/>
          <w:szCs w:val="24"/>
          <w:highlight w:val="lightGray"/>
        </w:rPr>
        <w:t>Część III. Zakres rzeczowy przedmiotu zamówienia</w:t>
      </w:r>
      <w:bookmarkEnd w:id="98"/>
      <w:r w:rsidRPr="002824EA">
        <w:rPr>
          <w:rStyle w:val="Nagwek1Znak"/>
          <w:rFonts w:ascii="Times New Roman" w:eastAsia="Calibri" w:hAnsi="Times New Roman" w:cs="Times New Roman"/>
          <w:sz w:val="24"/>
          <w:szCs w:val="24"/>
          <w:highlight w:val="lightGray"/>
        </w:rPr>
        <w:t>.</w:t>
      </w:r>
    </w:p>
    <w:p w14:paraId="78A88EB2" w14:textId="77777777" w:rsidR="002824EA" w:rsidRPr="006F3A0A" w:rsidRDefault="002824EA" w:rsidP="00636423">
      <w:pPr>
        <w:numPr>
          <w:ilvl w:val="0"/>
          <w:numId w:val="95"/>
        </w:numPr>
        <w:jc w:val="both"/>
      </w:pPr>
      <w:r w:rsidRPr="006F3A0A">
        <w:rPr>
          <w:bCs/>
          <w:iCs/>
        </w:rPr>
        <w:t xml:space="preserve">Obsługa placów składowych i transportu wewnętrznego na powierzchni (w tym kopalnianych sieci kolei wąskotorowych) </w:t>
      </w:r>
      <w:r w:rsidRPr="006F3A0A">
        <w:t xml:space="preserve">odbywać się będzie od poniedziałku do piątku, w soboty, niedziele, dni ustawowo wolne </w:t>
      </w:r>
      <w:r w:rsidRPr="006F3A0A">
        <w:br/>
        <w:t xml:space="preserve">od pracy, święta branżowe (04 grudzień tzw. Barbórka) w zależności od potrzeb określonych </w:t>
      </w:r>
      <w:r w:rsidRPr="006F3A0A">
        <w:br/>
        <w:t>z wyprzedzeniem przez Zamawiającego, na następujących zmianach:</w:t>
      </w:r>
    </w:p>
    <w:p w14:paraId="7577469C" w14:textId="77777777" w:rsidR="002824EA" w:rsidRPr="006F3A0A" w:rsidRDefault="002824EA" w:rsidP="00636423">
      <w:pPr>
        <w:numPr>
          <w:ilvl w:val="0"/>
          <w:numId w:val="59"/>
        </w:numPr>
        <w:tabs>
          <w:tab w:val="left" w:pos="540"/>
        </w:tabs>
        <w:suppressAutoHyphens/>
        <w:ind w:left="540" w:hanging="114"/>
        <w:jc w:val="both"/>
      </w:pPr>
      <w:r w:rsidRPr="006F3A0A">
        <w:t>zmiana A od 6</w:t>
      </w:r>
      <w:r w:rsidRPr="006F3A0A">
        <w:rPr>
          <w:vertAlign w:val="superscript"/>
        </w:rPr>
        <w:t>00</w:t>
      </w:r>
      <w:r w:rsidRPr="006F3A0A">
        <w:t xml:space="preserve"> do 14</w:t>
      </w:r>
      <w:r w:rsidRPr="006F3A0A">
        <w:rPr>
          <w:vertAlign w:val="superscript"/>
        </w:rPr>
        <w:t>00</w:t>
      </w:r>
    </w:p>
    <w:p w14:paraId="7BDCC9ED" w14:textId="77777777" w:rsidR="002824EA" w:rsidRPr="006F3A0A" w:rsidRDefault="002824EA" w:rsidP="00636423">
      <w:pPr>
        <w:numPr>
          <w:ilvl w:val="0"/>
          <w:numId w:val="95"/>
        </w:numPr>
        <w:ind w:left="426" w:hanging="426"/>
        <w:jc w:val="both"/>
      </w:pPr>
      <w:r w:rsidRPr="006F3A0A">
        <w:rPr>
          <w:bCs/>
          <w:iCs/>
        </w:rPr>
        <w:t>Jednostki</w:t>
      </w:r>
      <w:r w:rsidRPr="006F3A0A">
        <w:t xml:space="preserve"> sprzętowe będą w dyspozycji Zamawiającego maksymalnie przez 7 godzin w trakcie każdej zmiany roboczej. Czas rozpoczęcia i zakończenia dyspozycji poszczególnych jednostek sprzętowych </w:t>
      </w:r>
      <w:r w:rsidRPr="006F3A0A">
        <w:br/>
        <w:t xml:space="preserve">(za wyjątkiem jednostek sprzętowych ujętych w </w:t>
      </w:r>
      <w:r w:rsidRPr="006F3A0A">
        <w:rPr>
          <w:b/>
          <w:bCs/>
        </w:rPr>
        <w:t>tabeli A części III.5</w:t>
      </w:r>
      <w:r w:rsidRPr="006F3A0A">
        <w:t>) w ramach jednej zmiany ustalają Koordynatorzy umowy. W przypadku braku odrębnych ustaleń rozpoczęcie czasu dyspozycji jednostek sprzętowych do realizacji usług następuje 30 minut po rozpoczęciu zmiany, a zakończenie 30 minut przed końcem zmiany i zostanie określone w raporcie generowanym w systemie monitoringu przez Koordynatora umowy ze strony Zamawiającego.</w:t>
      </w:r>
    </w:p>
    <w:p w14:paraId="603B81A8" w14:textId="77777777" w:rsidR="002824EA" w:rsidRPr="006F3A0A" w:rsidRDefault="002824EA" w:rsidP="00636423">
      <w:pPr>
        <w:numPr>
          <w:ilvl w:val="0"/>
          <w:numId w:val="95"/>
        </w:numPr>
        <w:ind w:left="426" w:hanging="426"/>
        <w:jc w:val="both"/>
      </w:pPr>
      <w:r w:rsidRPr="006F3A0A">
        <w:t>Dla jednostki sprzętowej Zamawiający zastrzega sobie możliwość:</w:t>
      </w:r>
    </w:p>
    <w:p w14:paraId="65E9EDE9" w14:textId="77777777" w:rsidR="002824EA" w:rsidRPr="006F3A0A" w:rsidRDefault="002824EA" w:rsidP="00636423">
      <w:pPr>
        <w:pStyle w:val="Akapitzlist"/>
        <w:numPr>
          <w:ilvl w:val="0"/>
          <w:numId w:val="119"/>
        </w:numPr>
        <w:tabs>
          <w:tab w:val="clear" w:pos="425"/>
          <w:tab w:val="num" w:pos="567"/>
        </w:tabs>
        <w:ind w:firstLine="1"/>
        <w:jc w:val="both"/>
        <w:rPr>
          <w:sz w:val="20"/>
          <w:szCs w:val="20"/>
        </w:rPr>
      </w:pPr>
      <w:r w:rsidRPr="006F3A0A">
        <w:rPr>
          <w:sz w:val="20"/>
          <w:szCs w:val="20"/>
        </w:rPr>
        <w:t>niepełnego wykorzystania czasu dyspozycji na zmianie roboczej określonego w zleceniu,</w:t>
      </w:r>
    </w:p>
    <w:p w14:paraId="5A58E25A" w14:textId="77777777" w:rsidR="002824EA" w:rsidRPr="006F3A0A" w:rsidRDefault="002824EA" w:rsidP="00636423">
      <w:pPr>
        <w:pStyle w:val="Akapitzlist"/>
        <w:numPr>
          <w:ilvl w:val="0"/>
          <w:numId w:val="119"/>
        </w:numPr>
        <w:tabs>
          <w:tab w:val="clear" w:pos="425"/>
          <w:tab w:val="num" w:pos="567"/>
        </w:tabs>
        <w:ind w:firstLine="1"/>
        <w:jc w:val="both"/>
        <w:rPr>
          <w:sz w:val="20"/>
          <w:szCs w:val="20"/>
        </w:rPr>
      </w:pPr>
      <w:r w:rsidRPr="006F3A0A">
        <w:rPr>
          <w:sz w:val="20"/>
          <w:szCs w:val="20"/>
        </w:rPr>
        <w:t xml:space="preserve">wydłużenia czasu dyspozycji jednostki sprzętowej - w uzasadnionych przypadkach oraz </w:t>
      </w:r>
      <w:r w:rsidRPr="006F3A0A">
        <w:rPr>
          <w:sz w:val="20"/>
          <w:szCs w:val="20"/>
        </w:rPr>
        <w:br/>
        <w:t>w uzgodnieniu z Wykonawcą,</w:t>
      </w:r>
    </w:p>
    <w:p w14:paraId="1EF08751" w14:textId="77777777" w:rsidR="002824EA" w:rsidRPr="006F3A0A" w:rsidRDefault="002824EA" w:rsidP="00636423">
      <w:pPr>
        <w:pStyle w:val="Akapitzlist"/>
        <w:numPr>
          <w:ilvl w:val="0"/>
          <w:numId w:val="119"/>
        </w:numPr>
        <w:tabs>
          <w:tab w:val="clear" w:pos="425"/>
          <w:tab w:val="num" w:pos="567"/>
        </w:tabs>
        <w:ind w:firstLine="1"/>
        <w:jc w:val="both"/>
        <w:rPr>
          <w:sz w:val="20"/>
          <w:szCs w:val="20"/>
        </w:rPr>
      </w:pPr>
      <w:r w:rsidRPr="006F3A0A">
        <w:rPr>
          <w:sz w:val="20"/>
          <w:szCs w:val="20"/>
        </w:rPr>
        <w:t>ograniczenia zakresu rzeczowego jednostek sprzętowych w okresie trwania umowy,</w:t>
      </w:r>
    </w:p>
    <w:p w14:paraId="0C83E221" w14:textId="77777777" w:rsidR="002824EA" w:rsidRPr="006F3A0A" w:rsidRDefault="002824EA" w:rsidP="00636423">
      <w:pPr>
        <w:pStyle w:val="Akapitzlist"/>
        <w:numPr>
          <w:ilvl w:val="0"/>
          <w:numId w:val="119"/>
        </w:numPr>
        <w:tabs>
          <w:tab w:val="clear" w:pos="425"/>
          <w:tab w:val="num" w:pos="567"/>
        </w:tabs>
        <w:ind w:firstLine="1"/>
        <w:jc w:val="both"/>
        <w:rPr>
          <w:sz w:val="20"/>
          <w:szCs w:val="20"/>
        </w:rPr>
      </w:pPr>
      <w:r w:rsidRPr="006F3A0A">
        <w:rPr>
          <w:sz w:val="20"/>
          <w:szCs w:val="20"/>
        </w:rPr>
        <w:t xml:space="preserve">niepełnego wykorzystania jednostek sprzętowych na danej zmianie. </w:t>
      </w:r>
    </w:p>
    <w:p w14:paraId="3A86CC34" w14:textId="77777777" w:rsidR="002824EA" w:rsidRPr="006F3A0A" w:rsidRDefault="002824EA" w:rsidP="002824EA">
      <w:pPr>
        <w:ind w:left="426"/>
        <w:jc w:val="both"/>
      </w:pPr>
      <w:r w:rsidRPr="006F3A0A">
        <w:t>Przedział czasu pozostawania w dyspozycji danej jednostki sprzętowej do rozliczenia będzie uzależniony od faktycznych potrzeb Zamawiającego i uwzględniony w raporcie generowanym w systemie monitoringu przez Koordynatora umowy ze strony Zamawiającego. Rzeczywiste rozliczenie jednostek sprzętowych nastąpi w oparciu o dane z systemu monitoringu.</w:t>
      </w:r>
    </w:p>
    <w:p w14:paraId="6054B3EA" w14:textId="77777777" w:rsidR="002824EA" w:rsidRPr="006F3A0A" w:rsidRDefault="002824EA" w:rsidP="00636423">
      <w:pPr>
        <w:numPr>
          <w:ilvl w:val="0"/>
          <w:numId w:val="95"/>
        </w:numPr>
        <w:ind w:left="426" w:hanging="426"/>
        <w:jc w:val="both"/>
      </w:pPr>
      <w:r w:rsidRPr="006F3A0A">
        <w:t xml:space="preserve">Zamawiający szacuje, że zatrudnienie pracowników Wykonawcy do prac na placach składowych </w:t>
      </w:r>
      <w:r w:rsidRPr="006F3A0A">
        <w:br/>
        <w:t xml:space="preserve">w soboty, niedziele, dni ustawowo wolne od pracy, święta branżowe (04 grudzień tzw. Barbórka) będzie stanowić </w:t>
      </w:r>
      <w:r w:rsidRPr="006F3A0A">
        <w:rPr>
          <w:b/>
        </w:rPr>
        <w:t>ok. 0,1%</w:t>
      </w:r>
      <w:r w:rsidRPr="006F3A0A">
        <w:t xml:space="preserve"> wszystkich roboczogodzin. W ceny jednostkowe należy wliczyć wszystkie koszty ponoszone przez Wykonawcę w czasie realizacji przedmiotu zamówienia.</w:t>
      </w:r>
    </w:p>
    <w:p w14:paraId="2C870DB9" w14:textId="77777777" w:rsidR="002824EA" w:rsidRPr="006F3A0A" w:rsidRDefault="002824EA" w:rsidP="00636423">
      <w:pPr>
        <w:numPr>
          <w:ilvl w:val="0"/>
          <w:numId w:val="95"/>
        </w:numPr>
        <w:ind w:left="426" w:hanging="426"/>
        <w:jc w:val="both"/>
      </w:pPr>
      <w:r w:rsidRPr="006F3A0A">
        <w:t>Warunki korzystania z jednostek sprzętowych i torowisk kolei wąskotorowej stanowiących własność Zamawiającego. Do wykonania usługi Zamawiający przekaże, na okres obowiązywania niniejszej umowy, w użytkowanie Wykonawcy jednostki sprzętowe oraz torowiska kolei wąskotorowej zgodnie z poniższymi tabelami:</w:t>
      </w:r>
    </w:p>
    <w:p w14:paraId="54263365" w14:textId="77777777" w:rsidR="002824EA" w:rsidRPr="006F3A0A" w:rsidRDefault="002824EA" w:rsidP="002824EA">
      <w:pPr>
        <w:jc w:val="both"/>
      </w:pPr>
    </w:p>
    <w:p w14:paraId="588E8494" w14:textId="77777777" w:rsidR="002824EA" w:rsidRPr="006F3A0A" w:rsidRDefault="002824EA" w:rsidP="002824EA">
      <w:pPr>
        <w:jc w:val="both"/>
      </w:pPr>
    </w:p>
    <w:p w14:paraId="6E810844" w14:textId="77777777" w:rsidR="002824EA" w:rsidRPr="006F3A0A" w:rsidRDefault="002824EA" w:rsidP="002824EA">
      <w:pPr>
        <w:jc w:val="both"/>
      </w:pPr>
    </w:p>
    <w:p w14:paraId="6727051F" w14:textId="77777777" w:rsidR="002824EA" w:rsidRPr="006F3A0A" w:rsidRDefault="002824EA" w:rsidP="002824EA">
      <w:pPr>
        <w:ind w:left="426"/>
        <w:jc w:val="both"/>
        <w:rPr>
          <w:b/>
          <w:bCs/>
        </w:rPr>
      </w:pPr>
      <w:r w:rsidRPr="006F3A0A">
        <w:rPr>
          <w:b/>
          <w:bCs/>
        </w:rPr>
        <w:t>TABELA A: jednostki sprzętowe zasilane energią elektryczną będące własnością Zamawiającego</w:t>
      </w:r>
    </w:p>
    <w:tbl>
      <w:tblPr>
        <w:tblW w:w="10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1860"/>
        <w:gridCol w:w="1406"/>
        <w:gridCol w:w="1054"/>
        <w:gridCol w:w="1217"/>
        <w:gridCol w:w="772"/>
        <w:gridCol w:w="1131"/>
        <w:gridCol w:w="1330"/>
        <w:gridCol w:w="1309"/>
      </w:tblGrid>
      <w:tr w:rsidR="002824EA" w:rsidRPr="006F3A0A" w14:paraId="20F8BCD9" w14:textId="77777777" w:rsidTr="00001611">
        <w:trPr>
          <w:trHeight w:val="1126"/>
          <w:jc w:val="center"/>
        </w:trPr>
        <w:tc>
          <w:tcPr>
            <w:tcW w:w="558" w:type="dxa"/>
            <w:vAlign w:val="center"/>
          </w:tcPr>
          <w:p w14:paraId="5EFC702B" w14:textId="77777777" w:rsidR="002824EA" w:rsidRPr="006F3A0A" w:rsidRDefault="002824EA" w:rsidP="00001611">
            <w:pPr>
              <w:jc w:val="center"/>
              <w:rPr>
                <w:b/>
                <w:sz w:val="18"/>
                <w:szCs w:val="18"/>
              </w:rPr>
            </w:pPr>
            <w:r w:rsidRPr="006F3A0A">
              <w:rPr>
                <w:b/>
                <w:sz w:val="18"/>
                <w:szCs w:val="18"/>
              </w:rPr>
              <w:t>L.p.</w:t>
            </w:r>
          </w:p>
        </w:tc>
        <w:tc>
          <w:tcPr>
            <w:tcW w:w="1860" w:type="dxa"/>
            <w:vAlign w:val="center"/>
          </w:tcPr>
          <w:p w14:paraId="15680FC5" w14:textId="77777777" w:rsidR="002824EA" w:rsidRPr="006F3A0A" w:rsidRDefault="002824EA" w:rsidP="00001611">
            <w:pPr>
              <w:jc w:val="center"/>
              <w:rPr>
                <w:b/>
                <w:sz w:val="18"/>
                <w:szCs w:val="18"/>
              </w:rPr>
            </w:pPr>
            <w:r w:rsidRPr="006F3A0A">
              <w:rPr>
                <w:b/>
                <w:sz w:val="18"/>
                <w:szCs w:val="18"/>
              </w:rPr>
              <w:t>Nazwa</w:t>
            </w:r>
          </w:p>
        </w:tc>
        <w:tc>
          <w:tcPr>
            <w:tcW w:w="1406" w:type="dxa"/>
            <w:vAlign w:val="center"/>
          </w:tcPr>
          <w:p w14:paraId="5431AC7E" w14:textId="77777777" w:rsidR="002824EA" w:rsidRPr="006F3A0A" w:rsidRDefault="002824EA" w:rsidP="00001611">
            <w:pPr>
              <w:jc w:val="center"/>
              <w:rPr>
                <w:b/>
                <w:sz w:val="18"/>
                <w:szCs w:val="18"/>
              </w:rPr>
            </w:pPr>
            <w:r w:rsidRPr="006F3A0A">
              <w:rPr>
                <w:b/>
                <w:sz w:val="18"/>
                <w:szCs w:val="18"/>
              </w:rPr>
              <w:t>Nr inwentarzowy</w:t>
            </w:r>
          </w:p>
        </w:tc>
        <w:tc>
          <w:tcPr>
            <w:tcW w:w="1054" w:type="dxa"/>
            <w:vAlign w:val="center"/>
          </w:tcPr>
          <w:p w14:paraId="10B332E5" w14:textId="77777777" w:rsidR="002824EA" w:rsidRPr="006F3A0A" w:rsidRDefault="002824EA" w:rsidP="00001611">
            <w:pPr>
              <w:jc w:val="center"/>
              <w:rPr>
                <w:b/>
                <w:sz w:val="18"/>
                <w:szCs w:val="18"/>
              </w:rPr>
            </w:pPr>
            <w:r w:rsidRPr="006F3A0A">
              <w:rPr>
                <w:b/>
                <w:sz w:val="18"/>
                <w:szCs w:val="18"/>
              </w:rPr>
              <w:t>Rok produkcji</w:t>
            </w:r>
          </w:p>
        </w:tc>
        <w:tc>
          <w:tcPr>
            <w:tcW w:w="1217" w:type="dxa"/>
            <w:vAlign w:val="center"/>
          </w:tcPr>
          <w:p w14:paraId="45B43BDB" w14:textId="77777777" w:rsidR="002824EA" w:rsidRPr="006F3A0A" w:rsidRDefault="002824EA" w:rsidP="00001611">
            <w:pPr>
              <w:jc w:val="center"/>
              <w:rPr>
                <w:b/>
                <w:sz w:val="18"/>
                <w:szCs w:val="18"/>
              </w:rPr>
            </w:pPr>
            <w:r w:rsidRPr="006F3A0A">
              <w:rPr>
                <w:b/>
                <w:sz w:val="18"/>
                <w:szCs w:val="18"/>
              </w:rPr>
              <w:t>Producent</w:t>
            </w:r>
          </w:p>
        </w:tc>
        <w:tc>
          <w:tcPr>
            <w:tcW w:w="772" w:type="dxa"/>
            <w:vAlign w:val="center"/>
          </w:tcPr>
          <w:p w14:paraId="2E691108" w14:textId="77777777" w:rsidR="002824EA" w:rsidRPr="006F3A0A" w:rsidRDefault="002824EA" w:rsidP="00001611">
            <w:pPr>
              <w:jc w:val="center"/>
              <w:rPr>
                <w:b/>
                <w:sz w:val="18"/>
                <w:szCs w:val="18"/>
              </w:rPr>
            </w:pPr>
            <w:r w:rsidRPr="006F3A0A">
              <w:rPr>
                <w:b/>
                <w:sz w:val="18"/>
                <w:szCs w:val="18"/>
              </w:rPr>
              <w:t>Model / Typ</w:t>
            </w:r>
          </w:p>
        </w:tc>
        <w:tc>
          <w:tcPr>
            <w:tcW w:w="1131" w:type="dxa"/>
            <w:vAlign w:val="center"/>
          </w:tcPr>
          <w:p w14:paraId="0FBF3CE5" w14:textId="77777777" w:rsidR="002824EA" w:rsidRPr="006F3A0A" w:rsidRDefault="002824EA" w:rsidP="00001611">
            <w:pPr>
              <w:jc w:val="center"/>
              <w:rPr>
                <w:b/>
                <w:sz w:val="18"/>
                <w:szCs w:val="18"/>
              </w:rPr>
            </w:pPr>
            <w:r w:rsidRPr="006F3A0A">
              <w:rPr>
                <w:b/>
                <w:sz w:val="18"/>
                <w:szCs w:val="18"/>
              </w:rPr>
              <w:t xml:space="preserve">Parametry techniczne </w:t>
            </w:r>
            <w:r w:rsidRPr="006F3A0A">
              <w:rPr>
                <w:b/>
                <w:sz w:val="18"/>
                <w:szCs w:val="18"/>
              </w:rPr>
              <w:br/>
            </w:r>
            <w:r w:rsidRPr="006F3A0A">
              <w:rPr>
                <w:sz w:val="18"/>
                <w:szCs w:val="18"/>
              </w:rPr>
              <w:t>(np. moc, udźwig)</w:t>
            </w:r>
          </w:p>
        </w:tc>
        <w:tc>
          <w:tcPr>
            <w:tcW w:w="1330" w:type="dxa"/>
            <w:vAlign w:val="center"/>
          </w:tcPr>
          <w:p w14:paraId="368FE0A1" w14:textId="77777777" w:rsidR="002824EA" w:rsidRPr="006F3A0A" w:rsidRDefault="002824EA" w:rsidP="00001611">
            <w:pPr>
              <w:jc w:val="center"/>
              <w:rPr>
                <w:b/>
                <w:sz w:val="18"/>
                <w:szCs w:val="18"/>
              </w:rPr>
            </w:pPr>
            <w:r w:rsidRPr="006F3A0A">
              <w:rPr>
                <w:b/>
                <w:sz w:val="18"/>
                <w:szCs w:val="18"/>
              </w:rPr>
              <w:t>Wyposażenie w System monitoringu</w:t>
            </w:r>
            <w:r w:rsidRPr="006F3A0A">
              <w:rPr>
                <w:b/>
                <w:sz w:val="18"/>
                <w:szCs w:val="18"/>
              </w:rPr>
              <w:br/>
              <w:t>TAK/NIE</w:t>
            </w:r>
          </w:p>
        </w:tc>
        <w:tc>
          <w:tcPr>
            <w:tcW w:w="1309" w:type="dxa"/>
            <w:vAlign w:val="center"/>
          </w:tcPr>
          <w:p w14:paraId="48A9463F" w14:textId="77777777" w:rsidR="002824EA" w:rsidRPr="006F3A0A" w:rsidRDefault="002824EA" w:rsidP="00001611">
            <w:pPr>
              <w:jc w:val="center"/>
              <w:rPr>
                <w:b/>
                <w:sz w:val="18"/>
                <w:szCs w:val="18"/>
              </w:rPr>
            </w:pPr>
            <w:r w:rsidRPr="006F3A0A">
              <w:rPr>
                <w:b/>
                <w:sz w:val="18"/>
                <w:szCs w:val="18"/>
              </w:rPr>
              <w:t>uwagi</w:t>
            </w:r>
          </w:p>
        </w:tc>
      </w:tr>
      <w:tr w:rsidR="002824EA" w:rsidRPr="006F3A0A" w14:paraId="648462A4" w14:textId="77777777" w:rsidTr="00001611">
        <w:trPr>
          <w:trHeight w:val="1275"/>
          <w:jc w:val="center"/>
        </w:trPr>
        <w:tc>
          <w:tcPr>
            <w:tcW w:w="558" w:type="dxa"/>
            <w:vAlign w:val="center"/>
          </w:tcPr>
          <w:p w14:paraId="0171A222" w14:textId="77777777" w:rsidR="002824EA" w:rsidRPr="006F3A0A" w:rsidRDefault="002824EA" w:rsidP="00001611">
            <w:pPr>
              <w:jc w:val="center"/>
            </w:pPr>
            <w:r w:rsidRPr="006F3A0A">
              <w:t>1</w:t>
            </w:r>
          </w:p>
        </w:tc>
        <w:tc>
          <w:tcPr>
            <w:tcW w:w="1860" w:type="dxa"/>
            <w:vAlign w:val="center"/>
          </w:tcPr>
          <w:p w14:paraId="7F65A8E5" w14:textId="77777777" w:rsidR="002824EA" w:rsidRPr="006F3A0A" w:rsidRDefault="002824EA" w:rsidP="00001611">
            <w:pPr>
              <w:autoSpaceDE w:val="0"/>
              <w:autoSpaceDN w:val="0"/>
              <w:adjustRightInd w:val="0"/>
              <w:rPr>
                <w:sz w:val="18"/>
                <w:szCs w:val="18"/>
              </w:rPr>
            </w:pPr>
            <w:r w:rsidRPr="006F3A0A">
              <w:rPr>
                <w:sz w:val="18"/>
                <w:szCs w:val="18"/>
              </w:rPr>
              <w:t xml:space="preserve">ŻURAW WIEŻOWY SZYNOWY Z OPERATOREM / </w:t>
            </w:r>
            <w:r w:rsidRPr="008972C5">
              <w:rPr>
                <w:sz w:val="18"/>
                <w:szCs w:val="18"/>
              </w:rPr>
              <w:t>UDŹWIG MIN.9,0T;</w:t>
            </w:r>
            <w:r>
              <w:rPr>
                <w:sz w:val="18"/>
                <w:szCs w:val="18"/>
              </w:rPr>
              <w:t xml:space="preserve"> </w:t>
            </w:r>
          </w:p>
          <w:p w14:paraId="7A0D6262" w14:textId="77777777" w:rsidR="002824EA" w:rsidRPr="006F3A0A" w:rsidRDefault="002824EA" w:rsidP="00001611">
            <w:r w:rsidRPr="006F3A0A">
              <w:rPr>
                <w:sz w:val="18"/>
                <w:szCs w:val="18"/>
              </w:rPr>
              <w:t>OSPRZĘT ZGODNIE Z SWZ / BEZ MONITORINGU / WŁASNOŚĆ ZAMAWIAJĄCEGO</w:t>
            </w:r>
          </w:p>
        </w:tc>
        <w:tc>
          <w:tcPr>
            <w:tcW w:w="1406" w:type="dxa"/>
            <w:vAlign w:val="center"/>
          </w:tcPr>
          <w:p w14:paraId="6E844575" w14:textId="77777777" w:rsidR="002824EA" w:rsidRPr="006F3A0A" w:rsidRDefault="002824EA" w:rsidP="00001611">
            <w:r w:rsidRPr="006F3A0A">
              <w:t>1/642/50580</w:t>
            </w:r>
          </w:p>
        </w:tc>
        <w:tc>
          <w:tcPr>
            <w:tcW w:w="1054" w:type="dxa"/>
            <w:vAlign w:val="center"/>
          </w:tcPr>
          <w:p w14:paraId="63697D15" w14:textId="77777777" w:rsidR="002824EA" w:rsidRPr="006F3A0A" w:rsidRDefault="002824EA" w:rsidP="00001611">
            <w:r w:rsidRPr="006F3A0A">
              <w:t>1991</w:t>
            </w:r>
          </w:p>
        </w:tc>
        <w:tc>
          <w:tcPr>
            <w:tcW w:w="1217" w:type="dxa"/>
            <w:vAlign w:val="center"/>
          </w:tcPr>
          <w:p w14:paraId="60F077E7" w14:textId="77777777" w:rsidR="002824EA" w:rsidRPr="006F3A0A" w:rsidRDefault="002824EA" w:rsidP="00001611">
            <w:r w:rsidRPr="006F3A0A">
              <w:t>ZREMB- FAMABUD</w:t>
            </w:r>
          </w:p>
        </w:tc>
        <w:tc>
          <w:tcPr>
            <w:tcW w:w="772" w:type="dxa"/>
            <w:vAlign w:val="center"/>
          </w:tcPr>
          <w:p w14:paraId="0434BAA1" w14:textId="77777777" w:rsidR="002824EA" w:rsidRPr="006F3A0A" w:rsidRDefault="002824EA" w:rsidP="00001611">
            <w:r w:rsidRPr="006F3A0A">
              <w:t>ŻB 75/100</w:t>
            </w:r>
          </w:p>
        </w:tc>
        <w:tc>
          <w:tcPr>
            <w:tcW w:w="1131" w:type="dxa"/>
            <w:vAlign w:val="center"/>
          </w:tcPr>
          <w:p w14:paraId="75E86091" w14:textId="77777777" w:rsidR="002824EA" w:rsidRPr="006F3A0A" w:rsidRDefault="002824EA" w:rsidP="00001611">
            <w:r w:rsidRPr="008972C5">
              <w:t>9,0 T</w:t>
            </w:r>
          </w:p>
        </w:tc>
        <w:tc>
          <w:tcPr>
            <w:tcW w:w="1330" w:type="dxa"/>
            <w:vAlign w:val="center"/>
          </w:tcPr>
          <w:p w14:paraId="6ECD8FB6" w14:textId="77777777" w:rsidR="002824EA" w:rsidRPr="006F3A0A" w:rsidRDefault="002824EA" w:rsidP="00001611">
            <w:pPr>
              <w:jc w:val="center"/>
            </w:pPr>
            <w:r w:rsidRPr="006F3A0A">
              <w:t>NIE</w:t>
            </w:r>
          </w:p>
        </w:tc>
        <w:tc>
          <w:tcPr>
            <w:tcW w:w="1309" w:type="dxa"/>
            <w:vAlign w:val="center"/>
          </w:tcPr>
          <w:p w14:paraId="5F0F2ED4" w14:textId="77777777" w:rsidR="002824EA" w:rsidRPr="006F3A0A" w:rsidRDefault="002824EA" w:rsidP="00001611">
            <w:pPr>
              <w:jc w:val="center"/>
              <w:rPr>
                <w:i/>
                <w:sz w:val="16"/>
                <w:szCs w:val="16"/>
              </w:rPr>
            </w:pPr>
            <w:r w:rsidRPr="006F3A0A">
              <w:rPr>
                <w:i/>
                <w:sz w:val="16"/>
                <w:szCs w:val="16"/>
              </w:rPr>
              <w:t>rozliczenie wg stawki pracownika do obsługi placów składowych</w:t>
            </w:r>
          </w:p>
        </w:tc>
      </w:tr>
    </w:tbl>
    <w:p w14:paraId="45C90F6F" w14:textId="77777777" w:rsidR="002824EA" w:rsidRPr="006F3A0A" w:rsidRDefault="002824EA" w:rsidP="002824EA">
      <w:pPr>
        <w:pStyle w:val="Akapitzlist"/>
        <w:ind w:left="851"/>
        <w:contextualSpacing w:val="0"/>
        <w:jc w:val="both"/>
        <w:rPr>
          <w:sz w:val="20"/>
          <w:szCs w:val="20"/>
        </w:rPr>
      </w:pPr>
    </w:p>
    <w:p w14:paraId="4D61F7B4" w14:textId="77777777" w:rsidR="002824EA" w:rsidRPr="006F3A0A" w:rsidRDefault="002824EA" w:rsidP="002824EA">
      <w:pPr>
        <w:ind w:left="426"/>
        <w:jc w:val="both"/>
      </w:pPr>
      <w:r w:rsidRPr="006F3A0A">
        <w:rPr>
          <w:b/>
          <w:bCs/>
        </w:rPr>
        <w:t xml:space="preserve">TABELA B: jednostki sprzętowe spalinowe oraz torowiska kolei wąskotorowej będące własnością Zamawiającego </w:t>
      </w:r>
    </w:p>
    <w:tbl>
      <w:tblPr>
        <w:tblW w:w="10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894"/>
        <w:gridCol w:w="1393"/>
        <w:gridCol w:w="1045"/>
        <w:gridCol w:w="1088"/>
        <w:gridCol w:w="1016"/>
        <w:gridCol w:w="1120"/>
        <w:gridCol w:w="1317"/>
        <w:gridCol w:w="1211"/>
      </w:tblGrid>
      <w:tr w:rsidR="002824EA" w:rsidRPr="006F3A0A" w14:paraId="540726AB" w14:textId="77777777" w:rsidTr="00001611">
        <w:trPr>
          <w:trHeight w:val="1126"/>
          <w:jc w:val="center"/>
        </w:trPr>
        <w:tc>
          <w:tcPr>
            <w:tcW w:w="561" w:type="dxa"/>
            <w:vAlign w:val="center"/>
          </w:tcPr>
          <w:p w14:paraId="4268A130" w14:textId="77777777" w:rsidR="002824EA" w:rsidRPr="006F3A0A" w:rsidRDefault="002824EA" w:rsidP="00001611">
            <w:pPr>
              <w:jc w:val="center"/>
              <w:rPr>
                <w:b/>
                <w:sz w:val="18"/>
                <w:szCs w:val="18"/>
              </w:rPr>
            </w:pPr>
            <w:r w:rsidRPr="006F3A0A">
              <w:rPr>
                <w:b/>
                <w:sz w:val="18"/>
                <w:szCs w:val="18"/>
              </w:rPr>
              <w:lastRenderedPageBreak/>
              <w:t>L.p.</w:t>
            </w:r>
          </w:p>
        </w:tc>
        <w:tc>
          <w:tcPr>
            <w:tcW w:w="1917" w:type="dxa"/>
            <w:vAlign w:val="center"/>
          </w:tcPr>
          <w:p w14:paraId="42FC7E63" w14:textId="77777777" w:rsidR="002824EA" w:rsidRPr="006F3A0A" w:rsidRDefault="002824EA" w:rsidP="00001611">
            <w:pPr>
              <w:jc w:val="center"/>
              <w:rPr>
                <w:b/>
                <w:sz w:val="18"/>
                <w:szCs w:val="18"/>
              </w:rPr>
            </w:pPr>
            <w:r w:rsidRPr="006F3A0A">
              <w:rPr>
                <w:b/>
                <w:sz w:val="18"/>
                <w:szCs w:val="18"/>
              </w:rPr>
              <w:t>Nazwa</w:t>
            </w:r>
          </w:p>
        </w:tc>
        <w:tc>
          <w:tcPr>
            <w:tcW w:w="1416" w:type="dxa"/>
            <w:vAlign w:val="center"/>
          </w:tcPr>
          <w:p w14:paraId="6B896E89" w14:textId="77777777" w:rsidR="002824EA" w:rsidRPr="006F3A0A" w:rsidRDefault="002824EA" w:rsidP="00001611">
            <w:pPr>
              <w:jc w:val="center"/>
              <w:rPr>
                <w:b/>
                <w:sz w:val="18"/>
                <w:szCs w:val="18"/>
              </w:rPr>
            </w:pPr>
            <w:r w:rsidRPr="006F3A0A">
              <w:rPr>
                <w:b/>
                <w:sz w:val="18"/>
                <w:szCs w:val="18"/>
              </w:rPr>
              <w:t>Nr inwentarzowy</w:t>
            </w:r>
          </w:p>
        </w:tc>
        <w:tc>
          <w:tcPr>
            <w:tcW w:w="1061" w:type="dxa"/>
            <w:vAlign w:val="center"/>
          </w:tcPr>
          <w:p w14:paraId="12625E0E" w14:textId="77777777" w:rsidR="002824EA" w:rsidRPr="006F3A0A" w:rsidRDefault="002824EA" w:rsidP="00001611">
            <w:pPr>
              <w:jc w:val="center"/>
              <w:rPr>
                <w:b/>
                <w:sz w:val="18"/>
                <w:szCs w:val="18"/>
              </w:rPr>
            </w:pPr>
            <w:r w:rsidRPr="006F3A0A">
              <w:rPr>
                <w:b/>
                <w:sz w:val="18"/>
                <w:szCs w:val="18"/>
              </w:rPr>
              <w:t>Rok produkcji</w:t>
            </w:r>
          </w:p>
        </w:tc>
        <w:tc>
          <w:tcPr>
            <w:tcW w:w="1105" w:type="dxa"/>
            <w:vAlign w:val="center"/>
          </w:tcPr>
          <w:p w14:paraId="62BF024B" w14:textId="77777777" w:rsidR="002824EA" w:rsidRPr="006F3A0A" w:rsidRDefault="002824EA" w:rsidP="00001611">
            <w:pPr>
              <w:jc w:val="center"/>
              <w:rPr>
                <w:b/>
                <w:sz w:val="18"/>
                <w:szCs w:val="18"/>
              </w:rPr>
            </w:pPr>
            <w:r w:rsidRPr="006F3A0A">
              <w:rPr>
                <w:b/>
                <w:sz w:val="18"/>
                <w:szCs w:val="18"/>
              </w:rPr>
              <w:t>Producent</w:t>
            </w:r>
          </w:p>
        </w:tc>
        <w:tc>
          <w:tcPr>
            <w:tcW w:w="761" w:type="dxa"/>
            <w:vAlign w:val="center"/>
          </w:tcPr>
          <w:p w14:paraId="54C7F4D3" w14:textId="77777777" w:rsidR="002824EA" w:rsidRPr="006F3A0A" w:rsidRDefault="002824EA" w:rsidP="00001611">
            <w:pPr>
              <w:jc w:val="center"/>
              <w:rPr>
                <w:b/>
                <w:sz w:val="18"/>
                <w:szCs w:val="18"/>
              </w:rPr>
            </w:pPr>
            <w:r w:rsidRPr="006F3A0A">
              <w:rPr>
                <w:b/>
                <w:sz w:val="18"/>
                <w:szCs w:val="18"/>
              </w:rPr>
              <w:t>Model / Typ</w:t>
            </w:r>
          </w:p>
        </w:tc>
        <w:tc>
          <w:tcPr>
            <w:tcW w:w="1138" w:type="dxa"/>
            <w:vAlign w:val="center"/>
          </w:tcPr>
          <w:p w14:paraId="16082CFA" w14:textId="77777777" w:rsidR="002824EA" w:rsidRPr="006F3A0A" w:rsidRDefault="002824EA" w:rsidP="00001611">
            <w:pPr>
              <w:jc w:val="center"/>
              <w:rPr>
                <w:b/>
                <w:sz w:val="18"/>
                <w:szCs w:val="18"/>
              </w:rPr>
            </w:pPr>
            <w:r w:rsidRPr="006F3A0A">
              <w:rPr>
                <w:b/>
                <w:sz w:val="18"/>
                <w:szCs w:val="18"/>
              </w:rPr>
              <w:t xml:space="preserve">Parametry techniczne </w:t>
            </w:r>
            <w:r w:rsidRPr="006F3A0A">
              <w:rPr>
                <w:b/>
                <w:sz w:val="18"/>
                <w:szCs w:val="18"/>
              </w:rPr>
              <w:br/>
            </w:r>
            <w:r w:rsidRPr="006F3A0A">
              <w:rPr>
                <w:sz w:val="18"/>
                <w:szCs w:val="18"/>
              </w:rPr>
              <w:t>(np. moc, udźwig, rozstaw torów)</w:t>
            </w:r>
          </w:p>
        </w:tc>
        <w:tc>
          <w:tcPr>
            <w:tcW w:w="1339" w:type="dxa"/>
            <w:vAlign w:val="center"/>
          </w:tcPr>
          <w:p w14:paraId="52B242FE" w14:textId="77777777" w:rsidR="002824EA" w:rsidRPr="006F3A0A" w:rsidRDefault="002824EA" w:rsidP="00001611">
            <w:pPr>
              <w:jc w:val="center"/>
              <w:rPr>
                <w:b/>
                <w:sz w:val="18"/>
                <w:szCs w:val="18"/>
              </w:rPr>
            </w:pPr>
            <w:r w:rsidRPr="006F3A0A">
              <w:rPr>
                <w:b/>
                <w:sz w:val="18"/>
                <w:szCs w:val="18"/>
              </w:rPr>
              <w:t>Wyposażenie w System monitoringu</w:t>
            </w:r>
            <w:r w:rsidRPr="006F3A0A">
              <w:rPr>
                <w:b/>
                <w:sz w:val="18"/>
                <w:szCs w:val="18"/>
              </w:rPr>
              <w:br/>
              <w:t>TAK/NIE</w:t>
            </w:r>
          </w:p>
        </w:tc>
        <w:tc>
          <w:tcPr>
            <w:tcW w:w="1339" w:type="dxa"/>
            <w:vAlign w:val="center"/>
          </w:tcPr>
          <w:p w14:paraId="1BC0F1C0" w14:textId="77777777" w:rsidR="002824EA" w:rsidRPr="006F3A0A" w:rsidRDefault="002824EA" w:rsidP="00001611">
            <w:pPr>
              <w:jc w:val="center"/>
              <w:rPr>
                <w:b/>
                <w:sz w:val="18"/>
                <w:szCs w:val="18"/>
              </w:rPr>
            </w:pPr>
            <w:r w:rsidRPr="006F3A0A">
              <w:rPr>
                <w:b/>
                <w:sz w:val="18"/>
                <w:szCs w:val="18"/>
              </w:rPr>
              <w:t>uwagi</w:t>
            </w:r>
          </w:p>
        </w:tc>
      </w:tr>
      <w:tr w:rsidR="002824EA" w:rsidRPr="006F3A0A" w14:paraId="3CA8321C" w14:textId="77777777" w:rsidTr="00001611">
        <w:trPr>
          <w:trHeight w:val="892"/>
          <w:jc w:val="center"/>
        </w:trPr>
        <w:tc>
          <w:tcPr>
            <w:tcW w:w="561" w:type="dxa"/>
            <w:vAlign w:val="center"/>
          </w:tcPr>
          <w:p w14:paraId="316358BF" w14:textId="77777777" w:rsidR="002824EA" w:rsidRPr="006F3A0A" w:rsidRDefault="002824EA" w:rsidP="00001611">
            <w:pPr>
              <w:jc w:val="center"/>
            </w:pPr>
            <w:r w:rsidRPr="006F3A0A">
              <w:t>1</w:t>
            </w:r>
          </w:p>
        </w:tc>
        <w:tc>
          <w:tcPr>
            <w:tcW w:w="1917" w:type="dxa"/>
            <w:vAlign w:val="center"/>
          </w:tcPr>
          <w:p w14:paraId="4B505D12" w14:textId="77777777" w:rsidR="002824EA" w:rsidRPr="006F3A0A" w:rsidRDefault="002824EA" w:rsidP="00001611">
            <w:pPr>
              <w:autoSpaceDE w:val="0"/>
              <w:autoSpaceDN w:val="0"/>
              <w:adjustRightInd w:val="0"/>
              <w:rPr>
                <w:sz w:val="18"/>
                <w:szCs w:val="18"/>
              </w:rPr>
            </w:pPr>
            <w:r w:rsidRPr="006F3A0A">
              <w:rPr>
                <w:sz w:val="18"/>
                <w:szCs w:val="18"/>
              </w:rPr>
              <w:t>LOKOMOTYWA WĄSKOTOROWA SPALINOWA Z OPERATOREM /</w:t>
            </w:r>
          </w:p>
          <w:p w14:paraId="650F5287" w14:textId="77777777" w:rsidR="002824EA" w:rsidRPr="006F3A0A" w:rsidRDefault="002824EA" w:rsidP="00001611">
            <w:r w:rsidRPr="006F3A0A">
              <w:rPr>
                <w:sz w:val="18"/>
                <w:szCs w:val="18"/>
              </w:rPr>
              <w:t>SZEROKOŚĆ TOROWISKA ZGODNIE Z SWZ / Z MONITORINGIEM / WŁASNOŚĆ ZAMAWIAJĄCEGO /</w:t>
            </w:r>
          </w:p>
        </w:tc>
        <w:tc>
          <w:tcPr>
            <w:tcW w:w="1416" w:type="dxa"/>
            <w:vAlign w:val="center"/>
          </w:tcPr>
          <w:p w14:paraId="17DE00D4" w14:textId="77777777" w:rsidR="002824EA" w:rsidRPr="006F3A0A" w:rsidRDefault="002824EA" w:rsidP="00001611">
            <w:r w:rsidRPr="006F3A0A">
              <w:t>1/730/1499</w:t>
            </w:r>
          </w:p>
        </w:tc>
        <w:tc>
          <w:tcPr>
            <w:tcW w:w="1061" w:type="dxa"/>
            <w:vAlign w:val="center"/>
          </w:tcPr>
          <w:p w14:paraId="3AD27B30" w14:textId="77777777" w:rsidR="002824EA" w:rsidRPr="006F3A0A" w:rsidRDefault="002824EA" w:rsidP="00001611">
            <w:r w:rsidRPr="006F3A0A">
              <w:t>2012</w:t>
            </w:r>
          </w:p>
        </w:tc>
        <w:tc>
          <w:tcPr>
            <w:tcW w:w="1105" w:type="dxa"/>
            <w:vAlign w:val="center"/>
          </w:tcPr>
          <w:p w14:paraId="37CCC6CA" w14:textId="77777777" w:rsidR="002824EA" w:rsidRPr="006F3A0A" w:rsidRDefault="002824EA" w:rsidP="00001611">
            <w:pPr>
              <w:rPr>
                <w:highlight w:val="lightGray"/>
              </w:rPr>
            </w:pPr>
            <w:r w:rsidRPr="006F3A0A">
              <w:rPr>
                <w:highlight w:val="lightGray"/>
              </w:rPr>
              <w:t>MWM Brzesko</w:t>
            </w:r>
          </w:p>
        </w:tc>
        <w:tc>
          <w:tcPr>
            <w:tcW w:w="761" w:type="dxa"/>
            <w:vAlign w:val="center"/>
          </w:tcPr>
          <w:p w14:paraId="45F311DE" w14:textId="77777777" w:rsidR="002824EA" w:rsidRPr="006F3A0A" w:rsidRDefault="002824EA" w:rsidP="00001611">
            <w:pPr>
              <w:rPr>
                <w:highlight w:val="lightGray"/>
              </w:rPr>
            </w:pPr>
            <w:r w:rsidRPr="006F3A0A">
              <w:rPr>
                <w:highlight w:val="lightGray"/>
              </w:rPr>
              <w:t xml:space="preserve">WLP-50 </w:t>
            </w:r>
          </w:p>
        </w:tc>
        <w:tc>
          <w:tcPr>
            <w:tcW w:w="1138" w:type="dxa"/>
            <w:vAlign w:val="center"/>
          </w:tcPr>
          <w:p w14:paraId="19014D5D" w14:textId="77777777" w:rsidR="002824EA" w:rsidRPr="006F3A0A" w:rsidRDefault="002824EA" w:rsidP="00001611">
            <w:pPr>
              <w:rPr>
                <w:highlight w:val="lightGray"/>
              </w:rPr>
            </w:pPr>
            <w:r w:rsidRPr="006F3A0A">
              <w:rPr>
                <w:highlight w:val="lightGray"/>
              </w:rPr>
              <w:t>55kW, rozstaw torowiska 600 mm</w:t>
            </w:r>
          </w:p>
        </w:tc>
        <w:tc>
          <w:tcPr>
            <w:tcW w:w="1339" w:type="dxa"/>
            <w:vAlign w:val="center"/>
          </w:tcPr>
          <w:p w14:paraId="6201A8D9" w14:textId="77777777" w:rsidR="002824EA" w:rsidRPr="006F3A0A" w:rsidRDefault="002824EA" w:rsidP="00001611">
            <w:pPr>
              <w:jc w:val="center"/>
            </w:pPr>
            <w:r w:rsidRPr="006F3A0A">
              <w:t>TAK</w:t>
            </w:r>
          </w:p>
        </w:tc>
        <w:tc>
          <w:tcPr>
            <w:tcW w:w="1339" w:type="dxa"/>
            <w:vAlign w:val="center"/>
          </w:tcPr>
          <w:p w14:paraId="74B77248" w14:textId="77777777" w:rsidR="002824EA" w:rsidRPr="006F3A0A" w:rsidRDefault="002824EA" w:rsidP="00001611">
            <w:pPr>
              <w:jc w:val="center"/>
            </w:pPr>
          </w:p>
        </w:tc>
      </w:tr>
      <w:tr w:rsidR="002824EA" w:rsidRPr="006F3A0A" w14:paraId="07C54A73" w14:textId="77777777" w:rsidTr="00001611">
        <w:trPr>
          <w:trHeight w:val="1156"/>
          <w:jc w:val="center"/>
        </w:trPr>
        <w:tc>
          <w:tcPr>
            <w:tcW w:w="561" w:type="dxa"/>
            <w:vAlign w:val="center"/>
          </w:tcPr>
          <w:p w14:paraId="1B97430D" w14:textId="77777777" w:rsidR="002824EA" w:rsidRPr="006F3A0A" w:rsidRDefault="002824EA" w:rsidP="00001611">
            <w:pPr>
              <w:jc w:val="center"/>
            </w:pPr>
            <w:r w:rsidRPr="006F3A0A">
              <w:t>2</w:t>
            </w:r>
          </w:p>
        </w:tc>
        <w:tc>
          <w:tcPr>
            <w:tcW w:w="1917" w:type="dxa"/>
            <w:vAlign w:val="center"/>
          </w:tcPr>
          <w:p w14:paraId="14F40C43" w14:textId="77777777" w:rsidR="002824EA" w:rsidRPr="006F3A0A" w:rsidRDefault="002824EA" w:rsidP="00001611">
            <w:pPr>
              <w:autoSpaceDE w:val="0"/>
              <w:autoSpaceDN w:val="0"/>
              <w:adjustRightInd w:val="0"/>
              <w:rPr>
                <w:sz w:val="18"/>
                <w:szCs w:val="18"/>
              </w:rPr>
            </w:pPr>
            <w:r w:rsidRPr="006F3A0A">
              <w:rPr>
                <w:sz w:val="18"/>
                <w:szCs w:val="18"/>
              </w:rPr>
              <w:t>WÓZEK TRANSPORTOWY WIDŁOWY SPALINOWY Z OPERATOREM /</w:t>
            </w:r>
          </w:p>
          <w:p w14:paraId="71872534" w14:textId="77777777" w:rsidR="002824EA" w:rsidRPr="006F3A0A" w:rsidRDefault="002824EA" w:rsidP="00001611">
            <w:r w:rsidRPr="006F3A0A">
              <w:rPr>
                <w:sz w:val="18"/>
                <w:szCs w:val="18"/>
              </w:rPr>
              <w:t>UDŹWIG MIN.3,5T; OSPRZĘT ZGODNIE Z SWZ / Z MONITORINGIEM / WŁASNOŚĆ ZAMAWIAJĄCEGO</w:t>
            </w:r>
          </w:p>
        </w:tc>
        <w:tc>
          <w:tcPr>
            <w:tcW w:w="1416" w:type="dxa"/>
            <w:vAlign w:val="center"/>
          </w:tcPr>
          <w:p w14:paraId="68AB24F0" w14:textId="77777777" w:rsidR="002824EA" w:rsidRPr="006F3A0A" w:rsidRDefault="002824EA" w:rsidP="00001611">
            <w:r w:rsidRPr="006F3A0A">
              <w:t>1/763/50866</w:t>
            </w:r>
          </w:p>
        </w:tc>
        <w:tc>
          <w:tcPr>
            <w:tcW w:w="1061" w:type="dxa"/>
            <w:vAlign w:val="center"/>
          </w:tcPr>
          <w:p w14:paraId="08B4FE81" w14:textId="77777777" w:rsidR="002824EA" w:rsidRPr="006F3A0A" w:rsidRDefault="002824EA" w:rsidP="00001611">
            <w:r w:rsidRPr="006F3A0A">
              <w:t>2005</w:t>
            </w:r>
          </w:p>
        </w:tc>
        <w:tc>
          <w:tcPr>
            <w:tcW w:w="1105" w:type="dxa"/>
            <w:vAlign w:val="center"/>
          </w:tcPr>
          <w:p w14:paraId="2294633F" w14:textId="77777777" w:rsidR="002824EA" w:rsidRPr="006F3A0A" w:rsidRDefault="002824EA" w:rsidP="00001611">
            <w:pPr>
              <w:rPr>
                <w:highlight w:val="lightGray"/>
              </w:rPr>
            </w:pPr>
            <w:proofErr w:type="spellStart"/>
            <w:r w:rsidRPr="006F3A0A">
              <w:rPr>
                <w:highlight w:val="lightGray"/>
              </w:rPr>
              <w:t>Balcancar</w:t>
            </w:r>
            <w:proofErr w:type="spellEnd"/>
          </w:p>
        </w:tc>
        <w:tc>
          <w:tcPr>
            <w:tcW w:w="761" w:type="dxa"/>
            <w:vAlign w:val="center"/>
          </w:tcPr>
          <w:p w14:paraId="31B02D32" w14:textId="77777777" w:rsidR="002824EA" w:rsidRPr="006F3A0A" w:rsidRDefault="002824EA" w:rsidP="00001611">
            <w:pPr>
              <w:rPr>
                <w:highlight w:val="lightGray"/>
              </w:rPr>
            </w:pPr>
            <w:proofErr w:type="spellStart"/>
            <w:r w:rsidRPr="006F3A0A">
              <w:rPr>
                <w:highlight w:val="lightGray"/>
              </w:rPr>
              <w:t>Balcancar</w:t>
            </w:r>
            <w:proofErr w:type="spellEnd"/>
          </w:p>
        </w:tc>
        <w:tc>
          <w:tcPr>
            <w:tcW w:w="1138" w:type="dxa"/>
            <w:vAlign w:val="center"/>
          </w:tcPr>
          <w:p w14:paraId="4EC2B1AD" w14:textId="77777777" w:rsidR="002824EA" w:rsidRPr="006F3A0A" w:rsidRDefault="002824EA" w:rsidP="00001611">
            <w:pPr>
              <w:rPr>
                <w:highlight w:val="lightGray"/>
              </w:rPr>
            </w:pPr>
            <w:r w:rsidRPr="006F3A0A">
              <w:rPr>
                <w:highlight w:val="lightGray"/>
              </w:rPr>
              <w:t>3,5 t</w:t>
            </w:r>
          </w:p>
        </w:tc>
        <w:tc>
          <w:tcPr>
            <w:tcW w:w="1339" w:type="dxa"/>
            <w:vAlign w:val="center"/>
          </w:tcPr>
          <w:p w14:paraId="1E2723E0" w14:textId="77777777" w:rsidR="002824EA" w:rsidRPr="006F3A0A" w:rsidRDefault="002824EA" w:rsidP="00001611">
            <w:pPr>
              <w:jc w:val="center"/>
            </w:pPr>
            <w:r w:rsidRPr="006F3A0A">
              <w:t>TAK</w:t>
            </w:r>
          </w:p>
        </w:tc>
        <w:tc>
          <w:tcPr>
            <w:tcW w:w="1339" w:type="dxa"/>
            <w:vAlign w:val="center"/>
          </w:tcPr>
          <w:p w14:paraId="5E97FCAC" w14:textId="77777777" w:rsidR="002824EA" w:rsidRPr="006F3A0A" w:rsidRDefault="002824EA" w:rsidP="00001611">
            <w:pPr>
              <w:jc w:val="center"/>
            </w:pPr>
          </w:p>
        </w:tc>
      </w:tr>
      <w:tr w:rsidR="002824EA" w:rsidRPr="006F3A0A" w14:paraId="6A7F0659" w14:textId="77777777" w:rsidTr="00001611">
        <w:trPr>
          <w:trHeight w:val="444"/>
          <w:jc w:val="center"/>
        </w:trPr>
        <w:tc>
          <w:tcPr>
            <w:tcW w:w="561" w:type="dxa"/>
            <w:vAlign w:val="center"/>
          </w:tcPr>
          <w:p w14:paraId="36C5C9D6" w14:textId="77777777" w:rsidR="002824EA" w:rsidRPr="006F3A0A" w:rsidRDefault="002824EA" w:rsidP="00001611">
            <w:pPr>
              <w:jc w:val="center"/>
            </w:pPr>
            <w:r w:rsidRPr="006F3A0A">
              <w:t>3</w:t>
            </w:r>
          </w:p>
        </w:tc>
        <w:tc>
          <w:tcPr>
            <w:tcW w:w="1917" w:type="dxa"/>
            <w:vAlign w:val="center"/>
          </w:tcPr>
          <w:p w14:paraId="5CDCE916" w14:textId="77777777" w:rsidR="002824EA" w:rsidRPr="006F3A0A" w:rsidRDefault="002824EA" w:rsidP="00001611">
            <w:r w:rsidRPr="006F3A0A">
              <w:t>TOROWISKO</w:t>
            </w:r>
          </w:p>
        </w:tc>
        <w:tc>
          <w:tcPr>
            <w:tcW w:w="1416" w:type="dxa"/>
            <w:vAlign w:val="center"/>
          </w:tcPr>
          <w:p w14:paraId="21E6E2BC" w14:textId="77777777" w:rsidR="002824EA" w:rsidRPr="006F3A0A" w:rsidRDefault="002824EA" w:rsidP="00001611"/>
        </w:tc>
        <w:tc>
          <w:tcPr>
            <w:tcW w:w="1061" w:type="dxa"/>
            <w:vAlign w:val="center"/>
          </w:tcPr>
          <w:p w14:paraId="319515CC" w14:textId="77777777" w:rsidR="002824EA" w:rsidRPr="006F3A0A" w:rsidRDefault="002824EA" w:rsidP="00001611"/>
        </w:tc>
        <w:tc>
          <w:tcPr>
            <w:tcW w:w="1105" w:type="dxa"/>
            <w:vAlign w:val="center"/>
          </w:tcPr>
          <w:p w14:paraId="3F72023C" w14:textId="77777777" w:rsidR="002824EA" w:rsidRPr="006F3A0A" w:rsidRDefault="002824EA" w:rsidP="00001611">
            <w:pPr>
              <w:rPr>
                <w:highlight w:val="lightGray"/>
              </w:rPr>
            </w:pPr>
          </w:p>
        </w:tc>
        <w:tc>
          <w:tcPr>
            <w:tcW w:w="761" w:type="dxa"/>
            <w:vAlign w:val="center"/>
          </w:tcPr>
          <w:p w14:paraId="13CC8A72" w14:textId="77777777" w:rsidR="002824EA" w:rsidRPr="006F3A0A" w:rsidRDefault="002824EA" w:rsidP="00001611">
            <w:pPr>
              <w:rPr>
                <w:highlight w:val="lightGray"/>
              </w:rPr>
            </w:pPr>
          </w:p>
        </w:tc>
        <w:tc>
          <w:tcPr>
            <w:tcW w:w="1138" w:type="dxa"/>
            <w:vAlign w:val="center"/>
          </w:tcPr>
          <w:p w14:paraId="28E7F84E" w14:textId="77777777" w:rsidR="002824EA" w:rsidRPr="006F3A0A" w:rsidRDefault="002824EA" w:rsidP="00001611">
            <w:pPr>
              <w:rPr>
                <w:highlight w:val="lightGray"/>
              </w:rPr>
            </w:pPr>
          </w:p>
        </w:tc>
        <w:tc>
          <w:tcPr>
            <w:tcW w:w="1339" w:type="dxa"/>
            <w:vAlign w:val="center"/>
          </w:tcPr>
          <w:p w14:paraId="662D8759" w14:textId="77777777" w:rsidR="002824EA" w:rsidRPr="006F3A0A" w:rsidRDefault="002824EA" w:rsidP="00001611">
            <w:pPr>
              <w:jc w:val="center"/>
            </w:pPr>
            <w:r w:rsidRPr="006F3A0A">
              <w:t>NIE DOTYCZY</w:t>
            </w:r>
          </w:p>
        </w:tc>
        <w:tc>
          <w:tcPr>
            <w:tcW w:w="1339" w:type="dxa"/>
            <w:vAlign w:val="center"/>
          </w:tcPr>
          <w:p w14:paraId="7BAE5851" w14:textId="77777777" w:rsidR="002824EA" w:rsidRPr="006F3A0A" w:rsidRDefault="002824EA" w:rsidP="00001611">
            <w:pPr>
              <w:jc w:val="center"/>
            </w:pPr>
          </w:p>
        </w:tc>
      </w:tr>
    </w:tbl>
    <w:p w14:paraId="262365F7" w14:textId="77777777" w:rsidR="002824EA" w:rsidRPr="006F3A0A" w:rsidRDefault="002824EA" w:rsidP="002824EA">
      <w:pPr>
        <w:pStyle w:val="Akapitzlist"/>
        <w:ind w:left="851"/>
        <w:contextualSpacing w:val="0"/>
        <w:jc w:val="both"/>
        <w:rPr>
          <w:sz w:val="20"/>
          <w:szCs w:val="20"/>
        </w:rPr>
      </w:pPr>
    </w:p>
    <w:p w14:paraId="370B8235" w14:textId="77777777" w:rsidR="002824EA" w:rsidRPr="006F3A0A" w:rsidRDefault="002824EA" w:rsidP="00636423">
      <w:pPr>
        <w:pStyle w:val="Akapitzlist"/>
        <w:numPr>
          <w:ilvl w:val="0"/>
          <w:numId w:val="97"/>
        </w:numPr>
        <w:ind w:left="851" w:hanging="425"/>
        <w:contextualSpacing w:val="0"/>
        <w:jc w:val="both"/>
        <w:rPr>
          <w:sz w:val="20"/>
          <w:szCs w:val="20"/>
        </w:rPr>
      </w:pPr>
      <w:r w:rsidRPr="006F3A0A">
        <w:rPr>
          <w:sz w:val="20"/>
          <w:szCs w:val="20"/>
        </w:rPr>
        <w:t>Jednostki sprzętowe oraz torowiska kolei wąskotorowej Zamawiający przekazuje a Wykonawca przyjmuje w użytkowanie w celu:</w:t>
      </w:r>
    </w:p>
    <w:p w14:paraId="4F8EFE0D" w14:textId="77777777" w:rsidR="002824EA" w:rsidRPr="006F3A0A" w:rsidRDefault="002824EA" w:rsidP="00636423">
      <w:pPr>
        <w:pStyle w:val="Akapitzlist"/>
        <w:numPr>
          <w:ilvl w:val="0"/>
          <w:numId w:val="98"/>
        </w:numPr>
        <w:tabs>
          <w:tab w:val="left" w:pos="1134"/>
        </w:tabs>
        <w:ind w:left="1134" w:hanging="283"/>
        <w:contextualSpacing w:val="0"/>
        <w:jc w:val="both"/>
        <w:rPr>
          <w:sz w:val="20"/>
          <w:szCs w:val="20"/>
        </w:rPr>
      </w:pPr>
      <w:r w:rsidRPr="006F3A0A">
        <w:rPr>
          <w:sz w:val="20"/>
          <w:szCs w:val="20"/>
        </w:rPr>
        <w:t xml:space="preserve">realizacji zadań obsługi placów składowych i transportu wewnętrznego na powierzchni określonej </w:t>
      </w:r>
      <w:r w:rsidRPr="006F3A0A">
        <w:rPr>
          <w:sz w:val="20"/>
          <w:szCs w:val="20"/>
        </w:rPr>
        <w:br/>
        <w:t>w niniejszej umowie,</w:t>
      </w:r>
    </w:p>
    <w:p w14:paraId="3BB5078C" w14:textId="77777777" w:rsidR="002824EA" w:rsidRPr="006F3A0A" w:rsidRDefault="002824EA" w:rsidP="00636423">
      <w:pPr>
        <w:pStyle w:val="Akapitzlist"/>
        <w:numPr>
          <w:ilvl w:val="0"/>
          <w:numId w:val="98"/>
        </w:numPr>
        <w:tabs>
          <w:tab w:val="left" w:pos="1134"/>
        </w:tabs>
        <w:ind w:left="1134" w:hanging="283"/>
        <w:contextualSpacing w:val="0"/>
        <w:jc w:val="both"/>
        <w:rPr>
          <w:sz w:val="20"/>
          <w:szCs w:val="20"/>
        </w:rPr>
      </w:pPr>
      <w:r w:rsidRPr="006F3A0A">
        <w:rPr>
          <w:sz w:val="20"/>
          <w:szCs w:val="20"/>
        </w:rPr>
        <w:t xml:space="preserve">zabezpieczenia realizacji ewentualnych przyszłych zadań określonych aneksami lub zleceniami </w:t>
      </w:r>
      <w:r w:rsidRPr="006F3A0A">
        <w:rPr>
          <w:sz w:val="20"/>
          <w:szCs w:val="20"/>
        </w:rPr>
        <w:br/>
        <w:t>do umowy, o której  mowa  powyżej.</w:t>
      </w:r>
    </w:p>
    <w:p w14:paraId="2AEF62FF" w14:textId="77777777" w:rsidR="002824EA" w:rsidRPr="006F3A0A" w:rsidRDefault="002824EA" w:rsidP="00636423">
      <w:pPr>
        <w:pStyle w:val="Akapitzlist"/>
        <w:numPr>
          <w:ilvl w:val="0"/>
          <w:numId w:val="97"/>
        </w:numPr>
        <w:ind w:left="851" w:hanging="425"/>
        <w:contextualSpacing w:val="0"/>
        <w:jc w:val="both"/>
        <w:rPr>
          <w:sz w:val="20"/>
          <w:szCs w:val="20"/>
        </w:rPr>
      </w:pPr>
      <w:r w:rsidRPr="006F3A0A">
        <w:rPr>
          <w:sz w:val="20"/>
          <w:szCs w:val="20"/>
        </w:rPr>
        <w:t xml:space="preserve">Jednostki sprzętowe oraz torowiska kolei wąskotorowej zostaną przekazane Wykonawcy </w:t>
      </w:r>
      <w:r w:rsidRPr="006F3A0A">
        <w:rPr>
          <w:sz w:val="20"/>
          <w:szCs w:val="20"/>
        </w:rPr>
        <w:br/>
        <w:t>na podstawie protokołu zdawczo-odbiorczego podpisanego przez obie strony – strony mogą odstąpić od sporządzenia protokołu w sytuacji, gdy następuje kontynuacja świadczenia usług w tym samym zakresie na podstawie nowej umowy przez tego samego Wykonawcę.</w:t>
      </w:r>
    </w:p>
    <w:p w14:paraId="3CB5A202" w14:textId="77777777" w:rsidR="002824EA" w:rsidRPr="006F3A0A" w:rsidRDefault="002824EA" w:rsidP="00636423">
      <w:pPr>
        <w:pStyle w:val="Akapitzlist"/>
        <w:numPr>
          <w:ilvl w:val="0"/>
          <w:numId w:val="97"/>
        </w:numPr>
        <w:ind w:left="851" w:hanging="425"/>
        <w:contextualSpacing w:val="0"/>
        <w:jc w:val="both"/>
        <w:rPr>
          <w:sz w:val="20"/>
          <w:szCs w:val="20"/>
        </w:rPr>
      </w:pPr>
      <w:r w:rsidRPr="006F3A0A">
        <w:rPr>
          <w:sz w:val="20"/>
          <w:szCs w:val="20"/>
        </w:rPr>
        <w:t xml:space="preserve">Po zakończeniu okresu obowiązywania niniejszej umowy Wykonawca zobowiązany jest przekazać Zamawiającemu jednostki sprzętowe oraz torowiska kolei wąskotorowej w niepogorszonym stanie wynikającym z prawidłowej eksploatacji lub ponieść koszty związane z przywróceniem do takiego stanu, w terminie 7 dni po ostatnim dniu obowiązywania umowy, w oparciu o protokół zdawczo-odbiorczy sporządzony przy udziale Zamawiającego. O terminie protokolarnego przekazania jednostek sprzętowych oraz torowisk kolei wąskotorowej Wykonawca zobowiązany jest powiadomić pisemnie Zamawiającego, na co najmniej siedem dni przed przekazaniem – nie dotyczy sytuacji, </w:t>
      </w:r>
      <w:r w:rsidRPr="006F3A0A">
        <w:rPr>
          <w:sz w:val="20"/>
          <w:szCs w:val="20"/>
        </w:rPr>
        <w:br/>
        <w:t>gdy następuje kontynuacja świadczenia usług w tym samym zakresie na podstawie nowej umowy przez tego samego Wykonawcę.</w:t>
      </w:r>
    </w:p>
    <w:p w14:paraId="1F150A9C" w14:textId="77777777" w:rsidR="002824EA" w:rsidRPr="006F3A0A" w:rsidRDefault="002824EA" w:rsidP="00636423">
      <w:pPr>
        <w:pStyle w:val="Akapitzlist"/>
        <w:numPr>
          <w:ilvl w:val="0"/>
          <w:numId w:val="97"/>
        </w:numPr>
        <w:ind w:left="851" w:hanging="425"/>
        <w:contextualSpacing w:val="0"/>
        <w:jc w:val="both"/>
        <w:rPr>
          <w:sz w:val="20"/>
          <w:szCs w:val="20"/>
        </w:rPr>
      </w:pPr>
      <w:r w:rsidRPr="006F3A0A">
        <w:rPr>
          <w:sz w:val="20"/>
          <w:szCs w:val="20"/>
        </w:rPr>
        <w:t xml:space="preserve">Stan techniczny jednostek sprzętowych oraz torowisk kolei wąskotorowej zostanie określony </w:t>
      </w:r>
      <w:r w:rsidRPr="006F3A0A">
        <w:rPr>
          <w:sz w:val="20"/>
          <w:szCs w:val="20"/>
        </w:rPr>
        <w:br/>
        <w:t xml:space="preserve">w protokole zdawczo-odbiorczym sporządzonym zgodnie z punktem 2). </w:t>
      </w:r>
    </w:p>
    <w:p w14:paraId="0544BB06" w14:textId="77777777" w:rsidR="002824EA" w:rsidRPr="006F3A0A" w:rsidRDefault="002824EA" w:rsidP="00636423">
      <w:pPr>
        <w:pStyle w:val="Akapitzlist"/>
        <w:numPr>
          <w:ilvl w:val="0"/>
          <w:numId w:val="97"/>
        </w:numPr>
        <w:ind w:left="851" w:hanging="425"/>
        <w:contextualSpacing w:val="0"/>
        <w:jc w:val="both"/>
        <w:rPr>
          <w:sz w:val="20"/>
          <w:szCs w:val="20"/>
        </w:rPr>
      </w:pPr>
      <w:r w:rsidRPr="006F3A0A">
        <w:rPr>
          <w:sz w:val="20"/>
          <w:szCs w:val="20"/>
        </w:rPr>
        <w:t>Zamawiający może odstąpić od zgody na użytkowanie jednostek sprzętowych przez Wykonawcę, jeżeli Wykonawca:</w:t>
      </w:r>
    </w:p>
    <w:p w14:paraId="38C77912" w14:textId="77777777" w:rsidR="002824EA" w:rsidRPr="006F3A0A" w:rsidRDefault="002824EA" w:rsidP="00636423">
      <w:pPr>
        <w:numPr>
          <w:ilvl w:val="0"/>
          <w:numId w:val="88"/>
        </w:numPr>
        <w:ind w:left="1134" w:hanging="283"/>
        <w:jc w:val="both"/>
      </w:pPr>
      <w:r w:rsidRPr="006F3A0A">
        <w:t>korzysta z jednostek sprzętowych w sposób sprzeczny z jego społeczno-gospodarczym przeznaczeniem,</w:t>
      </w:r>
    </w:p>
    <w:p w14:paraId="577C819A" w14:textId="77777777" w:rsidR="002824EA" w:rsidRPr="006F3A0A" w:rsidRDefault="002824EA" w:rsidP="00636423">
      <w:pPr>
        <w:numPr>
          <w:ilvl w:val="0"/>
          <w:numId w:val="88"/>
        </w:numPr>
        <w:ind w:left="1134" w:hanging="283"/>
        <w:jc w:val="both"/>
      </w:pPr>
      <w:r w:rsidRPr="006F3A0A">
        <w:t xml:space="preserve">w jakiejkolwiek formie przekazał jednostki sprzętowe osobie trzeciej, dokonuje zmian </w:t>
      </w:r>
      <w:r w:rsidRPr="006F3A0A">
        <w:br/>
        <w:t>w jednostkach sprzętowych bez wcześniejszych uzgodnień z Zamawiającym, wykorzystuje jednostki sprzętowe do wykonywania usług innych, niż określone w niniejszej umowie.</w:t>
      </w:r>
    </w:p>
    <w:p w14:paraId="5E84D785" w14:textId="77777777" w:rsidR="002824EA" w:rsidRPr="006F3A0A" w:rsidRDefault="002824EA" w:rsidP="00636423">
      <w:pPr>
        <w:pStyle w:val="Akapitzlist"/>
        <w:numPr>
          <w:ilvl w:val="0"/>
          <w:numId w:val="97"/>
        </w:numPr>
        <w:ind w:left="851" w:hanging="425"/>
        <w:contextualSpacing w:val="0"/>
        <w:jc w:val="both"/>
        <w:rPr>
          <w:sz w:val="20"/>
          <w:szCs w:val="20"/>
        </w:rPr>
      </w:pPr>
      <w:r w:rsidRPr="006F3A0A">
        <w:rPr>
          <w:sz w:val="20"/>
          <w:szCs w:val="20"/>
        </w:rPr>
        <w:t xml:space="preserve">Zamawiający zobowiązuje się do zasilania energią elektryczną jednostek sprzętowych </w:t>
      </w:r>
      <w:r w:rsidRPr="006F3A0A">
        <w:rPr>
          <w:bCs/>
          <w:sz w:val="20"/>
          <w:szCs w:val="20"/>
        </w:rPr>
        <w:t>wykorzystywanych bezpośrednio do obsługi placów składowych</w:t>
      </w:r>
      <w:r w:rsidRPr="006F3A0A">
        <w:rPr>
          <w:sz w:val="20"/>
          <w:szCs w:val="20"/>
        </w:rPr>
        <w:t>:</w:t>
      </w:r>
    </w:p>
    <w:p w14:paraId="294CFCB5" w14:textId="77777777" w:rsidR="002824EA" w:rsidRPr="006F3A0A" w:rsidRDefault="002824EA" w:rsidP="002824EA">
      <w:pPr>
        <w:pStyle w:val="Akapitzlist"/>
        <w:ind w:left="1134"/>
        <w:contextualSpacing w:val="0"/>
        <w:jc w:val="both"/>
        <w:rPr>
          <w:sz w:val="20"/>
          <w:szCs w:val="20"/>
        </w:rPr>
      </w:pPr>
      <w:bookmarkStart w:id="99" w:name="_Hlk494791255"/>
      <w:r w:rsidRPr="006F3A0A">
        <w:rPr>
          <w:bCs/>
          <w:sz w:val="20"/>
          <w:szCs w:val="20"/>
        </w:rPr>
        <w:t xml:space="preserve">będących własnością Zamawiającego </w:t>
      </w:r>
      <w:r w:rsidRPr="006F3A0A">
        <w:rPr>
          <w:b/>
          <w:sz w:val="20"/>
          <w:szCs w:val="20"/>
        </w:rPr>
        <w:t>(tabela A część III.5)</w:t>
      </w:r>
      <w:r w:rsidRPr="006F3A0A">
        <w:rPr>
          <w:bCs/>
          <w:sz w:val="20"/>
          <w:szCs w:val="20"/>
        </w:rPr>
        <w:t xml:space="preserve"> – na własny koszt,</w:t>
      </w:r>
    </w:p>
    <w:p w14:paraId="09877B1B" w14:textId="77777777" w:rsidR="002824EA" w:rsidRPr="006F3A0A" w:rsidRDefault="002824EA" w:rsidP="00636423">
      <w:pPr>
        <w:pStyle w:val="Akapitzlist"/>
        <w:numPr>
          <w:ilvl w:val="0"/>
          <w:numId w:val="97"/>
        </w:numPr>
        <w:ind w:left="851" w:hanging="425"/>
        <w:contextualSpacing w:val="0"/>
        <w:jc w:val="both"/>
        <w:rPr>
          <w:sz w:val="20"/>
          <w:szCs w:val="20"/>
        </w:rPr>
      </w:pPr>
      <w:r w:rsidRPr="006F3A0A">
        <w:rPr>
          <w:sz w:val="20"/>
          <w:szCs w:val="20"/>
        </w:rPr>
        <w:lastRenderedPageBreak/>
        <w:t xml:space="preserve">Wykonawca zobowiązuje się do (dotyczy jednostek sprzętowych wyszczególnionych w </w:t>
      </w:r>
      <w:r w:rsidRPr="006F3A0A">
        <w:rPr>
          <w:b/>
          <w:bCs/>
          <w:sz w:val="20"/>
          <w:szCs w:val="20"/>
        </w:rPr>
        <w:t xml:space="preserve">tabelach </w:t>
      </w:r>
      <w:r w:rsidRPr="006F3A0A">
        <w:rPr>
          <w:b/>
          <w:bCs/>
          <w:sz w:val="20"/>
          <w:szCs w:val="20"/>
        </w:rPr>
        <w:br/>
        <w:t>A i B części III.5</w:t>
      </w:r>
      <w:r w:rsidRPr="006F3A0A">
        <w:rPr>
          <w:sz w:val="20"/>
          <w:szCs w:val="20"/>
        </w:rPr>
        <w:t>):</w:t>
      </w:r>
    </w:p>
    <w:p w14:paraId="2D8A7BFF" w14:textId="77777777" w:rsidR="002824EA" w:rsidRPr="006F3A0A" w:rsidRDefault="002824EA" w:rsidP="00636423">
      <w:pPr>
        <w:numPr>
          <w:ilvl w:val="0"/>
          <w:numId w:val="90"/>
        </w:numPr>
        <w:ind w:left="1134" w:hanging="283"/>
        <w:jc w:val="both"/>
      </w:pPr>
      <w:r w:rsidRPr="006F3A0A">
        <w:t xml:space="preserve">używania jednostek sprzętowych oraz torowisk kolei wąskotorowej z należytą starannością, zgodnie z ich celem i przeznaczeniem, </w:t>
      </w:r>
    </w:p>
    <w:p w14:paraId="34C3C087" w14:textId="77777777" w:rsidR="002824EA" w:rsidRPr="006F3A0A" w:rsidRDefault="002824EA" w:rsidP="00636423">
      <w:pPr>
        <w:numPr>
          <w:ilvl w:val="0"/>
          <w:numId w:val="90"/>
        </w:numPr>
        <w:ind w:left="1134" w:hanging="283"/>
        <w:jc w:val="both"/>
      </w:pPr>
      <w:r w:rsidRPr="006F3A0A">
        <w:t>nie przekazywania w jakiejkolwiek formie jednostek sprzętowych osobie trzeciej,</w:t>
      </w:r>
    </w:p>
    <w:p w14:paraId="54BDBB2E" w14:textId="77777777" w:rsidR="002824EA" w:rsidRPr="006F3A0A" w:rsidRDefault="002824EA" w:rsidP="00636423">
      <w:pPr>
        <w:numPr>
          <w:ilvl w:val="0"/>
          <w:numId w:val="90"/>
        </w:numPr>
        <w:ind w:left="1134" w:hanging="283"/>
        <w:jc w:val="both"/>
      </w:pPr>
      <w:r w:rsidRPr="006F3A0A">
        <w:t xml:space="preserve">nie dokonywania zmian w jednostkach sprzętowych bez wcześniejszych uzgodnień </w:t>
      </w:r>
      <w:r w:rsidRPr="006F3A0A">
        <w:br/>
        <w:t>z Zamawiającym,</w:t>
      </w:r>
    </w:p>
    <w:p w14:paraId="0DC2C023" w14:textId="77777777" w:rsidR="002824EA" w:rsidRPr="006F3A0A" w:rsidRDefault="002824EA" w:rsidP="00636423">
      <w:pPr>
        <w:numPr>
          <w:ilvl w:val="0"/>
          <w:numId w:val="90"/>
        </w:numPr>
        <w:ind w:left="1134" w:hanging="283"/>
        <w:jc w:val="both"/>
      </w:pPr>
      <w:r w:rsidRPr="006F3A0A">
        <w:t xml:space="preserve">nie wykorzystywania jednostek sprzętowych do wykonywania usług innych, niż określone </w:t>
      </w:r>
      <w:r w:rsidRPr="006F3A0A">
        <w:br/>
        <w:t>w niniejszej umowie,</w:t>
      </w:r>
    </w:p>
    <w:p w14:paraId="0351ABD3" w14:textId="77777777" w:rsidR="002824EA" w:rsidRPr="006F3A0A" w:rsidRDefault="002824EA" w:rsidP="00636423">
      <w:pPr>
        <w:numPr>
          <w:ilvl w:val="0"/>
          <w:numId w:val="90"/>
        </w:numPr>
        <w:ind w:left="1134" w:hanging="283"/>
        <w:jc w:val="both"/>
      </w:pPr>
      <w:r w:rsidRPr="006F3A0A">
        <w:t xml:space="preserve">ponoszenia odpowiedzialności za szkody i straty spowodowane w jednostkach sprzętowych, </w:t>
      </w:r>
      <w:r w:rsidRPr="006F3A0A">
        <w:br/>
        <w:t xml:space="preserve">w tym wyrządzane przez osoby trzecie w związku z korzystaniem z jednostek sprzętowych, </w:t>
      </w:r>
      <w:r w:rsidRPr="006F3A0A">
        <w:br/>
        <w:t xml:space="preserve">z przyczyn leżących po stronie Wykonawcy, </w:t>
      </w:r>
    </w:p>
    <w:p w14:paraId="6F397E76" w14:textId="77777777" w:rsidR="002824EA" w:rsidRPr="006F3A0A" w:rsidRDefault="002824EA" w:rsidP="00636423">
      <w:pPr>
        <w:numPr>
          <w:ilvl w:val="0"/>
          <w:numId w:val="90"/>
        </w:numPr>
        <w:ind w:left="1134" w:hanging="283"/>
        <w:jc w:val="both"/>
      </w:pPr>
      <w:r w:rsidRPr="006F3A0A">
        <w:t xml:space="preserve">ponoszenia odpowiedzialności za ewentualne uszkodzenia wynikłe z nieumiejętnej eksploatacji jednostek sprzętowych lub umyślnych działań osób trzecich, w tym kradzieży,  </w:t>
      </w:r>
    </w:p>
    <w:p w14:paraId="0BB579A5" w14:textId="77777777" w:rsidR="002824EA" w:rsidRPr="006F3A0A" w:rsidRDefault="002824EA" w:rsidP="00636423">
      <w:pPr>
        <w:numPr>
          <w:ilvl w:val="0"/>
          <w:numId w:val="90"/>
        </w:numPr>
        <w:ind w:left="1134" w:hanging="283"/>
        <w:jc w:val="both"/>
      </w:pPr>
      <w:r w:rsidRPr="006F3A0A">
        <w:t xml:space="preserve">ponoszenia odpowiedzialności z tytułu zdarzeń i wypadków zaistniałych z przyczyn leżących </w:t>
      </w:r>
      <w:r w:rsidRPr="006F3A0A">
        <w:br/>
        <w:t>po stronie Wykonawcy, w szczególności za szkody wyrządzone osobom trzecim,</w:t>
      </w:r>
    </w:p>
    <w:p w14:paraId="4C087466" w14:textId="77777777" w:rsidR="002824EA" w:rsidRPr="006F3A0A" w:rsidRDefault="002824EA" w:rsidP="00636423">
      <w:pPr>
        <w:numPr>
          <w:ilvl w:val="0"/>
          <w:numId w:val="90"/>
        </w:numPr>
        <w:ind w:left="1134" w:hanging="283"/>
        <w:jc w:val="both"/>
      </w:pPr>
      <w:r w:rsidRPr="006F3A0A">
        <w:t xml:space="preserve">zabezpieczenia w sposób właściwy jednostek sprzętowych przekazanych w użytkowanie, </w:t>
      </w:r>
      <w:r w:rsidRPr="006F3A0A">
        <w:br/>
        <w:t>a będących własnością Zamawiającego,</w:t>
      </w:r>
    </w:p>
    <w:p w14:paraId="7B665580" w14:textId="77777777" w:rsidR="002824EA" w:rsidRPr="006F3A0A" w:rsidRDefault="002824EA" w:rsidP="00636423">
      <w:pPr>
        <w:numPr>
          <w:ilvl w:val="0"/>
          <w:numId w:val="90"/>
        </w:numPr>
        <w:ind w:left="1134" w:hanging="283"/>
        <w:jc w:val="both"/>
      </w:pPr>
      <w:r w:rsidRPr="006F3A0A">
        <w:t>zapewnienia stałej bieżącej sprawności techniczno-ruchowej jednostek sprzętowych oraz związanej z nimi infrastruktury będącej własnością Zamawiającego, w tym wykonywania bieżących napraw eksploatowanych jednostek sprzętowych za wyjątkiem remontów średnich i kapitalnych,</w:t>
      </w:r>
    </w:p>
    <w:p w14:paraId="1FEB17A6" w14:textId="77777777" w:rsidR="002824EA" w:rsidRPr="006F3A0A" w:rsidRDefault="002824EA" w:rsidP="00636423">
      <w:pPr>
        <w:numPr>
          <w:ilvl w:val="0"/>
          <w:numId w:val="90"/>
        </w:numPr>
        <w:ind w:left="1134" w:hanging="283"/>
        <w:jc w:val="both"/>
      </w:pPr>
      <w:r w:rsidRPr="006F3A0A">
        <w:t xml:space="preserve">prowadzenia konserwacji i bieżących napraw eksploatowanych jednostek sprzętowych w sposób gwarantujący bezpieczną ich eksploatację, </w:t>
      </w:r>
    </w:p>
    <w:p w14:paraId="18F6F06E" w14:textId="77777777" w:rsidR="002824EA" w:rsidRPr="006F3A0A" w:rsidRDefault="002824EA" w:rsidP="00636423">
      <w:pPr>
        <w:numPr>
          <w:ilvl w:val="0"/>
          <w:numId w:val="90"/>
        </w:numPr>
        <w:ind w:left="1134" w:hanging="283"/>
        <w:jc w:val="both"/>
      </w:pPr>
      <w:r w:rsidRPr="006F3A0A">
        <w:t>zakupu i stosowania do konserwacji/napraw jednostek sprzętowych części zamiennych/materiałów zgodnych z dokumentacją techniczno-ruchową/instrukcją użytkowania, w celu zapewnienia bezpiecznej eksploatacji jednostek sprzętowych,</w:t>
      </w:r>
    </w:p>
    <w:p w14:paraId="54727D7B" w14:textId="77777777" w:rsidR="002824EA" w:rsidRPr="006F3A0A" w:rsidRDefault="002824EA" w:rsidP="00636423">
      <w:pPr>
        <w:numPr>
          <w:ilvl w:val="0"/>
          <w:numId w:val="90"/>
        </w:numPr>
        <w:ind w:left="1134" w:hanging="283"/>
        <w:jc w:val="both"/>
      </w:pPr>
      <w:r w:rsidRPr="006F3A0A">
        <w:t xml:space="preserve">przygotowania urządzeń transportu bliskiego do odbiorów technicznych (rewizji) przez UDT (koszty ponosi Zamawiający) oraz prowadzenia niezbędnej dokumentacji przeglądów </w:t>
      </w:r>
      <w:r w:rsidRPr="006F3A0A">
        <w:br/>
        <w:t>i konserwacji jednostek sprzętowych i torowisk,</w:t>
      </w:r>
    </w:p>
    <w:p w14:paraId="4744C980" w14:textId="77777777" w:rsidR="002824EA" w:rsidRPr="006F3A0A" w:rsidRDefault="002824EA" w:rsidP="00636423">
      <w:pPr>
        <w:numPr>
          <w:ilvl w:val="0"/>
          <w:numId w:val="90"/>
        </w:numPr>
        <w:ind w:left="1134" w:hanging="283"/>
        <w:jc w:val="both"/>
      </w:pPr>
      <w:r w:rsidRPr="006F3A0A">
        <w:t>reprezentowania Zamawiającego przed organami państwowymi: PIP, OUG, WUG, Sanepid itp. oraz przejęcie wszelkich spraw wynikających podczas kontroli powyższych instytucji.</w:t>
      </w:r>
    </w:p>
    <w:p w14:paraId="34F309F8" w14:textId="56BCF5AF" w:rsidR="002824EA" w:rsidRPr="006F3A0A" w:rsidRDefault="002824EA" w:rsidP="00636423">
      <w:pPr>
        <w:pStyle w:val="Akapitzlist"/>
        <w:numPr>
          <w:ilvl w:val="0"/>
          <w:numId w:val="97"/>
        </w:numPr>
        <w:ind w:left="851" w:hanging="425"/>
        <w:contextualSpacing w:val="0"/>
        <w:jc w:val="both"/>
        <w:rPr>
          <w:b/>
          <w:bCs/>
          <w:sz w:val="20"/>
          <w:szCs w:val="20"/>
        </w:rPr>
      </w:pPr>
      <w:r w:rsidRPr="006F3A0A">
        <w:rPr>
          <w:sz w:val="20"/>
          <w:szCs w:val="20"/>
        </w:rPr>
        <w:t xml:space="preserve">W zakresie korzystania z jednostek sprzętowych zasilanych energią elektryczną </w:t>
      </w:r>
      <w:r w:rsidRPr="006F3A0A">
        <w:rPr>
          <w:b/>
          <w:bCs/>
          <w:sz w:val="20"/>
          <w:szCs w:val="20"/>
        </w:rPr>
        <w:t>(tabela A część III.5)</w:t>
      </w:r>
      <w:r w:rsidRPr="006F3A0A">
        <w:rPr>
          <w:sz w:val="20"/>
          <w:szCs w:val="20"/>
        </w:rPr>
        <w:t xml:space="preserve"> Wykonawca zobowiązuje się do rozliczenia kosztów zakupu części zamiennych/materiałów określonych w </w:t>
      </w:r>
      <w:r w:rsidRPr="006F3A0A">
        <w:rPr>
          <w:b/>
          <w:bCs/>
          <w:sz w:val="20"/>
          <w:szCs w:val="20"/>
        </w:rPr>
        <w:t>części III.5.7k)</w:t>
      </w:r>
      <w:r w:rsidRPr="006F3A0A">
        <w:rPr>
          <w:sz w:val="20"/>
          <w:szCs w:val="20"/>
        </w:rPr>
        <w:t xml:space="preserve"> na podstawie przedłożonego Zamawiającemu Protokołu wykonania konserwacji/naprawy zgodnie z </w:t>
      </w:r>
      <w:r w:rsidRPr="006F3A0A">
        <w:rPr>
          <w:b/>
          <w:bCs/>
          <w:sz w:val="20"/>
          <w:szCs w:val="20"/>
        </w:rPr>
        <w:t xml:space="preserve">Załącznikiem nr 15 </w:t>
      </w:r>
      <w:r w:rsidRPr="006F3A0A">
        <w:rPr>
          <w:sz w:val="20"/>
          <w:szCs w:val="20"/>
        </w:rPr>
        <w:t xml:space="preserve">sporządzonego w 2 egzemplarzach </w:t>
      </w:r>
      <w:r w:rsidRPr="006F3A0A">
        <w:rPr>
          <w:sz w:val="20"/>
          <w:szCs w:val="20"/>
        </w:rPr>
        <w:br/>
        <w:t xml:space="preserve">(po jednym dla każdej ze stron) - do ww. Protokołu należy dołączyć kopię faktury zakupu Wykonawcy. Cena części zamiennych/materiałów określonych w </w:t>
      </w:r>
      <w:r w:rsidRPr="006F3A0A">
        <w:rPr>
          <w:b/>
          <w:bCs/>
          <w:sz w:val="20"/>
          <w:szCs w:val="20"/>
        </w:rPr>
        <w:t>części III.5.7k)</w:t>
      </w:r>
      <w:r w:rsidRPr="006F3A0A">
        <w:rPr>
          <w:sz w:val="20"/>
          <w:szCs w:val="20"/>
        </w:rPr>
        <w:t xml:space="preserve"> powinna odpowiadać jej cenie rynkowej. Jeżeli na etapie realizacji umowy Zamawiający ustali, że cena  istotnie przekracza cenę rynkową, to Wykonawca zobowiązany będzie uzasadnić różnicę w cenie i przystąpić do negocjacji. Tak wynegocjowana cena stanowić będzie podstawę do jej zmiany zgodnie z obowiązującymi przepisami.</w:t>
      </w:r>
    </w:p>
    <w:p w14:paraId="6AD23A18" w14:textId="77777777" w:rsidR="002824EA" w:rsidRPr="006F3A0A" w:rsidRDefault="002824EA" w:rsidP="00636423">
      <w:pPr>
        <w:pStyle w:val="Akapitzlist"/>
        <w:numPr>
          <w:ilvl w:val="0"/>
          <w:numId w:val="97"/>
        </w:numPr>
        <w:ind w:left="851" w:hanging="425"/>
        <w:contextualSpacing w:val="0"/>
        <w:jc w:val="both"/>
        <w:rPr>
          <w:sz w:val="20"/>
          <w:szCs w:val="20"/>
        </w:rPr>
      </w:pPr>
      <w:r w:rsidRPr="006F3A0A">
        <w:rPr>
          <w:sz w:val="20"/>
          <w:szCs w:val="20"/>
        </w:rPr>
        <w:t xml:space="preserve">W zakresie korzystania z jednostek sprzętowych spalinowych </w:t>
      </w:r>
      <w:r w:rsidRPr="006F3A0A">
        <w:rPr>
          <w:b/>
          <w:bCs/>
          <w:sz w:val="20"/>
          <w:szCs w:val="20"/>
        </w:rPr>
        <w:t>(tabela B część III.5)</w:t>
      </w:r>
      <w:r w:rsidRPr="006F3A0A">
        <w:rPr>
          <w:sz w:val="20"/>
          <w:szCs w:val="20"/>
        </w:rPr>
        <w:t xml:space="preserve"> Wykonawca </w:t>
      </w:r>
      <w:bookmarkEnd w:id="99"/>
      <w:r w:rsidRPr="006F3A0A">
        <w:rPr>
          <w:sz w:val="20"/>
          <w:szCs w:val="20"/>
        </w:rPr>
        <w:t>zobowiązuje się do:</w:t>
      </w:r>
    </w:p>
    <w:p w14:paraId="1E0BA41B" w14:textId="77777777" w:rsidR="002824EA" w:rsidRPr="006F3A0A" w:rsidRDefault="002824EA" w:rsidP="00636423">
      <w:pPr>
        <w:numPr>
          <w:ilvl w:val="0"/>
          <w:numId w:val="115"/>
        </w:numPr>
        <w:ind w:left="1134" w:hanging="283"/>
        <w:jc w:val="both"/>
      </w:pPr>
      <w:r w:rsidRPr="006F3A0A">
        <w:t>utrzymywania jednostek sprzętowych w pełnej gotowości eksploatacyjnej, wyposażenia ich we właściwe do określonych prac materiały eksploatacyjne, w tym paliwo dla spalinowych jednostek sprzętowych,</w:t>
      </w:r>
    </w:p>
    <w:p w14:paraId="3FA35D2D" w14:textId="77777777" w:rsidR="002824EA" w:rsidRPr="006F3A0A" w:rsidRDefault="002824EA" w:rsidP="00636423">
      <w:pPr>
        <w:numPr>
          <w:ilvl w:val="0"/>
          <w:numId w:val="115"/>
        </w:numPr>
        <w:ind w:left="1134" w:hanging="283"/>
        <w:jc w:val="both"/>
      </w:pPr>
      <w:r w:rsidRPr="006F3A0A">
        <w:t>dokonywania bieżących drobnych napraw i remontów związanych ze zwykłym używaniem jednostek sprzętowych – koszty drobnych napraw i remontów obciążają Wykonawcę i nie podlegają zwrotowi,</w:t>
      </w:r>
    </w:p>
    <w:p w14:paraId="793A581E" w14:textId="77777777" w:rsidR="002824EA" w:rsidRPr="006F3A0A" w:rsidRDefault="002824EA" w:rsidP="00636423">
      <w:pPr>
        <w:numPr>
          <w:ilvl w:val="0"/>
          <w:numId w:val="115"/>
        </w:numPr>
        <w:ind w:left="1134" w:hanging="283"/>
        <w:jc w:val="both"/>
      </w:pPr>
      <w:r w:rsidRPr="006F3A0A">
        <w:t>zapewnienia stałej, bieżącej sprawności techniczno-ruchowej torowisk kolei wąskotorowej poprzez wykonywanie ich bieżących napraw; materiały do remontów bieżących takie jak: podkłady torowe, dolomit, nowe szyny oraz rozjazdy kolejowe dostarcza Zamawiający, zaś Wykonawca zapewni osprzęt typu szyniaki, wkręty, łupki złączne, śruby, nakrętki itp.; remonty główne typu wymiana rozjazdów, torów, przejazdów torowych są w gestii Zamawiającego.</w:t>
      </w:r>
    </w:p>
    <w:p w14:paraId="4E536FC2" w14:textId="77777777" w:rsidR="002824EA" w:rsidRPr="006F3A0A" w:rsidRDefault="002824EA" w:rsidP="00636423">
      <w:pPr>
        <w:numPr>
          <w:ilvl w:val="0"/>
          <w:numId w:val="95"/>
        </w:numPr>
        <w:ind w:left="426" w:hanging="426"/>
        <w:jc w:val="both"/>
      </w:pPr>
      <w:r w:rsidRPr="006F3A0A">
        <w:t>Wykaz jednostek sprzętowych wymaganych od Wykonawcy:</w:t>
      </w:r>
    </w:p>
    <w:p w14:paraId="71F33EDD" w14:textId="77777777" w:rsidR="002824EA" w:rsidRPr="006F3A0A" w:rsidRDefault="002824EA" w:rsidP="00636423">
      <w:pPr>
        <w:pStyle w:val="Akapitzlist"/>
        <w:numPr>
          <w:ilvl w:val="0"/>
          <w:numId w:val="113"/>
        </w:numPr>
        <w:jc w:val="both"/>
        <w:rPr>
          <w:sz w:val="20"/>
          <w:szCs w:val="20"/>
        </w:rPr>
      </w:pPr>
      <w:r w:rsidRPr="006F3A0A">
        <w:rPr>
          <w:sz w:val="20"/>
          <w:szCs w:val="20"/>
        </w:rPr>
        <w:t xml:space="preserve">Zamawiający wymaga świadczenia usług za pomocą następujących jednostek sprzętowych </w:t>
      </w:r>
      <w:r w:rsidRPr="006F3A0A">
        <w:rPr>
          <w:sz w:val="20"/>
          <w:szCs w:val="20"/>
        </w:rPr>
        <w:br/>
        <w:t>z operatorem:</w:t>
      </w:r>
    </w:p>
    <w:tbl>
      <w:tblPr>
        <w:tblW w:w="96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2866"/>
        <w:gridCol w:w="1988"/>
        <w:gridCol w:w="710"/>
        <w:gridCol w:w="1975"/>
        <w:gridCol w:w="1431"/>
      </w:tblGrid>
      <w:tr w:rsidR="002824EA" w:rsidRPr="006F3A0A" w14:paraId="34A779E2" w14:textId="77777777" w:rsidTr="00001611">
        <w:trPr>
          <w:trHeight w:val="962"/>
          <w:tblHeader/>
        </w:trPr>
        <w:tc>
          <w:tcPr>
            <w:tcW w:w="683" w:type="dxa"/>
            <w:vAlign w:val="center"/>
          </w:tcPr>
          <w:p w14:paraId="1BBF98E0" w14:textId="77777777" w:rsidR="002824EA" w:rsidRPr="006F3A0A" w:rsidRDefault="002824EA" w:rsidP="00001611">
            <w:pPr>
              <w:jc w:val="center"/>
              <w:rPr>
                <w:b/>
              </w:rPr>
            </w:pPr>
            <w:r w:rsidRPr="006F3A0A">
              <w:rPr>
                <w:b/>
              </w:rPr>
              <w:lastRenderedPageBreak/>
              <w:t>L.p.</w:t>
            </w:r>
          </w:p>
        </w:tc>
        <w:tc>
          <w:tcPr>
            <w:tcW w:w="2866" w:type="dxa"/>
            <w:vAlign w:val="center"/>
          </w:tcPr>
          <w:p w14:paraId="20589521" w14:textId="77777777" w:rsidR="002824EA" w:rsidRPr="006F3A0A" w:rsidRDefault="002824EA" w:rsidP="00001611">
            <w:pPr>
              <w:jc w:val="center"/>
              <w:rPr>
                <w:b/>
              </w:rPr>
            </w:pPr>
            <w:r w:rsidRPr="006F3A0A">
              <w:rPr>
                <w:b/>
              </w:rPr>
              <w:t xml:space="preserve">Nazwa </w:t>
            </w:r>
            <w:r w:rsidRPr="006F3A0A">
              <w:rPr>
                <w:b/>
              </w:rPr>
              <w:br/>
              <w:t>Model / Typ</w:t>
            </w:r>
          </w:p>
        </w:tc>
        <w:tc>
          <w:tcPr>
            <w:tcW w:w="1988" w:type="dxa"/>
            <w:vAlign w:val="center"/>
          </w:tcPr>
          <w:p w14:paraId="015DDEF8" w14:textId="77777777" w:rsidR="002824EA" w:rsidRPr="006F3A0A" w:rsidRDefault="002824EA" w:rsidP="00001611">
            <w:pPr>
              <w:jc w:val="center"/>
              <w:rPr>
                <w:b/>
              </w:rPr>
            </w:pPr>
            <w:r w:rsidRPr="006F3A0A">
              <w:rPr>
                <w:b/>
              </w:rPr>
              <w:t>Parametry techniczne, osprzęt</w:t>
            </w:r>
            <w:r w:rsidRPr="006F3A0A">
              <w:rPr>
                <w:i/>
                <w:iCs/>
              </w:rPr>
              <w:t xml:space="preserve">, </w:t>
            </w:r>
          </w:p>
        </w:tc>
        <w:tc>
          <w:tcPr>
            <w:tcW w:w="710" w:type="dxa"/>
            <w:vAlign w:val="center"/>
          </w:tcPr>
          <w:p w14:paraId="093F8A9E" w14:textId="77777777" w:rsidR="002824EA" w:rsidRPr="006F3A0A" w:rsidRDefault="002824EA" w:rsidP="00001611">
            <w:pPr>
              <w:jc w:val="center"/>
              <w:rPr>
                <w:b/>
              </w:rPr>
            </w:pPr>
            <w:r w:rsidRPr="006F3A0A">
              <w:rPr>
                <w:b/>
              </w:rPr>
              <w:t>Ilość szt.</w:t>
            </w:r>
          </w:p>
        </w:tc>
        <w:tc>
          <w:tcPr>
            <w:tcW w:w="1975" w:type="dxa"/>
            <w:vAlign w:val="center"/>
          </w:tcPr>
          <w:p w14:paraId="65B57D8E" w14:textId="77777777" w:rsidR="002824EA" w:rsidRPr="006F3A0A" w:rsidRDefault="002824EA" w:rsidP="00001611">
            <w:pPr>
              <w:jc w:val="center"/>
              <w:rPr>
                <w:b/>
              </w:rPr>
            </w:pPr>
            <w:r w:rsidRPr="006F3A0A">
              <w:rPr>
                <w:b/>
              </w:rPr>
              <w:t>Wyposażenie w System monitoringu</w:t>
            </w:r>
          </w:p>
          <w:p w14:paraId="7E9E91BA" w14:textId="77777777" w:rsidR="002824EA" w:rsidRPr="006F3A0A" w:rsidRDefault="002824EA" w:rsidP="00001611">
            <w:pPr>
              <w:jc w:val="center"/>
              <w:rPr>
                <w:b/>
              </w:rPr>
            </w:pPr>
            <w:r w:rsidRPr="006F3A0A">
              <w:rPr>
                <w:b/>
              </w:rPr>
              <w:t>TAK/NIE</w:t>
            </w:r>
          </w:p>
        </w:tc>
        <w:tc>
          <w:tcPr>
            <w:tcW w:w="1431" w:type="dxa"/>
            <w:vAlign w:val="center"/>
          </w:tcPr>
          <w:p w14:paraId="24498CB3" w14:textId="77777777" w:rsidR="002824EA" w:rsidRPr="006F3A0A" w:rsidRDefault="002824EA" w:rsidP="00001611">
            <w:pPr>
              <w:jc w:val="center"/>
              <w:rPr>
                <w:b/>
              </w:rPr>
            </w:pPr>
            <w:r w:rsidRPr="006F3A0A">
              <w:rPr>
                <w:b/>
              </w:rPr>
              <w:t>Uwagi</w:t>
            </w:r>
          </w:p>
        </w:tc>
      </w:tr>
      <w:tr w:rsidR="002824EA" w:rsidRPr="006F3A0A" w14:paraId="55808058" w14:textId="77777777" w:rsidTr="00001611">
        <w:trPr>
          <w:trHeight w:val="678"/>
        </w:trPr>
        <w:tc>
          <w:tcPr>
            <w:tcW w:w="683" w:type="dxa"/>
            <w:vAlign w:val="center"/>
          </w:tcPr>
          <w:p w14:paraId="17FB9830" w14:textId="77777777" w:rsidR="002824EA" w:rsidRPr="006F3A0A" w:rsidRDefault="002824EA" w:rsidP="00001611">
            <w:pPr>
              <w:jc w:val="center"/>
            </w:pPr>
            <w:r w:rsidRPr="006F3A0A">
              <w:t>1.</w:t>
            </w:r>
          </w:p>
        </w:tc>
        <w:tc>
          <w:tcPr>
            <w:tcW w:w="2866" w:type="dxa"/>
            <w:vAlign w:val="center"/>
          </w:tcPr>
          <w:p w14:paraId="2A0A2F0C" w14:textId="77777777" w:rsidR="002824EA" w:rsidRPr="006F3A0A" w:rsidRDefault="002824EA" w:rsidP="00001611">
            <w:pPr>
              <w:rPr>
                <w:strike/>
                <w:sz w:val="18"/>
                <w:szCs w:val="18"/>
              </w:rPr>
            </w:pPr>
          </w:p>
          <w:p w14:paraId="63BBAF62" w14:textId="77777777" w:rsidR="002824EA" w:rsidRPr="006F3A0A" w:rsidRDefault="002824EA" w:rsidP="00001611">
            <w:pPr>
              <w:rPr>
                <w:i/>
              </w:rPr>
            </w:pPr>
            <w:bookmarkStart w:id="100" w:name="_Hlk181602923"/>
            <w:r w:rsidRPr="006F3A0A">
              <w:t xml:space="preserve">ŻURAW SAMOJEZDNY KOŁOWY Z OPERATOREM / UDŹWIG MIN.15,0T / Z MONITORINGIEM </w:t>
            </w:r>
            <w:bookmarkEnd w:id="100"/>
            <w:r w:rsidRPr="006F3A0A">
              <w:t>/</w:t>
            </w:r>
          </w:p>
        </w:tc>
        <w:tc>
          <w:tcPr>
            <w:tcW w:w="1988" w:type="dxa"/>
            <w:vAlign w:val="center"/>
          </w:tcPr>
          <w:p w14:paraId="32441C24" w14:textId="77777777" w:rsidR="002824EA" w:rsidRPr="006F3A0A" w:rsidRDefault="002824EA" w:rsidP="00001611">
            <w:pPr>
              <w:jc w:val="center"/>
              <w:rPr>
                <w:i/>
              </w:rPr>
            </w:pPr>
            <w:r w:rsidRPr="006F3A0A">
              <w:rPr>
                <w:i/>
              </w:rPr>
              <w:t>15T</w:t>
            </w:r>
          </w:p>
        </w:tc>
        <w:tc>
          <w:tcPr>
            <w:tcW w:w="710" w:type="dxa"/>
            <w:vAlign w:val="center"/>
          </w:tcPr>
          <w:p w14:paraId="79F86D3D" w14:textId="77777777" w:rsidR="002824EA" w:rsidRPr="006F3A0A" w:rsidRDefault="002824EA" w:rsidP="00001611">
            <w:pPr>
              <w:jc w:val="center"/>
              <w:rPr>
                <w:i/>
              </w:rPr>
            </w:pPr>
            <w:r w:rsidRPr="006F3A0A">
              <w:rPr>
                <w:i/>
              </w:rPr>
              <w:t>1</w:t>
            </w:r>
          </w:p>
        </w:tc>
        <w:tc>
          <w:tcPr>
            <w:tcW w:w="1975" w:type="dxa"/>
            <w:vAlign w:val="center"/>
          </w:tcPr>
          <w:p w14:paraId="4A83A709" w14:textId="77777777" w:rsidR="002824EA" w:rsidRPr="006F3A0A" w:rsidRDefault="002824EA" w:rsidP="00001611">
            <w:pPr>
              <w:jc w:val="center"/>
            </w:pPr>
            <w:r w:rsidRPr="006F3A0A">
              <w:t>TAK</w:t>
            </w:r>
          </w:p>
        </w:tc>
        <w:tc>
          <w:tcPr>
            <w:tcW w:w="1431" w:type="dxa"/>
            <w:vAlign w:val="center"/>
          </w:tcPr>
          <w:p w14:paraId="37ABD112" w14:textId="77777777" w:rsidR="002824EA" w:rsidRPr="006F3A0A" w:rsidRDefault="002824EA" w:rsidP="00001611">
            <w:pPr>
              <w:jc w:val="center"/>
            </w:pPr>
            <w:r w:rsidRPr="006F3A0A">
              <w:rPr>
                <w:i/>
                <w:sz w:val="14"/>
                <w:szCs w:val="14"/>
              </w:rPr>
              <w:t>Zamawiający dopuszcza świadczenie usług żurawiem samochodowym o udźwigu odpowiadającym wymaganiom dla żurawia samojezdnego kołowego</w:t>
            </w:r>
          </w:p>
        </w:tc>
      </w:tr>
    </w:tbl>
    <w:p w14:paraId="3DC8A3E2" w14:textId="77777777" w:rsidR="002824EA" w:rsidRPr="006F3A0A" w:rsidRDefault="002824EA" w:rsidP="00636423">
      <w:pPr>
        <w:pStyle w:val="Akapitzlist"/>
        <w:numPr>
          <w:ilvl w:val="0"/>
          <w:numId w:val="113"/>
        </w:numPr>
        <w:spacing w:after="200"/>
        <w:rPr>
          <w:sz w:val="20"/>
          <w:szCs w:val="20"/>
        </w:rPr>
      </w:pPr>
      <w:r w:rsidRPr="006F3A0A">
        <w:rPr>
          <w:sz w:val="20"/>
          <w:szCs w:val="20"/>
        </w:rPr>
        <w:t>Opis stanu faktycznego: NIE DOTYCZY</w:t>
      </w:r>
    </w:p>
    <w:p w14:paraId="5543EEDD" w14:textId="77777777" w:rsidR="002824EA" w:rsidRPr="006F3A0A" w:rsidRDefault="002824EA" w:rsidP="002824EA">
      <w:pPr>
        <w:pStyle w:val="Akapitzlist"/>
        <w:ind w:left="786"/>
        <w:jc w:val="both"/>
        <w:rPr>
          <w:sz w:val="20"/>
          <w:szCs w:val="20"/>
        </w:rPr>
      </w:pPr>
    </w:p>
    <w:p w14:paraId="2A2F855B" w14:textId="77777777" w:rsidR="002824EA" w:rsidRPr="006F3A0A" w:rsidRDefault="002824EA" w:rsidP="00636423">
      <w:pPr>
        <w:pStyle w:val="Akapitzlist"/>
        <w:numPr>
          <w:ilvl w:val="0"/>
          <w:numId w:val="114"/>
        </w:numPr>
        <w:spacing w:after="200"/>
        <w:jc w:val="both"/>
        <w:rPr>
          <w:sz w:val="20"/>
          <w:szCs w:val="20"/>
        </w:rPr>
      </w:pPr>
      <w:r w:rsidRPr="006F3A0A">
        <w:rPr>
          <w:sz w:val="20"/>
          <w:szCs w:val="20"/>
        </w:rPr>
        <w:t xml:space="preserve">Zamawiający wymaga od Wykonawcy świadczenia usług za pomocą jednostek sprzętowych </w:t>
      </w:r>
      <w:r w:rsidRPr="006F3A0A">
        <w:rPr>
          <w:sz w:val="20"/>
          <w:szCs w:val="20"/>
        </w:rPr>
        <w:br/>
        <w:t>z operatorem, których parametry techniczno-użytkowe pozwolą na wykonywanie niżej określonych prac:</w:t>
      </w:r>
    </w:p>
    <w:tbl>
      <w:tblPr>
        <w:tblW w:w="98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767"/>
        <w:gridCol w:w="1772"/>
        <w:gridCol w:w="1772"/>
        <w:gridCol w:w="1447"/>
        <w:gridCol w:w="1447"/>
      </w:tblGrid>
      <w:tr w:rsidR="002824EA" w:rsidRPr="006F3A0A" w14:paraId="751EFB66" w14:textId="77777777" w:rsidTr="00001611">
        <w:trPr>
          <w:trHeight w:val="962"/>
          <w:tblHeader/>
        </w:trPr>
        <w:tc>
          <w:tcPr>
            <w:tcW w:w="606" w:type="dxa"/>
            <w:vAlign w:val="center"/>
          </w:tcPr>
          <w:p w14:paraId="7C1BAB34" w14:textId="77777777" w:rsidR="002824EA" w:rsidRPr="006F3A0A" w:rsidRDefault="002824EA" w:rsidP="00001611">
            <w:pPr>
              <w:jc w:val="both"/>
              <w:rPr>
                <w:b/>
              </w:rPr>
            </w:pPr>
            <w:r w:rsidRPr="006F3A0A">
              <w:rPr>
                <w:b/>
              </w:rPr>
              <w:t>L.p.</w:t>
            </w:r>
          </w:p>
        </w:tc>
        <w:tc>
          <w:tcPr>
            <w:tcW w:w="2767" w:type="dxa"/>
            <w:vAlign w:val="center"/>
          </w:tcPr>
          <w:p w14:paraId="4C83DE1B" w14:textId="77777777" w:rsidR="002824EA" w:rsidRPr="006F3A0A" w:rsidRDefault="002824EA" w:rsidP="00001611">
            <w:pPr>
              <w:jc w:val="center"/>
              <w:rPr>
                <w:b/>
              </w:rPr>
            </w:pPr>
            <w:r w:rsidRPr="006F3A0A">
              <w:rPr>
                <w:b/>
              </w:rPr>
              <w:t>Zakres prac</w:t>
            </w:r>
          </w:p>
        </w:tc>
        <w:tc>
          <w:tcPr>
            <w:tcW w:w="1772" w:type="dxa"/>
            <w:vAlign w:val="center"/>
          </w:tcPr>
          <w:p w14:paraId="79EC8128" w14:textId="77777777" w:rsidR="002824EA" w:rsidRPr="006F3A0A" w:rsidRDefault="002824EA" w:rsidP="00001611">
            <w:pPr>
              <w:jc w:val="center"/>
              <w:rPr>
                <w:b/>
              </w:rPr>
            </w:pPr>
            <w:r w:rsidRPr="006F3A0A">
              <w:rPr>
                <w:b/>
              </w:rPr>
              <w:t>Maksymalny ciężar transportowanego materiału</w:t>
            </w:r>
          </w:p>
        </w:tc>
        <w:tc>
          <w:tcPr>
            <w:tcW w:w="1772" w:type="dxa"/>
            <w:vAlign w:val="center"/>
          </w:tcPr>
          <w:p w14:paraId="0123C316" w14:textId="77777777" w:rsidR="002824EA" w:rsidRPr="006F3A0A" w:rsidRDefault="002824EA" w:rsidP="00001611">
            <w:pPr>
              <w:jc w:val="center"/>
              <w:rPr>
                <w:b/>
              </w:rPr>
            </w:pPr>
            <w:r w:rsidRPr="006F3A0A">
              <w:rPr>
                <w:b/>
              </w:rPr>
              <w:t>Maksymalne wymiary transportowanego materiału</w:t>
            </w:r>
          </w:p>
        </w:tc>
        <w:tc>
          <w:tcPr>
            <w:tcW w:w="1447" w:type="dxa"/>
            <w:vAlign w:val="center"/>
          </w:tcPr>
          <w:p w14:paraId="53FFD7AA" w14:textId="77777777" w:rsidR="002824EA" w:rsidRPr="006F3A0A" w:rsidRDefault="002824EA" w:rsidP="00001611">
            <w:pPr>
              <w:jc w:val="center"/>
              <w:rPr>
                <w:b/>
                <w:sz w:val="18"/>
                <w:szCs w:val="18"/>
              </w:rPr>
            </w:pPr>
            <w:r w:rsidRPr="006F3A0A">
              <w:rPr>
                <w:b/>
                <w:sz w:val="18"/>
                <w:szCs w:val="18"/>
              </w:rPr>
              <w:t xml:space="preserve">Czy zaproponowana przez Wykonawcę jednostka sprzętowa będzie musiała być wyposażona </w:t>
            </w:r>
            <w:r w:rsidRPr="006F3A0A">
              <w:rPr>
                <w:b/>
                <w:sz w:val="18"/>
                <w:szCs w:val="18"/>
              </w:rPr>
              <w:br/>
              <w:t>w System monitoringu</w:t>
            </w:r>
          </w:p>
          <w:p w14:paraId="19018933" w14:textId="77777777" w:rsidR="002824EA" w:rsidRPr="006F3A0A" w:rsidRDefault="002824EA" w:rsidP="00001611">
            <w:pPr>
              <w:jc w:val="center"/>
              <w:rPr>
                <w:b/>
              </w:rPr>
            </w:pPr>
            <w:r w:rsidRPr="006F3A0A">
              <w:rPr>
                <w:b/>
                <w:sz w:val="18"/>
                <w:szCs w:val="18"/>
              </w:rPr>
              <w:t>TAK/NIE</w:t>
            </w:r>
          </w:p>
        </w:tc>
        <w:tc>
          <w:tcPr>
            <w:tcW w:w="1447" w:type="dxa"/>
            <w:vAlign w:val="center"/>
          </w:tcPr>
          <w:p w14:paraId="6AF932CE" w14:textId="77777777" w:rsidR="002824EA" w:rsidRPr="006F3A0A" w:rsidRDefault="002824EA" w:rsidP="00001611">
            <w:pPr>
              <w:jc w:val="center"/>
              <w:rPr>
                <w:b/>
                <w:sz w:val="18"/>
                <w:szCs w:val="18"/>
              </w:rPr>
            </w:pPr>
            <w:r w:rsidRPr="006F3A0A">
              <w:rPr>
                <w:b/>
                <w:sz w:val="18"/>
                <w:szCs w:val="18"/>
              </w:rPr>
              <w:t>uwagi</w:t>
            </w:r>
          </w:p>
        </w:tc>
      </w:tr>
      <w:tr w:rsidR="002824EA" w:rsidRPr="006F3A0A" w14:paraId="0E9C1449" w14:textId="77777777" w:rsidTr="00001611">
        <w:trPr>
          <w:trHeight w:val="678"/>
        </w:trPr>
        <w:tc>
          <w:tcPr>
            <w:tcW w:w="606" w:type="dxa"/>
            <w:vAlign w:val="center"/>
          </w:tcPr>
          <w:p w14:paraId="409F6DEB" w14:textId="77777777" w:rsidR="002824EA" w:rsidRPr="006F3A0A" w:rsidRDefault="002824EA" w:rsidP="00001611">
            <w:pPr>
              <w:jc w:val="both"/>
            </w:pPr>
            <w:r w:rsidRPr="006F3A0A">
              <w:t>1.</w:t>
            </w:r>
          </w:p>
        </w:tc>
        <w:tc>
          <w:tcPr>
            <w:tcW w:w="2767" w:type="dxa"/>
            <w:vAlign w:val="center"/>
          </w:tcPr>
          <w:p w14:paraId="3F489F92" w14:textId="77777777" w:rsidR="002824EA" w:rsidRPr="006F3A0A" w:rsidRDefault="002824EA" w:rsidP="00001611">
            <w:pPr>
              <w:rPr>
                <w:i/>
              </w:rPr>
            </w:pPr>
            <w:r w:rsidRPr="006F3A0A">
              <w:t>NIE DOTYCZY</w:t>
            </w:r>
          </w:p>
        </w:tc>
        <w:tc>
          <w:tcPr>
            <w:tcW w:w="1772" w:type="dxa"/>
            <w:vAlign w:val="center"/>
          </w:tcPr>
          <w:p w14:paraId="601E7DA7" w14:textId="77777777" w:rsidR="002824EA" w:rsidRPr="006F3A0A" w:rsidRDefault="002824EA" w:rsidP="00001611">
            <w:pPr>
              <w:jc w:val="both"/>
              <w:rPr>
                <w:i/>
              </w:rPr>
            </w:pPr>
          </w:p>
        </w:tc>
        <w:tc>
          <w:tcPr>
            <w:tcW w:w="1772" w:type="dxa"/>
            <w:vAlign w:val="center"/>
          </w:tcPr>
          <w:p w14:paraId="0CC752CD" w14:textId="77777777" w:rsidR="002824EA" w:rsidRPr="006F3A0A" w:rsidRDefault="002824EA" w:rsidP="00001611">
            <w:pPr>
              <w:jc w:val="both"/>
              <w:rPr>
                <w:i/>
              </w:rPr>
            </w:pPr>
          </w:p>
        </w:tc>
        <w:tc>
          <w:tcPr>
            <w:tcW w:w="1447" w:type="dxa"/>
            <w:vAlign w:val="center"/>
          </w:tcPr>
          <w:p w14:paraId="55C041DC" w14:textId="77777777" w:rsidR="002824EA" w:rsidRPr="006F3A0A" w:rsidRDefault="002824EA" w:rsidP="00001611">
            <w:pPr>
              <w:jc w:val="center"/>
            </w:pPr>
          </w:p>
        </w:tc>
        <w:tc>
          <w:tcPr>
            <w:tcW w:w="1447" w:type="dxa"/>
            <w:vAlign w:val="center"/>
          </w:tcPr>
          <w:p w14:paraId="4BAB8863" w14:textId="77777777" w:rsidR="002824EA" w:rsidRPr="006F3A0A" w:rsidRDefault="002824EA" w:rsidP="00001611">
            <w:pPr>
              <w:jc w:val="center"/>
            </w:pPr>
          </w:p>
        </w:tc>
      </w:tr>
    </w:tbl>
    <w:p w14:paraId="14C2F197" w14:textId="77777777" w:rsidR="002824EA" w:rsidRPr="006F3A0A" w:rsidRDefault="002824EA" w:rsidP="002824EA">
      <w:pPr>
        <w:jc w:val="both"/>
      </w:pPr>
    </w:p>
    <w:p w14:paraId="15BAE2C2" w14:textId="77777777" w:rsidR="002824EA" w:rsidRPr="006F3A0A" w:rsidRDefault="002824EA" w:rsidP="00636423">
      <w:pPr>
        <w:pStyle w:val="Akapitzlist"/>
        <w:numPr>
          <w:ilvl w:val="0"/>
          <w:numId w:val="114"/>
        </w:numPr>
        <w:spacing w:after="200"/>
        <w:ind w:left="1145" w:hanging="357"/>
        <w:jc w:val="both"/>
        <w:rPr>
          <w:i/>
          <w:sz w:val="20"/>
          <w:szCs w:val="20"/>
        </w:rPr>
      </w:pPr>
      <w:r w:rsidRPr="006F3A0A">
        <w:rPr>
          <w:sz w:val="20"/>
          <w:szCs w:val="20"/>
        </w:rPr>
        <w:t xml:space="preserve">proponowane przez Wykonawcę rodzaje jednostek sprzętowych do realizacji usług określonych </w:t>
      </w:r>
      <w:r w:rsidRPr="006F3A0A">
        <w:rPr>
          <w:sz w:val="20"/>
          <w:szCs w:val="20"/>
        </w:rPr>
        <w:br/>
        <w:t xml:space="preserve">w powyższej tabeli </w:t>
      </w:r>
      <w:r w:rsidRPr="006F3A0A">
        <w:rPr>
          <w:b/>
          <w:bCs/>
          <w:sz w:val="20"/>
          <w:szCs w:val="20"/>
        </w:rPr>
        <w:t>(III.6.2b)</w:t>
      </w:r>
      <w:r w:rsidRPr="006F3A0A">
        <w:rPr>
          <w:sz w:val="20"/>
          <w:szCs w:val="20"/>
        </w:rPr>
        <w:t xml:space="preserve"> należy wykazać w </w:t>
      </w:r>
      <w:r w:rsidRPr="006F3A0A">
        <w:rPr>
          <w:b/>
          <w:bCs/>
          <w:sz w:val="20"/>
          <w:szCs w:val="20"/>
        </w:rPr>
        <w:t>Załączniku nr 4.5 do SWZ</w:t>
      </w:r>
      <w:r w:rsidRPr="006F3A0A">
        <w:rPr>
          <w:sz w:val="20"/>
          <w:szCs w:val="20"/>
        </w:rPr>
        <w:t xml:space="preserve"> </w:t>
      </w:r>
      <w:r w:rsidRPr="006F3A0A">
        <w:rPr>
          <w:i/>
          <w:sz w:val="20"/>
          <w:szCs w:val="20"/>
        </w:rPr>
        <w:t xml:space="preserve">„Wykaz urządzeń lub wyposażenia zakładu w zakresie niezbędnym do wykazania spełnienia warunku udziału </w:t>
      </w:r>
      <w:r w:rsidRPr="006F3A0A">
        <w:rPr>
          <w:i/>
          <w:sz w:val="20"/>
          <w:szCs w:val="20"/>
        </w:rPr>
        <w:br/>
        <w:t>w postępowaniu”,</w:t>
      </w:r>
    </w:p>
    <w:p w14:paraId="3D99E918" w14:textId="77777777" w:rsidR="002824EA" w:rsidRPr="006F3A0A" w:rsidRDefault="002824EA" w:rsidP="00636423">
      <w:pPr>
        <w:pStyle w:val="Akapitzlist"/>
        <w:numPr>
          <w:ilvl w:val="0"/>
          <w:numId w:val="114"/>
        </w:numPr>
        <w:spacing w:after="200"/>
        <w:ind w:left="1145" w:hanging="357"/>
        <w:jc w:val="both"/>
        <w:rPr>
          <w:sz w:val="20"/>
          <w:szCs w:val="20"/>
        </w:rPr>
      </w:pPr>
      <w:r w:rsidRPr="006F3A0A">
        <w:rPr>
          <w:sz w:val="20"/>
          <w:szCs w:val="20"/>
        </w:rPr>
        <w:t xml:space="preserve">Zamawiający dopuszcza przeprowadzenie wizji lokalnej miejsc pracy jednostek sprzętowych, zapoznania się z warunkami pracy w rejonach świadczenia usług. Zasady uzgodnienia wizji lokalnej określono w </w:t>
      </w:r>
      <w:r w:rsidRPr="006F3A0A">
        <w:rPr>
          <w:b/>
          <w:bCs/>
          <w:sz w:val="20"/>
          <w:szCs w:val="20"/>
        </w:rPr>
        <w:t>części II.3</w:t>
      </w:r>
      <w:r w:rsidRPr="006F3A0A">
        <w:rPr>
          <w:sz w:val="20"/>
          <w:szCs w:val="20"/>
        </w:rPr>
        <w:t>.</w:t>
      </w:r>
    </w:p>
    <w:p w14:paraId="54901589" w14:textId="77777777" w:rsidR="002824EA" w:rsidRPr="006F3A0A" w:rsidRDefault="002824EA" w:rsidP="002824EA">
      <w:pPr>
        <w:pStyle w:val="Akapitzlist"/>
        <w:ind w:left="1145"/>
        <w:jc w:val="both"/>
        <w:rPr>
          <w:sz w:val="20"/>
          <w:szCs w:val="20"/>
        </w:rPr>
      </w:pPr>
    </w:p>
    <w:p w14:paraId="3696FE1D" w14:textId="77777777" w:rsidR="002824EA" w:rsidRPr="006F3A0A" w:rsidRDefault="002824EA" w:rsidP="002824EA">
      <w:pPr>
        <w:spacing w:before="100"/>
        <w:jc w:val="both"/>
        <w:rPr>
          <w:b/>
          <w:bCs/>
        </w:rPr>
      </w:pPr>
      <w:r w:rsidRPr="006F3A0A">
        <w:rPr>
          <w:b/>
          <w:bCs/>
        </w:rPr>
        <w:t>UWAGA:</w:t>
      </w:r>
    </w:p>
    <w:p w14:paraId="11DB5C7C" w14:textId="1B6AB21A" w:rsidR="002824EA" w:rsidRPr="0011072E" w:rsidRDefault="002824EA" w:rsidP="0011072E">
      <w:pPr>
        <w:jc w:val="both"/>
      </w:pPr>
      <w:r w:rsidRPr="006F3A0A">
        <w:t xml:space="preserve">Wykonawca zobowiązany jest sporządzać w uzgodnieniu z Zamawiającym dla każdej jednostki sprzętowej rozpoczynającej świadczenie usług Protokół odbioru jednostki sprzętowej zgodnie z </w:t>
      </w:r>
      <w:r w:rsidRPr="006F3A0A">
        <w:rPr>
          <w:b/>
        </w:rPr>
        <w:t>Załącznikiem nr 10 do SOPZ</w:t>
      </w:r>
      <w:r w:rsidRPr="006F3A0A">
        <w:t xml:space="preserve">, w którym odnotowane zostaną przedstawione przez Wykonawcę dokumenty potwierdzające spełnienie wymagań Zamawiającego określonych w  </w:t>
      </w:r>
      <w:r w:rsidRPr="006F3A0A">
        <w:rPr>
          <w:b/>
        </w:rPr>
        <w:t>części III ust. 6 punkt 1.</w:t>
      </w:r>
    </w:p>
    <w:p w14:paraId="2777B9EB" w14:textId="77777777" w:rsidR="002824EA" w:rsidRPr="006F3A0A" w:rsidRDefault="002824EA" w:rsidP="002824EA">
      <w:pPr>
        <w:pStyle w:val="Akapitzlist"/>
        <w:ind w:left="1145"/>
        <w:jc w:val="both"/>
        <w:rPr>
          <w:sz w:val="20"/>
          <w:szCs w:val="20"/>
        </w:rPr>
      </w:pPr>
    </w:p>
    <w:p w14:paraId="3724410A" w14:textId="77777777" w:rsidR="002824EA" w:rsidRPr="006F3A0A" w:rsidRDefault="002824EA" w:rsidP="00636423">
      <w:pPr>
        <w:numPr>
          <w:ilvl w:val="0"/>
          <w:numId w:val="95"/>
        </w:numPr>
        <w:ind w:left="426" w:hanging="426"/>
        <w:jc w:val="both"/>
      </w:pPr>
      <w:r w:rsidRPr="006F3A0A">
        <w:t>Zakres świadczonych usług.</w:t>
      </w:r>
    </w:p>
    <w:tbl>
      <w:tblPr>
        <w:tblW w:w="9924"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30"/>
        <w:gridCol w:w="2873"/>
        <w:gridCol w:w="567"/>
        <w:gridCol w:w="567"/>
        <w:gridCol w:w="567"/>
        <w:gridCol w:w="1559"/>
        <w:gridCol w:w="993"/>
        <w:gridCol w:w="1134"/>
        <w:gridCol w:w="1134"/>
      </w:tblGrid>
      <w:tr w:rsidR="002824EA" w:rsidRPr="006F3A0A" w14:paraId="325F7044" w14:textId="77777777" w:rsidTr="00001611">
        <w:trPr>
          <w:trHeight w:val="1403"/>
          <w:tblHeader/>
        </w:trPr>
        <w:tc>
          <w:tcPr>
            <w:tcW w:w="530" w:type="dxa"/>
            <w:vMerge w:val="restart"/>
            <w:vAlign w:val="center"/>
          </w:tcPr>
          <w:p w14:paraId="04E00037" w14:textId="77777777" w:rsidR="002824EA" w:rsidRPr="006F3A0A" w:rsidRDefault="002824EA" w:rsidP="00001611">
            <w:pPr>
              <w:jc w:val="center"/>
              <w:rPr>
                <w:b/>
              </w:rPr>
            </w:pPr>
            <w:r w:rsidRPr="006F3A0A">
              <w:rPr>
                <w:b/>
              </w:rPr>
              <w:t>L.p.</w:t>
            </w:r>
          </w:p>
        </w:tc>
        <w:tc>
          <w:tcPr>
            <w:tcW w:w="2873" w:type="dxa"/>
            <w:vMerge w:val="restart"/>
            <w:vAlign w:val="center"/>
          </w:tcPr>
          <w:p w14:paraId="207500D2" w14:textId="77777777" w:rsidR="002824EA" w:rsidRPr="006F3A0A" w:rsidRDefault="002824EA" w:rsidP="00001611">
            <w:pPr>
              <w:jc w:val="center"/>
              <w:rPr>
                <w:b/>
              </w:rPr>
            </w:pPr>
            <w:r w:rsidRPr="006F3A0A">
              <w:rPr>
                <w:b/>
              </w:rPr>
              <w:t>Zakres świadczonych usług</w:t>
            </w:r>
          </w:p>
        </w:tc>
        <w:tc>
          <w:tcPr>
            <w:tcW w:w="1701" w:type="dxa"/>
            <w:gridSpan w:val="3"/>
            <w:vAlign w:val="center"/>
          </w:tcPr>
          <w:p w14:paraId="43AD2CAA" w14:textId="77777777" w:rsidR="002824EA" w:rsidRPr="006F3A0A" w:rsidRDefault="002824EA" w:rsidP="00001611">
            <w:pPr>
              <w:snapToGrid w:val="0"/>
              <w:jc w:val="center"/>
              <w:rPr>
                <w:bCs/>
                <w:sz w:val="18"/>
              </w:rPr>
            </w:pPr>
            <w:r w:rsidRPr="006F3A0A">
              <w:rPr>
                <w:bCs/>
                <w:sz w:val="18"/>
              </w:rPr>
              <w:t>Maksymalna liczba pracowników do obsługi placów składowych poz. 1</w:t>
            </w:r>
            <w:r w:rsidRPr="006F3A0A">
              <w:rPr>
                <w:bCs/>
                <w:sz w:val="18"/>
              </w:rPr>
              <w:br/>
              <w:t>/</w:t>
            </w:r>
          </w:p>
          <w:p w14:paraId="65974E52" w14:textId="77777777" w:rsidR="002824EA" w:rsidRPr="006F3A0A" w:rsidRDefault="002824EA" w:rsidP="00001611">
            <w:pPr>
              <w:snapToGrid w:val="0"/>
              <w:jc w:val="center"/>
            </w:pPr>
            <w:r w:rsidRPr="006F3A0A">
              <w:rPr>
                <w:bCs/>
                <w:sz w:val="18"/>
              </w:rPr>
              <w:t>Maksymalna liczba jednostek sprzętowych poz. następne</w:t>
            </w:r>
          </w:p>
        </w:tc>
        <w:tc>
          <w:tcPr>
            <w:tcW w:w="1559" w:type="dxa"/>
            <w:vMerge w:val="restart"/>
            <w:vAlign w:val="center"/>
          </w:tcPr>
          <w:p w14:paraId="78A49473" w14:textId="77777777" w:rsidR="002824EA" w:rsidRPr="006F3A0A" w:rsidRDefault="002824EA" w:rsidP="00001611">
            <w:pPr>
              <w:snapToGrid w:val="0"/>
              <w:jc w:val="center"/>
              <w:rPr>
                <w:bCs/>
                <w:sz w:val="18"/>
              </w:rPr>
            </w:pPr>
            <w:r w:rsidRPr="006F3A0A">
              <w:rPr>
                <w:bCs/>
                <w:sz w:val="18"/>
              </w:rPr>
              <w:t xml:space="preserve">Szacowana liczba godzin </w:t>
            </w:r>
            <w:r w:rsidRPr="006F3A0A">
              <w:rPr>
                <w:bCs/>
                <w:sz w:val="18"/>
              </w:rPr>
              <w:br/>
              <w:t>na zmianę</w:t>
            </w:r>
          </w:p>
          <w:p w14:paraId="5CDFF8DC" w14:textId="77777777" w:rsidR="002824EA" w:rsidRPr="006F3A0A" w:rsidRDefault="002824EA" w:rsidP="00001611">
            <w:pPr>
              <w:snapToGrid w:val="0"/>
              <w:jc w:val="center"/>
            </w:pPr>
            <w:r w:rsidRPr="006F3A0A">
              <w:rPr>
                <w:b/>
                <w:bCs/>
                <w:sz w:val="18"/>
              </w:rPr>
              <w:t xml:space="preserve">Poz.1 </w:t>
            </w:r>
            <w:r w:rsidRPr="006F3A0A">
              <w:rPr>
                <w:bCs/>
                <w:sz w:val="18"/>
              </w:rPr>
              <w:t>pracowników do obsługi placów składowych</w:t>
            </w:r>
            <w:r w:rsidRPr="006F3A0A">
              <w:rPr>
                <w:bCs/>
                <w:sz w:val="18"/>
              </w:rPr>
              <w:br/>
            </w:r>
            <w:r w:rsidRPr="006F3A0A">
              <w:rPr>
                <w:b/>
                <w:bCs/>
                <w:sz w:val="16"/>
              </w:rPr>
              <w:t xml:space="preserve">Poz. następne </w:t>
            </w:r>
            <w:r w:rsidRPr="006F3A0A">
              <w:rPr>
                <w:bCs/>
                <w:sz w:val="16"/>
              </w:rPr>
              <w:t xml:space="preserve">dla jednostek sprzętowych w trybie „pod obciążeniem” To i trybie „jałowym” </w:t>
            </w:r>
            <w:proofErr w:type="spellStart"/>
            <w:r w:rsidRPr="006F3A0A">
              <w:rPr>
                <w:bCs/>
                <w:sz w:val="16"/>
              </w:rPr>
              <w:t>Tj</w:t>
            </w:r>
            <w:proofErr w:type="spellEnd"/>
            <w:r w:rsidRPr="006F3A0A">
              <w:rPr>
                <w:bCs/>
                <w:sz w:val="16"/>
              </w:rPr>
              <w:t xml:space="preserve"> </w:t>
            </w:r>
          </w:p>
        </w:tc>
        <w:tc>
          <w:tcPr>
            <w:tcW w:w="993" w:type="dxa"/>
            <w:vMerge w:val="restart"/>
            <w:vAlign w:val="center"/>
          </w:tcPr>
          <w:p w14:paraId="175AFE25" w14:textId="77777777" w:rsidR="002824EA" w:rsidRPr="006F3A0A" w:rsidRDefault="002824EA" w:rsidP="00001611">
            <w:pPr>
              <w:snapToGrid w:val="0"/>
              <w:jc w:val="center"/>
              <w:rPr>
                <w:sz w:val="18"/>
              </w:rPr>
            </w:pPr>
            <w:r w:rsidRPr="006F3A0A">
              <w:rPr>
                <w:bCs/>
                <w:sz w:val="18"/>
              </w:rPr>
              <w:t>Szacowana</w:t>
            </w:r>
            <w:r w:rsidRPr="006F3A0A">
              <w:rPr>
                <w:bCs/>
                <w:sz w:val="18"/>
              </w:rPr>
              <w:br/>
            </w:r>
            <w:r w:rsidRPr="006F3A0A">
              <w:rPr>
                <w:sz w:val="18"/>
              </w:rPr>
              <w:t xml:space="preserve">liczba godzin </w:t>
            </w:r>
            <w:r w:rsidRPr="006F3A0A">
              <w:rPr>
                <w:sz w:val="18"/>
              </w:rPr>
              <w:br/>
              <w:t>na dobę*</w:t>
            </w:r>
          </w:p>
        </w:tc>
        <w:tc>
          <w:tcPr>
            <w:tcW w:w="1134" w:type="dxa"/>
            <w:vMerge w:val="restart"/>
            <w:vAlign w:val="center"/>
          </w:tcPr>
          <w:p w14:paraId="18D48C56" w14:textId="77777777" w:rsidR="002824EA" w:rsidRPr="006F3A0A" w:rsidRDefault="002824EA" w:rsidP="00001611">
            <w:pPr>
              <w:snapToGrid w:val="0"/>
              <w:jc w:val="center"/>
            </w:pPr>
            <w:r w:rsidRPr="006F3A0A">
              <w:rPr>
                <w:sz w:val="18"/>
              </w:rPr>
              <w:t xml:space="preserve">Szacowana liczba godzin </w:t>
            </w:r>
            <w:r w:rsidRPr="006F3A0A">
              <w:rPr>
                <w:sz w:val="18"/>
              </w:rPr>
              <w:br/>
              <w:t>w całym okresie realizacji umowy**</w:t>
            </w:r>
          </w:p>
        </w:tc>
        <w:tc>
          <w:tcPr>
            <w:tcW w:w="1134" w:type="dxa"/>
            <w:vMerge w:val="restart"/>
            <w:vAlign w:val="center"/>
          </w:tcPr>
          <w:p w14:paraId="2D18903E" w14:textId="77777777" w:rsidR="002824EA" w:rsidRPr="006F3A0A" w:rsidRDefault="002824EA" w:rsidP="00001611">
            <w:pPr>
              <w:snapToGrid w:val="0"/>
              <w:jc w:val="center"/>
              <w:rPr>
                <w:sz w:val="18"/>
              </w:rPr>
            </w:pPr>
            <w:r w:rsidRPr="006F3A0A">
              <w:rPr>
                <w:sz w:val="18"/>
              </w:rPr>
              <w:t>Sposób rozliczenia – wariant A, B,</w:t>
            </w:r>
          </w:p>
          <w:p w14:paraId="22625B90" w14:textId="77777777" w:rsidR="002824EA" w:rsidRPr="006F3A0A" w:rsidRDefault="002824EA" w:rsidP="00001611">
            <w:pPr>
              <w:snapToGrid w:val="0"/>
              <w:jc w:val="center"/>
              <w:rPr>
                <w:sz w:val="18"/>
              </w:rPr>
            </w:pPr>
            <w:r w:rsidRPr="006F3A0A">
              <w:rPr>
                <w:sz w:val="18"/>
              </w:rPr>
              <w:t>C</w:t>
            </w:r>
          </w:p>
        </w:tc>
      </w:tr>
      <w:tr w:rsidR="002824EA" w:rsidRPr="006F3A0A" w14:paraId="068E27FC" w14:textId="77777777" w:rsidTr="00001611">
        <w:trPr>
          <w:trHeight w:val="433"/>
          <w:tblHeader/>
        </w:trPr>
        <w:tc>
          <w:tcPr>
            <w:tcW w:w="530" w:type="dxa"/>
            <w:vMerge/>
            <w:vAlign w:val="center"/>
          </w:tcPr>
          <w:p w14:paraId="1262A916" w14:textId="77777777" w:rsidR="002824EA" w:rsidRPr="006F3A0A" w:rsidRDefault="002824EA" w:rsidP="00001611">
            <w:pPr>
              <w:snapToGrid w:val="0"/>
              <w:jc w:val="center"/>
            </w:pPr>
          </w:p>
        </w:tc>
        <w:tc>
          <w:tcPr>
            <w:tcW w:w="2873" w:type="dxa"/>
            <w:vMerge/>
            <w:vAlign w:val="center"/>
          </w:tcPr>
          <w:p w14:paraId="6DFD764C" w14:textId="77777777" w:rsidR="002824EA" w:rsidRPr="006F3A0A" w:rsidRDefault="002824EA" w:rsidP="00001611">
            <w:pPr>
              <w:snapToGrid w:val="0"/>
            </w:pPr>
          </w:p>
        </w:tc>
        <w:tc>
          <w:tcPr>
            <w:tcW w:w="567" w:type="dxa"/>
            <w:tcBorders>
              <w:right w:val="single" w:sz="4" w:space="0" w:color="auto"/>
            </w:tcBorders>
            <w:vAlign w:val="center"/>
          </w:tcPr>
          <w:p w14:paraId="2FB0427D" w14:textId="77777777" w:rsidR="002824EA" w:rsidRPr="006F3A0A" w:rsidRDefault="002824EA" w:rsidP="00001611">
            <w:pPr>
              <w:snapToGrid w:val="0"/>
              <w:jc w:val="center"/>
              <w:rPr>
                <w:b/>
                <w:bCs/>
              </w:rPr>
            </w:pPr>
            <w:r w:rsidRPr="006F3A0A">
              <w:rPr>
                <w:b/>
                <w:bCs/>
              </w:rPr>
              <w:t>A</w:t>
            </w:r>
          </w:p>
        </w:tc>
        <w:tc>
          <w:tcPr>
            <w:tcW w:w="567" w:type="dxa"/>
            <w:tcBorders>
              <w:left w:val="single" w:sz="4" w:space="0" w:color="auto"/>
              <w:right w:val="single" w:sz="4" w:space="0" w:color="auto"/>
            </w:tcBorders>
            <w:vAlign w:val="center"/>
          </w:tcPr>
          <w:p w14:paraId="17F37913" w14:textId="77777777" w:rsidR="002824EA" w:rsidRPr="006F3A0A" w:rsidRDefault="002824EA" w:rsidP="00001611">
            <w:pPr>
              <w:snapToGrid w:val="0"/>
              <w:ind w:left="65"/>
              <w:jc w:val="center"/>
              <w:rPr>
                <w:b/>
                <w:bCs/>
              </w:rPr>
            </w:pPr>
            <w:r w:rsidRPr="006F3A0A">
              <w:rPr>
                <w:b/>
                <w:bCs/>
              </w:rPr>
              <w:t>B</w:t>
            </w:r>
          </w:p>
        </w:tc>
        <w:tc>
          <w:tcPr>
            <w:tcW w:w="567" w:type="dxa"/>
            <w:tcBorders>
              <w:left w:val="single" w:sz="4" w:space="0" w:color="auto"/>
            </w:tcBorders>
            <w:vAlign w:val="center"/>
          </w:tcPr>
          <w:p w14:paraId="72788233" w14:textId="77777777" w:rsidR="002824EA" w:rsidRPr="006F3A0A" w:rsidRDefault="002824EA" w:rsidP="00001611">
            <w:pPr>
              <w:snapToGrid w:val="0"/>
              <w:ind w:left="25"/>
              <w:jc w:val="center"/>
              <w:rPr>
                <w:b/>
                <w:bCs/>
              </w:rPr>
            </w:pPr>
            <w:r w:rsidRPr="006F3A0A">
              <w:rPr>
                <w:b/>
                <w:bCs/>
              </w:rPr>
              <w:t>C</w:t>
            </w:r>
          </w:p>
        </w:tc>
        <w:tc>
          <w:tcPr>
            <w:tcW w:w="1559" w:type="dxa"/>
            <w:vMerge/>
            <w:vAlign w:val="center"/>
          </w:tcPr>
          <w:p w14:paraId="1427D67E" w14:textId="77777777" w:rsidR="002824EA" w:rsidRPr="006F3A0A" w:rsidRDefault="002824EA" w:rsidP="00001611">
            <w:pPr>
              <w:snapToGrid w:val="0"/>
              <w:jc w:val="center"/>
              <w:rPr>
                <w:bCs/>
              </w:rPr>
            </w:pPr>
          </w:p>
        </w:tc>
        <w:tc>
          <w:tcPr>
            <w:tcW w:w="993" w:type="dxa"/>
            <w:vMerge/>
          </w:tcPr>
          <w:p w14:paraId="575C4BE8" w14:textId="77777777" w:rsidR="002824EA" w:rsidRPr="006F3A0A" w:rsidRDefault="002824EA" w:rsidP="00001611">
            <w:pPr>
              <w:snapToGrid w:val="0"/>
              <w:jc w:val="center"/>
              <w:rPr>
                <w:bCs/>
              </w:rPr>
            </w:pPr>
          </w:p>
        </w:tc>
        <w:tc>
          <w:tcPr>
            <w:tcW w:w="1134" w:type="dxa"/>
            <w:vMerge/>
          </w:tcPr>
          <w:p w14:paraId="0AD8DC99" w14:textId="77777777" w:rsidR="002824EA" w:rsidRPr="006F3A0A" w:rsidRDefault="002824EA" w:rsidP="00001611">
            <w:pPr>
              <w:snapToGrid w:val="0"/>
              <w:jc w:val="center"/>
              <w:rPr>
                <w:bCs/>
              </w:rPr>
            </w:pPr>
          </w:p>
        </w:tc>
        <w:tc>
          <w:tcPr>
            <w:tcW w:w="1134" w:type="dxa"/>
            <w:vMerge/>
          </w:tcPr>
          <w:p w14:paraId="3C93A0D7" w14:textId="77777777" w:rsidR="002824EA" w:rsidRPr="006F3A0A" w:rsidRDefault="002824EA" w:rsidP="00001611">
            <w:pPr>
              <w:snapToGrid w:val="0"/>
              <w:jc w:val="center"/>
              <w:rPr>
                <w:bCs/>
              </w:rPr>
            </w:pPr>
          </w:p>
        </w:tc>
      </w:tr>
      <w:tr w:rsidR="002824EA" w:rsidRPr="006F3A0A" w14:paraId="4E614AC7" w14:textId="77777777" w:rsidTr="00001611">
        <w:trPr>
          <w:trHeight w:val="216"/>
          <w:tblHeader/>
        </w:trPr>
        <w:tc>
          <w:tcPr>
            <w:tcW w:w="530" w:type="dxa"/>
            <w:vAlign w:val="center"/>
          </w:tcPr>
          <w:p w14:paraId="16A093CA" w14:textId="77777777" w:rsidR="002824EA" w:rsidRPr="006F3A0A" w:rsidRDefault="002824EA" w:rsidP="00001611">
            <w:pPr>
              <w:snapToGrid w:val="0"/>
              <w:jc w:val="center"/>
              <w:rPr>
                <w:sz w:val="14"/>
              </w:rPr>
            </w:pPr>
            <w:r w:rsidRPr="006F3A0A">
              <w:rPr>
                <w:sz w:val="14"/>
              </w:rPr>
              <w:lastRenderedPageBreak/>
              <w:t>1</w:t>
            </w:r>
          </w:p>
        </w:tc>
        <w:tc>
          <w:tcPr>
            <w:tcW w:w="2873" w:type="dxa"/>
            <w:vAlign w:val="center"/>
          </w:tcPr>
          <w:p w14:paraId="29526A6D" w14:textId="77777777" w:rsidR="002824EA" w:rsidRPr="006F3A0A" w:rsidRDefault="002824EA" w:rsidP="00001611">
            <w:pPr>
              <w:snapToGrid w:val="0"/>
              <w:jc w:val="center"/>
              <w:rPr>
                <w:bCs/>
                <w:sz w:val="14"/>
              </w:rPr>
            </w:pPr>
            <w:r w:rsidRPr="006F3A0A">
              <w:rPr>
                <w:bCs/>
                <w:sz w:val="14"/>
              </w:rPr>
              <w:t>2</w:t>
            </w:r>
          </w:p>
        </w:tc>
        <w:tc>
          <w:tcPr>
            <w:tcW w:w="567" w:type="dxa"/>
            <w:tcBorders>
              <w:right w:val="single" w:sz="4" w:space="0" w:color="auto"/>
            </w:tcBorders>
            <w:vAlign w:val="center"/>
          </w:tcPr>
          <w:p w14:paraId="59C99A5C" w14:textId="77777777" w:rsidR="002824EA" w:rsidRPr="006F3A0A" w:rsidRDefault="002824EA" w:rsidP="00001611">
            <w:pPr>
              <w:snapToGrid w:val="0"/>
              <w:jc w:val="center"/>
              <w:rPr>
                <w:bCs/>
                <w:sz w:val="14"/>
              </w:rPr>
            </w:pPr>
            <w:r w:rsidRPr="006F3A0A">
              <w:rPr>
                <w:bCs/>
                <w:sz w:val="14"/>
              </w:rPr>
              <w:t>3</w:t>
            </w:r>
          </w:p>
        </w:tc>
        <w:tc>
          <w:tcPr>
            <w:tcW w:w="567" w:type="dxa"/>
            <w:tcBorders>
              <w:left w:val="single" w:sz="4" w:space="0" w:color="auto"/>
              <w:right w:val="single" w:sz="4" w:space="0" w:color="auto"/>
            </w:tcBorders>
            <w:vAlign w:val="center"/>
          </w:tcPr>
          <w:p w14:paraId="26338F32" w14:textId="77777777" w:rsidR="002824EA" w:rsidRPr="006F3A0A" w:rsidRDefault="002824EA" w:rsidP="00001611">
            <w:pPr>
              <w:snapToGrid w:val="0"/>
              <w:jc w:val="center"/>
              <w:rPr>
                <w:bCs/>
                <w:sz w:val="14"/>
              </w:rPr>
            </w:pPr>
            <w:r w:rsidRPr="006F3A0A">
              <w:rPr>
                <w:bCs/>
                <w:sz w:val="14"/>
              </w:rPr>
              <w:t>4</w:t>
            </w:r>
          </w:p>
        </w:tc>
        <w:tc>
          <w:tcPr>
            <w:tcW w:w="567" w:type="dxa"/>
            <w:tcBorders>
              <w:left w:val="single" w:sz="4" w:space="0" w:color="auto"/>
            </w:tcBorders>
            <w:vAlign w:val="center"/>
          </w:tcPr>
          <w:p w14:paraId="2309277D" w14:textId="77777777" w:rsidR="002824EA" w:rsidRPr="006F3A0A" w:rsidRDefault="002824EA" w:rsidP="00001611">
            <w:pPr>
              <w:snapToGrid w:val="0"/>
              <w:jc w:val="center"/>
              <w:rPr>
                <w:bCs/>
                <w:sz w:val="14"/>
              </w:rPr>
            </w:pPr>
            <w:r w:rsidRPr="006F3A0A">
              <w:rPr>
                <w:bCs/>
                <w:sz w:val="14"/>
              </w:rPr>
              <w:t>5</w:t>
            </w:r>
          </w:p>
        </w:tc>
        <w:tc>
          <w:tcPr>
            <w:tcW w:w="1559" w:type="dxa"/>
            <w:vAlign w:val="center"/>
          </w:tcPr>
          <w:p w14:paraId="313CB456" w14:textId="77777777" w:rsidR="002824EA" w:rsidRPr="006F3A0A" w:rsidRDefault="002824EA" w:rsidP="00001611">
            <w:pPr>
              <w:snapToGrid w:val="0"/>
              <w:jc w:val="center"/>
              <w:rPr>
                <w:bCs/>
                <w:sz w:val="14"/>
              </w:rPr>
            </w:pPr>
            <w:r w:rsidRPr="006F3A0A">
              <w:rPr>
                <w:bCs/>
                <w:sz w:val="14"/>
              </w:rPr>
              <w:t>6</w:t>
            </w:r>
          </w:p>
        </w:tc>
        <w:tc>
          <w:tcPr>
            <w:tcW w:w="993" w:type="dxa"/>
            <w:vAlign w:val="center"/>
          </w:tcPr>
          <w:p w14:paraId="00DF1D7D" w14:textId="77777777" w:rsidR="002824EA" w:rsidRPr="006F3A0A" w:rsidRDefault="002824EA" w:rsidP="00001611">
            <w:pPr>
              <w:snapToGrid w:val="0"/>
              <w:jc w:val="center"/>
              <w:rPr>
                <w:bCs/>
                <w:sz w:val="14"/>
              </w:rPr>
            </w:pPr>
            <w:r w:rsidRPr="006F3A0A">
              <w:rPr>
                <w:bCs/>
                <w:sz w:val="14"/>
              </w:rPr>
              <w:t>7</w:t>
            </w:r>
          </w:p>
        </w:tc>
        <w:tc>
          <w:tcPr>
            <w:tcW w:w="1134" w:type="dxa"/>
            <w:vAlign w:val="center"/>
          </w:tcPr>
          <w:p w14:paraId="0A7AFA83" w14:textId="77777777" w:rsidR="002824EA" w:rsidRPr="006F3A0A" w:rsidRDefault="002824EA" w:rsidP="00001611">
            <w:pPr>
              <w:snapToGrid w:val="0"/>
              <w:jc w:val="center"/>
              <w:rPr>
                <w:bCs/>
                <w:sz w:val="16"/>
              </w:rPr>
            </w:pPr>
            <w:r w:rsidRPr="006F3A0A">
              <w:rPr>
                <w:bCs/>
                <w:sz w:val="14"/>
              </w:rPr>
              <w:t>8</w:t>
            </w:r>
          </w:p>
        </w:tc>
        <w:tc>
          <w:tcPr>
            <w:tcW w:w="1134" w:type="dxa"/>
          </w:tcPr>
          <w:p w14:paraId="2AE92C9D" w14:textId="77777777" w:rsidR="002824EA" w:rsidRPr="006F3A0A" w:rsidRDefault="002824EA" w:rsidP="00001611">
            <w:pPr>
              <w:snapToGrid w:val="0"/>
              <w:jc w:val="center"/>
              <w:rPr>
                <w:bCs/>
                <w:sz w:val="16"/>
              </w:rPr>
            </w:pPr>
            <w:r w:rsidRPr="006F3A0A">
              <w:rPr>
                <w:bCs/>
                <w:sz w:val="16"/>
              </w:rPr>
              <w:t>9</w:t>
            </w:r>
          </w:p>
        </w:tc>
      </w:tr>
      <w:tr w:rsidR="002824EA" w:rsidRPr="006F3A0A" w14:paraId="43F8FEA1" w14:textId="77777777" w:rsidTr="00001611">
        <w:trPr>
          <w:trHeight w:val="719"/>
        </w:trPr>
        <w:tc>
          <w:tcPr>
            <w:tcW w:w="530" w:type="dxa"/>
            <w:vAlign w:val="center"/>
          </w:tcPr>
          <w:p w14:paraId="057E9E48" w14:textId="77777777" w:rsidR="002824EA" w:rsidRPr="006F3A0A" w:rsidRDefault="002824EA" w:rsidP="00001611">
            <w:pPr>
              <w:snapToGrid w:val="0"/>
              <w:jc w:val="center"/>
            </w:pPr>
            <w:r w:rsidRPr="006F3A0A">
              <w:t>1.</w:t>
            </w:r>
          </w:p>
        </w:tc>
        <w:tc>
          <w:tcPr>
            <w:tcW w:w="2873" w:type="dxa"/>
            <w:vAlign w:val="center"/>
          </w:tcPr>
          <w:p w14:paraId="658AF430" w14:textId="77777777" w:rsidR="002824EA" w:rsidRPr="006F3A0A" w:rsidRDefault="002824EA" w:rsidP="00001611">
            <w:pPr>
              <w:snapToGrid w:val="0"/>
              <w:rPr>
                <w:sz w:val="18"/>
              </w:rPr>
            </w:pPr>
            <w:r w:rsidRPr="006F3A0A">
              <w:rPr>
                <w:b/>
                <w:bCs/>
                <w:sz w:val="18"/>
              </w:rPr>
              <w:t>PRACOWNIK DO OBSŁUGI PLACÓW SKŁADOWYCH / Z MONITORINGIEM</w:t>
            </w:r>
            <w:r w:rsidRPr="006F3A0A">
              <w:rPr>
                <w:b/>
                <w:bCs/>
                <w:sz w:val="18"/>
              </w:rPr>
              <w:br/>
            </w:r>
            <w:r w:rsidRPr="006F3A0A">
              <w:rPr>
                <w:bCs/>
                <w:sz w:val="18"/>
              </w:rPr>
              <w:t xml:space="preserve">(w tym dozór/nadzór oraz obsługa np. piły tarczowej, piły cylindrycznej, jednostek sprzętowych określonych w </w:t>
            </w:r>
            <w:r w:rsidRPr="006F3A0A">
              <w:rPr>
                <w:b/>
                <w:sz w:val="18"/>
              </w:rPr>
              <w:t>tabeli A części III.5</w:t>
            </w:r>
            <w:r w:rsidRPr="006F3A0A">
              <w:rPr>
                <w:bCs/>
                <w:sz w:val="18"/>
              </w:rPr>
              <w:t>)</w:t>
            </w:r>
          </w:p>
        </w:tc>
        <w:tc>
          <w:tcPr>
            <w:tcW w:w="567" w:type="dxa"/>
            <w:tcBorders>
              <w:right w:val="single" w:sz="4" w:space="0" w:color="auto"/>
            </w:tcBorders>
            <w:vAlign w:val="center"/>
          </w:tcPr>
          <w:p w14:paraId="1EC6D2F2" w14:textId="77777777" w:rsidR="002824EA" w:rsidRPr="006F3A0A" w:rsidRDefault="002824EA" w:rsidP="00001611">
            <w:pPr>
              <w:snapToGrid w:val="0"/>
              <w:jc w:val="center"/>
              <w:rPr>
                <w:bCs/>
              </w:rPr>
            </w:pPr>
            <w:r w:rsidRPr="006F3A0A">
              <w:rPr>
                <w:bCs/>
              </w:rPr>
              <w:t>10</w:t>
            </w:r>
          </w:p>
        </w:tc>
        <w:tc>
          <w:tcPr>
            <w:tcW w:w="567" w:type="dxa"/>
            <w:tcBorders>
              <w:left w:val="single" w:sz="4" w:space="0" w:color="auto"/>
              <w:right w:val="single" w:sz="4" w:space="0" w:color="auto"/>
            </w:tcBorders>
            <w:vAlign w:val="center"/>
          </w:tcPr>
          <w:p w14:paraId="4C974AE8" w14:textId="77777777" w:rsidR="002824EA" w:rsidRPr="006F3A0A" w:rsidRDefault="002824EA" w:rsidP="00001611">
            <w:pPr>
              <w:snapToGrid w:val="0"/>
              <w:jc w:val="center"/>
              <w:rPr>
                <w:bCs/>
              </w:rPr>
            </w:pPr>
          </w:p>
        </w:tc>
        <w:tc>
          <w:tcPr>
            <w:tcW w:w="567" w:type="dxa"/>
            <w:tcBorders>
              <w:left w:val="single" w:sz="4" w:space="0" w:color="auto"/>
            </w:tcBorders>
            <w:vAlign w:val="center"/>
          </w:tcPr>
          <w:p w14:paraId="63217A93" w14:textId="77777777" w:rsidR="002824EA" w:rsidRPr="006F3A0A" w:rsidRDefault="002824EA" w:rsidP="00001611">
            <w:pPr>
              <w:snapToGrid w:val="0"/>
              <w:jc w:val="center"/>
              <w:rPr>
                <w:bCs/>
              </w:rPr>
            </w:pPr>
          </w:p>
        </w:tc>
        <w:tc>
          <w:tcPr>
            <w:tcW w:w="1559" w:type="dxa"/>
            <w:vAlign w:val="center"/>
          </w:tcPr>
          <w:p w14:paraId="16684082" w14:textId="77777777" w:rsidR="002824EA" w:rsidRPr="006F3A0A" w:rsidRDefault="002824EA" w:rsidP="00001611">
            <w:pPr>
              <w:snapToGrid w:val="0"/>
              <w:jc w:val="center"/>
              <w:rPr>
                <w:bCs/>
              </w:rPr>
            </w:pPr>
            <w:r w:rsidRPr="006F3A0A">
              <w:rPr>
                <w:bCs/>
              </w:rPr>
              <w:t>8</w:t>
            </w:r>
          </w:p>
        </w:tc>
        <w:tc>
          <w:tcPr>
            <w:tcW w:w="993" w:type="dxa"/>
            <w:vAlign w:val="center"/>
          </w:tcPr>
          <w:p w14:paraId="387F6C4E" w14:textId="77777777" w:rsidR="002824EA" w:rsidRPr="006F3A0A" w:rsidRDefault="002824EA" w:rsidP="00001611">
            <w:pPr>
              <w:snapToGrid w:val="0"/>
              <w:jc w:val="center"/>
              <w:rPr>
                <w:bCs/>
              </w:rPr>
            </w:pPr>
            <w:r w:rsidRPr="006F3A0A">
              <w:rPr>
                <w:bCs/>
              </w:rPr>
              <w:t>8</w:t>
            </w:r>
          </w:p>
        </w:tc>
        <w:tc>
          <w:tcPr>
            <w:tcW w:w="1134" w:type="dxa"/>
            <w:vAlign w:val="center"/>
          </w:tcPr>
          <w:p w14:paraId="0B6AC534" w14:textId="77777777" w:rsidR="002824EA" w:rsidRPr="006F3A0A" w:rsidRDefault="002824EA" w:rsidP="00001611">
            <w:pPr>
              <w:snapToGrid w:val="0"/>
              <w:jc w:val="center"/>
              <w:rPr>
                <w:bCs/>
              </w:rPr>
            </w:pPr>
            <w:r w:rsidRPr="006F3A0A">
              <w:rPr>
                <w:bCs/>
              </w:rPr>
              <w:t>18 451</w:t>
            </w:r>
          </w:p>
        </w:tc>
        <w:tc>
          <w:tcPr>
            <w:tcW w:w="1134" w:type="dxa"/>
            <w:vAlign w:val="center"/>
          </w:tcPr>
          <w:p w14:paraId="1A1C1FB4" w14:textId="77777777" w:rsidR="002824EA" w:rsidRPr="006F3A0A" w:rsidRDefault="002824EA" w:rsidP="00001611">
            <w:pPr>
              <w:snapToGrid w:val="0"/>
              <w:jc w:val="center"/>
              <w:rPr>
                <w:b/>
              </w:rPr>
            </w:pPr>
            <w:r w:rsidRPr="006F3A0A">
              <w:rPr>
                <w:b/>
              </w:rPr>
              <w:t>C</w:t>
            </w:r>
          </w:p>
        </w:tc>
      </w:tr>
      <w:tr w:rsidR="002824EA" w:rsidRPr="006F3A0A" w14:paraId="7021EBF0" w14:textId="77777777" w:rsidTr="00001611">
        <w:trPr>
          <w:trHeight w:val="758"/>
        </w:trPr>
        <w:tc>
          <w:tcPr>
            <w:tcW w:w="530" w:type="dxa"/>
            <w:vAlign w:val="center"/>
          </w:tcPr>
          <w:p w14:paraId="424D2FD8" w14:textId="77777777" w:rsidR="002824EA" w:rsidRPr="006F3A0A" w:rsidRDefault="002824EA" w:rsidP="00001611">
            <w:pPr>
              <w:tabs>
                <w:tab w:val="left" w:pos="360"/>
              </w:tabs>
              <w:snapToGrid w:val="0"/>
              <w:jc w:val="center"/>
            </w:pPr>
            <w:r w:rsidRPr="006F3A0A">
              <w:t>2.</w:t>
            </w:r>
          </w:p>
        </w:tc>
        <w:tc>
          <w:tcPr>
            <w:tcW w:w="2873" w:type="dxa"/>
            <w:vAlign w:val="center"/>
          </w:tcPr>
          <w:p w14:paraId="263144A4" w14:textId="77777777" w:rsidR="002824EA" w:rsidRPr="006F3A0A" w:rsidRDefault="002824EA" w:rsidP="00001611">
            <w:pPr>
              <w:tabs>
                <w:tab w:val="left" w:pos="360"/>
              </w:tabs>
              <w:snapToGrid w:val="0"/>
              <w:rPr>
                <w:b/>
                <w:bCs/>
                <w:sz w:val="18"/>
              </w:rPr>
            </w:pPr>
            <w:bookmarkStart w:id="101" w:name="_Hlk173477196"/>
            <w:r w:rsidRPr="006F3A0A">
              <w:rPr>
                <w:b/>
                <w:bCs/>
                <w:sz w:val="18"/>
              </w:rPr>
              <w:t>WÓZEK TRANSPORTOWY WIDŁOWY SPALINOWY Z OPERATOREM /</w:t>
            </w:r>
          </w:p>
          <w:p w14:paraId="4B2312E1" w14:textId="77777777" w:rsidR="002824EA" w:rsidRPr="006F3A0A" w:rsidRDefault="002824EA" w:rsidP="00001611">
            <w:pPr>
              <w:tabs>
                <w:tab w:val="left" w:pos="360"/>
              </w:tabs>
              <w:snapToGrid w:val="0"/>
              <w:rPr>
                <w:b/>
                <w:bCs/>
                <w:sz w:val="18"/>
              </w:rPr>
            </w:pPr>
            <w:r w:rsidRPr="006F3A0A">
              <w:rPr>
                <w:b/>
                <w:bCs/>
                <w:sz w:val="18"/>
              </w:rPr>
              <w:t>UDŹWIG MIN.3,5T; OSPRZĘT ZGODNIE Z SWZ / Z MONITORINGIEM / WŁASNOŚĆ ZAMAWIAJĄCEGO</w:t>
            </w:r>
            <w:bookmarkEnd w:id="101"/>
          </w:p>
        </w:tc>
        <w:tc>
          <w:tcPr>
            <w:tcW w:w="567" w:type="dxa"/>
            <w:tcBorders>
              <w:right w:val="single" w:sz="8" w:space="0" w:color="auto"/>
            </w:tcBorders>
            <w:vAlign w:val="center"/>
          </w:tcPr>
          <w:p w14:paraId="1B9830A2" w14:textId="77777777" w:rsidR="002824EA" w:rsidRPr="006F3A0A" w:rsidRDefault="002824EA" w:rsidP="00001611">
            <w:pPr>
              <w:snapToGrid w:val="0"/>
              <w:jc w:val="center"/>
            </w:pPr>
            <w:r w:rsidRPr="006F3A0A">
              <w:t>1</w:t>
            </w:r>
          </w:p>
        </w:tc>
        <w:tc>
          <w:tcPr>
            <w:tcW w:w="567" w:type="dxa"/>
            <w:tcBorders>
              <w:left w:val="single" w:sz="8" w:space="0" w:color="auto"/>
              <w:right w:val="single" w:sz="8" w:space="0" w:color="auto"/>
            </w:tcBorders>
            <w:vAlign w:val="center"/>
          </w:tcPr>
          <w:p w14:paraId="388E8A19" w14:textId="77777777" w:rsidR="002824EA" w:rsidRPr="006F3A0A" w:rsidRDefault="002824EA" w:rsidP="00001611">
            <w:pPr>
              <w:snapToGrid w:val="0"/>
              <w:jc w:val="center"/>
            </w:pPr>
          </w:p>
        </w:tc>
        <w:tc>
          <w:tcPr>
            <w:tcW w:w="567" w:type="dxa"/>
            <w:tcBorders>
              <w:left w:val="single" w:sz="8" w:space="0" w:color="auto"/>
            </w:tcBorders>
            <w:vAlign w:val="center"/>
          </w:tcPr>
          <w:p w14:paraId="4F54B35A" w14:textId="77777777" w:rsidR="002824EA" w:rsidRPr="006F3A0A" w:rsidRDefault="002824EA" w:rsidP="00001611">
            <w:pPr>
              <w:snapToGrid w:val="0"/>
              <w:jc w:val="center"/>
            </w:pPr>
          </w:p>
        </w:tc>
        <w:tc>
          <w:tcPr>
            <w:tcW w:w="1559" w:type="dxa"/>
            <w:vAlign w:val="center"/>
          </w:tcPr>
          <w:p w14:paraId="7F716E77" w14:textId="77777777" w:rsidR="002824EA" w:rsidRPr="006F3A0A" w:rsidRDefault="002824EA" w:rsidP="00001611">
            <w:pPr>
              <w:snapToGrid w:val="0"/>
              <w:jc w:val="center"/>
            </w:pPr>
            <w:r w:rsidRPr="006F3A0A">
              <w:t>1</w:t>
            </w:r>
          </w:p>
        </w:tc>
        <w:tc>
          <w:tcPr>
            <w:tcW w:w="993" w:type="dxa"/>
            <w:vAlign w:val="center"/>
          </w:tcPr>
          <w:p w14:paraId="3DA7C537" w14:textId="77777777" w:rsidR="002824EA" w:rsidRPr="006F3A0A" w:rsidRDefault="002824EA" w:rsidP="00001611">
            <w:pPr>
              <w:snapToGrid w:val="0"/>
              <w:jc w:val="center"/>
            </w:pPr>
            <w:r w:rsidRPr="006F3A0A">
              <w:t>1</w:t>
            </w:r>
          </w:p>
        </w:tc>
        <w:tc>
          <w:tcPr>
            <w:tcW w:w="1134" w:type="dxa"/>
            <w:vAlign w:val="center"/>
          </w:tcPr>
          <w:p w14:paraId="68459DBA" w14:textId="77777777" w:rsidR="002824EA" w:rsidRPr="006F3A0A" w:rsidRDefault="002824EA" w:rsidP="00001611">
            <w:pPr>
              <w:snapToGrid w:val="0"/>
              <w:jc w:val="center"/>
            </w:pPr>
            <w:r w:rsidRPr="006F3A0A">
              <w:t>256</w:t>
            </w:r>
          </w:p>
        </w:tc>
        <w:tc>
          <w:tcPr>
            <w:tcW w:w="1134" w:type="dxa"/>
            <w:vAlign w:val="center"/>
          </w:tcPr>
          <w:p w14:paraId="51C0E51A" w14:textId="77777777" w:rsidR="002824EA" w:rsidRPr="006F3A0A" w:rsidRDefault="002824EA" w:rsidP="00001611">
            <w:pPr>
              <w:snapToGrid w:val="0"/>
              <w:jc w:val="center"/>
              <w:rPr>
                <w:b/>
              </w:rPr>
            </w:pPr>
            <w:r w:rsidRPr="006F3A0A">
              <w:rPr>
                <w:b/>
              </w:rPr>
              <w:t>A</w:t>
            </w:r>
          </w:p>
        </w:tc>
      </w:tr>
      <w:tr w:rsidR="002824EA" w:rsidRPr="006F3A0A" w14:paraId="38C27C80" w14:textId="77777777" w:rsidTr="00001611">
        <w:trPr>
          <w:trHeight w:val="820"/>
        </w:trPr>
        <w:tc>
          <w:tcPr>
            <w:tcW w:w="530" w:type="dxa"/>
            <w:vAlign w:val="center"/>
          </w:tcPr>
          <w:p w14:paraId="606539B1" w14:textId="77777777" w:rsidR="002824EA" w:rsidRPr="006F3A0A" w:rsidRDefault="002824EA" w:rsidP="00001611">
            <w:pPr>
              <w:tabs>
                <w:tab w:val="left" w:pos="360"/>
              </w:tabs>
              <w:snapToGrid w:val="0"/>
              <w:jc w:val="center"/>
            </w:pPr>
            <w:r w:rsidRPr="006F3A0A">
              <w:t>3.</w:t>
            </w:r>
          </w:p>
        </w:tc>
        <w:tc>
          <w:tcPr>
            <w:tcW w:w="2873" w:type="dxa"/>
            <w:vAlign w:val="center"/>
          </w:tcPr>
          <w:p w14:paraId="26631D89" w14:textId="77777777" w:rsidR="002824EA" w:rsidRPr="006F3A0A" w:rsidRDefault="002824EA" w:rsidP="00001611">
            <w:pPr>
              <w:tabs>
                <w:tab w:val="left" w:pos="360"/>
              </w:tabs>
              <w:snapToGrid w:val="0"/>
              <w:rPr>
                <w:b/>
                <w:bCs/>
                <w:sz w:val="18"/>
              </w:rPr>
            </w:pPr>
            <w:r w:rsidRPr="006F3A0A">
              <w:rPr>
                <w:b/>
                <w:bCs/>
                <w:sz w:val="18"/>
              </w:rPr>
              <w:t>LOKOMOTYWA WĄSKOTOROWA SPALINOWA Z OPERATOREM /</w:t>
            </w:r>
          </w:p>
          <w:p w14:paraId="4370C944" w14:textId="77777777" w:rsidR="002824EA" w:rsidRPr="006F3A0A" w:rsidRDefault="002824EA" w:rsidP="00001611">
            <w:pPr>
              <w:tabs>
                <w:tab w:val="left" w:pos="360"/>
              </w:tabs>
              <w:snapToGrid w:val="0"/>
              <w:rPr>
                <w:sz w:val="18"/>
              </w:rPr>
            </w:pPr>
            <w:r w:rsidRPr="006F3A0A">
              <w:rPr>
                <w:b/>
                <w:bCs/>
                <w:sz w:val="18"/>
              </w:rPr>
              <w:t>SZEROKOŚĆ TOROWISKA ZGODNIE Z SWZ / Z MONITORINGIEM / WŁASNOŚĆ ZAMAWIAJĄCEGO /</w:t>
            </w:r>
          </w:p>
        </w:tc>
        <w:tc>
          <w:tcPr>
            <w:tcW w:w="567" w:type="dxa"/>
            <w:tcBorders>
              <w:right w:val="single" w:sz="8" w:space="0" w:color="auto"/>
            </w:tcBorders>
            <w:vAlign w:val="center"/>
          </w:tcPr>
          <w:p w14:paraId="58E60DE4" w14:textId="77777777" w:rsidR="002824EA" w:rsidRPr="006F3A0A" w:rsidRDefault="002824EA" w:rsidP="00001611">
            <w:pPr>
              <w:snapToGrid w:val="0"/>
              <w:jc w:val="center"/>
            </w:pPr>
            <w:r w:rsidRPr="006F3A0A">
              <w:t>1</w:t>
            </w:r>
          </w:p>
        </w:tc>
        <w:tc>
          <w:tcPr>
            <w:tcW w:w="567" w:type="dxa"/>
            <w:tcBorders>
              <w:left w:val="single" w:sz="8" w:space="0" w:color="auto"/>
              <w:right w:val="single" w:sz="8" w:space="0" w:color="auto"/>
            </w:tcBorders>
            <w:vAlign w:val="center"/>
          </w:tcPr>
          <w:p w14:paraId="0CAFDC04" w14:textId="77777777" w:rsidR="002824EA" w:rsidRPr="006F3A0A" w:rsidRDefault="002824EA" w:rsidP="00001611">
            <w:pPr>
              <w:snapToGrid w:val="0"/>
              <w:jc w:val="center"/>
            </w:pPr>
          </w:p>
        </w:tc>
        <w:tc>
          <w:tcPr>
            <w:tcW w:w="567" w:type="dxa"/>
            <w:tcBorders>
              <w:left w:val="single" w:sz="8" w:space="0" w:color="auto"/>
            </w:tcBorders>
            <w:vAlign w:val="center"/>
          </w:tcPr>
          <w:p w14:paraId="5198466A" w14:textId="77777777" w:rsidR="002824EA" w:rsidRPr="006F3A0A" w:rsidRDefault="002824EA" w:rsidP="00001611">
            <w:pPr>
              <w:snapToGrid w:val="0"/>
              <w:jc w:val="center"/>
            </w:pPr>
          </w:p>
        </w:tc>
        <w:tc>
          <w:tcPr>
            <w:tcW w:w="1559" w:type="dxa"/>
            <w:vAlign w:val="center"/>
          </w:tcPr>
          <w:p w14:paraId="59D23CDA" w14:textId="77777777" w:rsidR="002824EA" w:rsidRPr="006F3A0A" w:rsidRDefault="002824EA" w:rsidP="00001611">
            <w:pPr>
              <w:snapToGrid w:val="0"/>
              <w:jc w:val="center"/>
            </w:pPr>
            <w:r w:rsidRPr="006F3A0A">
              <w:t>4</w:t>
            </w:r>
          </w:p>
        </w:tc>
        <w:tc>
          <w:tcPr>
            <w:tcW w:w="993" w:type="dxa"/>
            <w:vAlign w:val="center"/>
          </w:tcPr>
          <w:p w14:paraId="71756A0F" w14:textId="77777777" w:rsidR="002824EA" w:rsidRPr="006F3A0A" w:rsidRDefault="002824EA" w:rsidP="00001611">
            <w:pPr>
              <w:snapToGrid w:val="0"/>
              <w:jc w:val="center"/>
            </w:pPr>
            <w:r w:rsidRPr="006F3A0A">
              <w:t>4</w:t>
            </w:r>
          </w:p>
        </w:tc>
        <w:tc>
          <w:tcPr>
            <w:tcW w:w="1134" w:type="dxa"/>
            <w:vAlign w:val="center"/>
          </w:tcPr>
          <w:p w14:paraId="4072ACBF" w14:textId="77777777" w:rsidR="002824EA" w:rsidRPr="006F3A0A" w:rsidRDefault="002824EA" w:rsidP="00001611">
            <w:pPr>
              <w:snapToGrid w:val="0"/>
              <w:jc w:val="center"/>
            </w:pPr>
            <w:r w:rsidRPr="006F3A0A">
              <w:t>1025</w:t>
            </w:r>
          </w:p>
        </w:tc>
        <w:tc>
          <w:tcPr>
            <w:tcW w:w="1134" w:type="dxa"/>
            <w:vAlign w:val="center"/>
          </w:tcPr>
          <w:p w14:paraId="0A59F96D" w14:textId="77777777" w:rsidR="002824EA" w:rsidRPr="006F3A0A" w:rsidRDefault="002824EA" w:rsidP="00001611">
            <w:pPr>
              <w:snapToGrid w:val="0"/>
              <w:jc w:val="center"/>
              <w:rPr>
                <w:b/>
              </w:rPr>
            </w:pPr>
            <w:r w:rsidRPr="006F3A0A">
              <w:rPr>
                <w:b/>
              </w:rPr>
              <w:t>A</w:t>
            </w:r>
          </w:p>
        </w:tc>
      </w:tr>
      <w:tr w:rsidR="002824EA" w:rsidRPr="006F3A0A" w14:paraId="0BF34251" w14:textId="77777777" w:rsidTr="00001611">
        <w:trPr>
          <w:trHeight w:val="820"/>
        </w:trPr>
        <w:tc>
          <w:tcPr>
            <w:tcW w:w="530" w:type="dxa"/>
            <w:vAlign w:val="center"/>
          </w:tcPr>
          <w:p w14:paraId="182F134B" w14:textId="77777777" w:rsidR="002824EA" w:rsidRPr="006F3A0A" w:rsidRDefault="002824EA" w:rsidP="00001611">
            <w:pPr>
              <w:tabs>
                <w:tab w:val="left" w:pos="360"/>
              </w:tabs>
              <w:snapToGrid w:val="0"/>
              <w:jc w:val="center"/>
            </w:pPr>
            <w:r w:rsidRPr="006F3A0A">
              <w:t>4.</w:t>
            </w:r>
          </w:p>
        </w:tc>
        <w:tc>
          <w:tcPr>
            <w:tcW w:w="2873" w:type="dxa"/>
            <w:vAlign w:val="center"/>
          </w:tcPr>
          <w:p w14:paraId="6103E116" w14:textId="77777777" w:rsidR="002824EA" w:rsidRPr="006F3A0A" w:rsidRDefault="002824EA" w:rsidP="00001611">
            <w:pPr>
              <w:tabs>
                <w:tab w:val="left" w:pos="360"/>
              </w:tabs>
              <w:snapToGrid w:val="0"/>
              <w:rPr>
                <w:b/>
                <w:bCs/>
                <w:sz w:val="18"/>
              </w:rPr>
            </w:pPr>
            <w:r w:rsidRPr="006F3A0A">
              <w:rPr>
                <w:b/>
                <w:bCs/>
                <w:sz w:val="18"/>
              </w:rPr>
              <w:t>ŻURAW SAMOJEZDNY JEZDNIOWY KOŁOWY Z OPERATOREM I MONITORINGIEM</w:t>
            </w:r>
          </w:p>
        </w:tc>
        <w:tc>
          <w:tcPr>
            <w:tcW w:w="567" w:type="dxa"/>
            <w:tcBorders>
              <w:right w:val="single" w:sz="8" w:space="0" w:color="auto"/>
            </w:tcBorders>
            <w:vAlign w:val="center"/>
          </w:tcPr>
          <w:p w14:paraId="6CDEF5B6" w14:textId="77777777" w:rsidR="002824EA" w:rsidRPr="006F3A0A" w:rsidRDefault="002824EA" w:rsidP="00001611">
            <w:pPr>
              <w:snapToGrid w:val="0"/>
              <w:jc w:val="center"/>
            </w:pPr>
            <w:r w:rsidRPr="006F3A0A">
              <w:t>1</w:t>
            </w:r>
          </w:p>
        </w:tc>
        <w:tc>
          <w:tcPr>
            <w:tcW w:w="567" w:type="dxa"/>
            <w:tcBorders>
              <w:left w:val="single" w:sz="8" w:space="0" w:color="auto"/>
              <w:right w:val="single" w:sz="8" w:space="0" w:color="auto"/>
            </w:tcBorders>
            <w:vAlign w:val="center"/>
          </w:tcPr>
          <w:p w14:paraId="40853676" w14:textId="77777777" w:rsidR="002824EA" w:rsidRPr="006F3A0A" w:rsidRDefault="002824EA" w:rsidP="00001611">
            <w:pPr>
              <w:snapToGrid w:val="0"/>
              <w:jc w:val="center"/>
            </w:pPr>
          </w:p>
        </w:tc>
        <w:tc>
          <w:tcPr>
            <w:tcW w:w="567" w:type="dxa"/>
            <w:tcBorders>
              <w:left w:val="single" w:sz="8" w:space="0" w:color="auto"/>
            </w:tcBorders>
            <w:vAlign w:val="center"/>
          </w:tcPr>
          <w:p w14:paraId="518723B5" w14:textId="77777777" w:rsidR="002824EA" w:rsidRPr="006F3A0A" w:rsidRDefault="002824EA" w:rsidP="00001611">
            <w:pPr>
              <w:snapToGrid w:val="0"/>
              <w:jc w:val="center"/>
            </w:pPr>
          </w:p>
        </w:tc>
        <w:tc>
          <w:tcPr>
            <w:tcW w:w="1559" w:type="dxa"/>
            <w:vAlign w:val="center"/>
          </w:tcPr>
          <w:p w14:paraId="4871C499" w14:textId="77777777" w:rsidR="002824EA" w:rsidRPr="006F3A0A" w:rsidRDefault="002824EA" w:rsidP="00001611">
            <w:pPr>
              <w:snapToGrid w:val="0"/>
              <w:jc w:val="center"/>
            </w:pPr>
            <w:r w:rsidRPr="006F3A0A">
              <w:t>3</w:t>
            </w:r>
          </w:p>
        </w:tc>
        <w:tc>
          <w:tcPr>
            <w:tcW w:w="993" w:type="dxa"/>
            <w:vAlign w:val="center"/>
          </w:tcPr>
          <w:p w14:paraId="4F90065C" w14:textId="77777777" w:rsidR="002824EA" w:rsidRPr="006F3A0A" w:rsidRDefault="002824EA" w:rsidP="00001611">
            <w:pPr>
              <w:snapToGrid w:val="0"/>
              <w:jc w:val="center"/>
            </w:pPr>
            <w:r w:rsidRPr="006F3A0A">
              <w:t>3</w:t>
            </w:r>
          </w:p>
        </w:tc>
        <w:tc>
          <w:tcPr>
            <w:tcW w:w="1134" w:type="dxa"/>
            <w:vAlign w:val="center"/>
          </w:tcPr>
          <w:p w14:paraId="6350DD06" w14:textId="77777777" w:rsidR="002824EA" w:rsidRPr="006F3A0A" w:rsidRDefault="002824EA" w:rsidP="00001611">
            <w:pPr>
              <w:snapToGrid w:val="0"/>
              <w:jc w:val="center"/>
            </w:pPr>
            <w:r w:rsidRPr="006F3A0A">
              <w:t>768</w:t>
            </w:r>
          </w:p>
        </w:tc>
        <w:tc>
          <w:tcPr>
            <w:tcW w:w="1134" w:type="dxa"/>
            <w:vAlign w:val="center"/>
          </w:tcPr>
          <w:p w14:paraId="303C14B5" w14:textId="77777777" w:rsidR="002824EA" w:rsidRPr="006F3A0A" w:rsidRDefault="002824EA" w:rsidP="00001611">
            <w:pPr>
              <w:snapToGrid w:val="0"/>
              <w:jc w:val="center"/>
              <w:rPr>
                <w:b/>
              </w:rPr>
            </w:pPr>
            <w:r w:rsidRPr="006F3A0A">
              <w:rPr>
                <w:b/>
              </w:rPr>
              <w:t xml:space="preserve">B </w:t>
            </w:r>
          </w:p>
        </w:tc>
      </w:tr>
      <w:tr w:rsidR="002824EA" w:rsidRPr="006F3A0A" w14:paraId="7EB14E47" w14:textId="77777777" w:rsidTr="00001611">
        <w:trPr>
          <w:trHeight w:val="388"/>
        </w:trPr>
        <w:tc>
          <w:tcPr>
            <w:tcW w:w="3403" w:type="dxa"/>
            <w:gridSpan w:val="2"/>
            <w:vAlign w:val="center"/>
          </w:tcPr>
          <w:p w14:paraId="0E43D9BF" w14:textId="77777777" w:rsidR="002824EA" w:rsidRPr="006F3A0A" w:rsidRDefault="002824EA" w:rsidP="00001611">
            <w:pPr>
              <w:snapToGrid w:val="0"/>
              <w:jc w:val="center"/>
              <w:rPr>
                <w:bCs/>
              </w:rPr>
            </w:pPr>
            <w:r w:rsidRPr="006F3A0A">
              <w:rPr>
                <w:b/>
              </w:rPr>
              <w:t>RAZEM</w:t>
            </w:r>
          </w:p>
        </w:tc>
        <w:tc>
          <w:tcPr>
            <w:tcW w:w="567" w:type="dxa"/>
            <w:tcBorders>
              <w:right w:val="single" w:sz="8" w:space="0" w:color="auto"/>
              <w:tl2br w:val="single" w:sz="4" w:space="0" w:color="auto"/>
            </w:tcBorders>
            <w:vAlign w:val="center"/>
          </w:tcPr>
          <w:p w14:paraId="5C053054" w14:textId="77777777" w:rsidR="002824EA" w:rsidRPr="006F3A0A" w:rsidRDefault="002824EA" w:rsidP="00001611">
            <w:pPr>
              <w:snapToGrid w:val="0"/>
              <w:jc w:val="center"/>
              <w:rPr>
                <w:bCs/>
              </w:rPr>
            </w:pPr>
          </w:p>
        </w:tc>
        <w:tc>
          <w:tcPr>
            <w:tcW w:w="567" w:type="dxa"/>
            <w:tcBorders>
              <w:left w:val="single" w:sz="8" w:space="0" w:color="auto"/>
              <w:tl2br w:val="single" w:sz="4" w:space="0" w:color="auto"/>
            </w:tcBorders>
            <w:vAlign w:val="center"/>
          </w:tcPr>
          <w:p w14:paraId="4E1BEC58" w14:textId="77777777" w:rsidR="002824EA" w:rsidRPr="006F3A0A" w:rsidRDefault="002824EA" w:rsidP="00001611">
            <w:pPr>
              <w:snapToGrid w:val="0"/>
              <w:jc w:val="center"/>
              <w:rPr>
                <w:bCs/>
              </w:rPr>
            </w:pPr>
          </w:p>
        </w:tc>
        <w:tc>
          <w:tcPr>
            <w:tcW w:w="567" w:type="dxa"/>
            <w:tcBorders>
              <w:left w:val="single" w:sz="8" w:space="0" w:color="auto"/>
              <w:tl2br w:val="single" w:sz="4" w:space="0" w:color="auto"/>
            </w:tcBorders>
            <w:vAlign w:val="center"/>
          </w:tcPr>
          <w:p w14:paraId="2046C00A" w14:textId="77777777" w:rsidR="002824EA" w:rsidRPr="006F3A0A" w:rsidRDefault="002824EA" w:rsidP="00001611">
            <w:pPr>
              <w:snapToGrid w:val="0"/>
              <w:jc w:val="center"/>
              <w:rPr>
                <w:bCs/>
              </w:rPr>
            </w:pPr>
          </w:p>
        </w:tc>
        <w:tc>
          <w:tcPr>
            <w:tcW w:w="2552" w:type="dxa"/>
            <w:gridSpan w:val="2"/>
            <w:tcBorders>
              <w:left w:val="single" w:sz="8" w:space="0" w:color="auto"/>
              <w:tl2br w:val="single" w:sz="4" w:space="0" w:color="auto"/>
            </w:tcBorders>
            <w:vAlign w:val="center"/>
          </w:tcPr>
          <w:p w14:paraId="554211D4" w14:textId="77777777" w:rsidR="002824EA" w:rsidRPr="006F3A0A" w:rsidRDefault="002824EA" w:rsidP="00001611">
            <w:pPr>
              <w:snapToGrid w:val="0"/>
              <w:jc w:val="center"/>
              <w:rPr>
                <w:bCs/>
              </w:rPr>
            </w:pPr>
          </w:p>
        </w:tc>
        <w:tc>
          <w:tcPr>
            <w:tcW w:w="1134" w:type="dxa"/>
          </w:tcPr>
          <w:p w14:paraId="62B2D5D1" w14:textId="77777777" w:rsidR="002824EA" w:rsidRPr="006F3A0A" w:rsidRDefault="002824EA" w:rsidP="00001611">
            <w:pPr>
              <w:snapToGrid w:val="0"/>
              <w:jc w:val="center"/>
              <w:rPr>
                <w:bCs/>
              </w:rPr>
            </w:pPr>
            <w:r w:rsidRPr="006F3A0A">
              <w:rPr>
                <w:bCs/>
              </w:rPr>
              <w:t>20 500</w:t>
            </w:r>
          </w:p>
        </w:tc>
        <w:tc>
          <w:tcPr>
            <w:tcW w:w="1134" w:type="dxa"/>
            <w:vAlign w:val="center"/>
          </w:tcPr>
          <w:p w14:paraId="01C1B109" w14:textId="77777777" w:rsidR="002824EA" w:rsidRPr="006F3A0A" w:rsidRDefault="002824EA" w:rsidP="00001611">
            <w:pPr>
              <w:snapToGrid w:val="0"/>
              <w:jc w:val="center"/>
              <w:rPr>
                <w:bCs/>
              </w:rPr>
            </w:pPr>
          </w:p>
        </w:tc>
      </w:tr>
    </w:tbl>
    <w:p w14:paraId="7314F9D8" w14:textId="77777777" w:rsidR="002824EA" w:rsidRPr="006F3A0A" w:rsidRDefault="002824EA" w:rsidP="002824EA">
      <w:pPr>
        <w:ind w:hanging="426"/>
        <w:jc w:val="both"/>
        <w:rPr>
          <w:i/>
          <w:sz w:val="18"/>
        </w:rPr>
      </w:pPr>
    </w:p>
    <w:tbl>
      <w:tblPr>
        <w:tblStyle w:val="Tabela-Siatka"/>
        <w:tblW w:w="9558" w:type="dxa"/>
        <w:tblLook w:val="04A0" w:firstRow="1" w:lastRow="0" w:firstColumn="1" w:lastColumn="0" w:noHBand="0" w:noVBand="1"/>
      </w:tblPr>
      <w:tblGrid>
        <w:gridCol w:w="959"/>
        <w:gridCol w:w="8599"/>
      </w:tblGrid>
      <w:tr w:rsidR="002824EA" w:rsidRPr="006F3A0A" w14:paraId="31ED917B" w14:textId="77777777" w:rsidTr="00001611">
        <w:tc>
          <w:tcPr>
            <w:tcW w:w="959" w:type="dxa"/>
            <w:vAlign w:val="center"/>
          </w:tcPr>
          <w:p w14:paraId="06C1D493" w14:textId="77777777" w:rsidR="002824EA" w:rsidRPr="006F3A0A" w:rsidRDefault="002824EA" w:rsidP="00001611">
            <w:pPr>
              <w:spacing w:before="100"/>
              <w:rPr>
                <w:i/>
                <w:iCs/>
                <w:sz w:val="16"/>
                <w:szCs w:val="16"/>
              </w:rPr>
            </w:pPr>
            <w:r w:rsidRPr="006F3A0A">
              <w:rPr>
                <w:i/>
                <w:iCs/>
                <w:sz w:val="16"/>
                <w:szCs w:val="16"/>
              </w:rPr>
              <w:t>*</w:t>
            </w:r>
          </w:p>
        </w:tc>
        <w:tc>
          <w:tcPr>
            <w:tcW w:w="8599" w:type="dxa"/>
            <w:vAlign w:val="center"/>
          </w:tcPr>
          <w:p w14:paraId="5504BDAE" w14:textId="77777777" w:rsidR="002824EA" w:rsidRPr="006F3A0A" w:rsidRDefault="002824EA" w:rsidP="00001611">
            <w:pPr>
              <w:spacing w:before="100"/>
              <w:rPr>
                <w:i/>
                <w:iCs/>
                <w:sz w:val="16"/>
                <w:szCs w:val="16"/>
              </w:rPr>
            </w:pPr>
            <w:r w:rsidRPr="006F3A0A">
              <w:rPr>
                <w:i/>
                <w:iCs/>
                <w:sz w:val="16"/>
                <w:szCs w:val="16"/>
              </w:rPr>
              <w:t xml:space="preserve">Szacowana liczba godzin na dobę (kol.7) w poz.1 „Pracownik do obsługi placów składowych” jest pomniejszona </w:t>
            </w:r>
            <w:r w:rsidRPr="006F3A0A">
              <w:rPr>
                <w:i/>
                <w:iCs/>
                <w:sz w:val="16"/>
                <w:szCs w:val="16"/>
              </w:rPr>
              <w:br/>
              <w:t>o szacowaną liczbę godzin na dobę pracy/dyspozycji jednostek sprzętowych</w:t>
            </w:r>
          </w:p>
        </w:tc>
      </w:tr>
      <w:tr w:rsidR="002824EA" w:rsidRPr="006F3A0A" w14:paraId="6C93357C" w14:textId="77777777" w:rsidTr="00001611">
        <w:tc>
          <w:tcPr>
            <w:tcW w:w="959" w:type="dxa"/>
            <w:vAlign w:val="center"/>
          </w:tcPr>
          <w:p w14:paraId="01F2EA4A" w14:textId="77777777" w:rsidR="002824EA" w:rsidRPr="006F3A0A" w:rsidRDefault="002824EA" w:rsidP="00001611">
            <w:pPr>
              <w:spacing w:before="100"/>
              <w:rPr>
                <w:i/>
                <w:iCs/>
                <w:sz w:val="16"/>
                <w:szCs w:val="16"/>
              </w:rPr>
            </w:pPr>
            <w:r w:rsidRPr="006F3A0A">
              <w:rPr>
                <w:i/>
                <w:iCs/>
                <w:sz w:val="16"/>
                <w:szCs w:val="16"/>
              </w:rPr>
              <w:t>**</w:t>
            </w:r>
          </w:p>
        </w:tc>
        <w:tc>
          <w:tcPr>
            <w:tcW w:w="8599" w:type="dxa"/>
            <w:vAlign w:val="center"/>
          </w:tcPr>
          <w:p w14:paraId="5F12BAC0" w14:textId="77777777" w:rsidR="002824EA" w:rsidRPr="006F3A0A" w:rsidRDefault="002824EA" w:rsidP="00001611">
            <w:pPr>
              <w:spacing w:before="100"/>
              <w:rPr>
                <w:i/>
                <w:iCs/>
                <w:sz w:val="16"/>
                <w:szCs w:val="16"/>
              </w:rPr>
            </w:pPr>
            <w:r w:rsidRPr="006F3A0A">
              <w:rPr>
                <w:i/>
                <w:iCs/>
                <w:sz w:val="16"/>
                <w:szCs w:val="16"/>
              </w:rPr>
              <w:t>Planowane ilości godzin uwzględniają również pracę w soboty, niedziele, dni ustawowo wolne, święta branżowe</w:t>
            </w:r>
          </w:p>
        </w:tc>
      </w:tr>
      <w:tr w:rsidR="002824EA" w:rsidRPr="006F3A0A" w14:paraId="51345266" w14:textId="77777777" w:rsidTr="00001611">
        <w:trPr>
          <w:trHeight w:val="833"/>
        </w:trPr>
        <w:tc>
          <w:tcPr>
            <w:tcW w:w="959" w:type="dxa"/>
            <w:vAlign w:val="center"/>
          </w:tcPr>
          <w:p w14:paraId="6677CFCE" w14:textId="77777777" w:rsidR="002824EA" w:rsidRPr="006F3A0A" w:rsidRDefault="002824EA" w:rsidP="00001611">
            <w:pPr>
              <w:spacing w:before="100"/>
              <w:rPr>
                <w:i/>
                <w:iCs/>
                <w:sz w:val="16"/>
                <w:szCs w:val="16"/>
              </w:rPr>
            </w:pPr>
            <w:r w:rsidRPr="006F3A0A">
              <w:rPr>
                <w:i/>
                <w:iCs/>
                <w:sz w:val="16"/>
                <w:szCs w:val="16"/>
              </w:rPr>
              <w:t>***</w:t>
            </w:r>
          </w:p>
        </w:tc>
        <w:tc>
          <w:tcPr>
            <w:tcW w:w="8599" w:type="dxa"/>
            <w:vAlign w:val="center"/>
          </w:tcPr>
          <w:p w14:paraId="1D6BF21F" w14:textId="77777777" w:rsidR="002824EA" w:rsidRPr="006F3A0A" w:rsidRDefault="002824EA" w:rsidP="00001611">
            <w:pPr>
              <w:spacing w:before="100"/>
              <w:rPr>
                <w:i/>
                <w:sz w:val="18"/>
              </w:rPr>
            </w:pPr>
            <w:r w:rsidRPr="006F3A0A">
              <w:rPr>
                <w:i/>
                <w:iCs/>
                <w:sz w:val="16"/>
                <w:szCs w:val="16"/>
              </w:rPr>
              <w:t>Pracownik do obsługi placów składowych – wszyscy pracownicy Wykonawcy świadczący usługi na placach składowych włącznie z dozorem/nadzorem, który będzie rozliczany zgodnie ze stawką określoną dla pracownika do obsługi placów składowych</w:t>
            </w:r>
          </w:p>
        </w:tc>
      </w:tr>
      <w:tr w:rsidR="002824EA" w:rsidRPr="006F3A0A" w14:paraId="4F6AABAB" w14:textId="77777777" w:rsidTr="00001611">
        <w:tc>
          <w:tcPr>
            <w:tcW w:w="959" w:type="dxa"/>
            <w:vAlign w:val="center"/>
          </w:tcPr>
          <w:p w14:paraId="5F49E34D" w14:textId="77777777" w:rsidR="002824EA" w:rsidRPr="006F3A0A" w:rsidRDefault="002824EA" w:rsidP="00001611">
            <w:pPr>
              <w:spacing w:before="100"/>
              <w:rPr>
                <w:i/>
                <w:iCs/>
                <w:sz w:val="16"/>
                <w:szCs w:val="16"/>
              </w:rPr>
            </w:pPr>
            <w:r w:rsidRPr="006F3A0A">
              <w:rPr>
                <w:i/>
                <w:iCs/>
                <w:sz w:val="16"/>
                <w:szCs w:val="16"/>
              </w:rPr>
              <w:t>Wariant A</w:t>
            </w:r>
          </w:p>
        </w:tc>
        <w:tc>
          <w:tcPr>
            <w:tcW w:w="8599" w:type="dxa"/>
            <w:vAlign w:val="center"/>
          </w:tcPr>
          <w:p w14:paraId="30A1EF6B" w14:textId="77777777" w:rsidR="002824EA" w:rsidRPr="006F3A0A" w:rsidRDefault="002824EA" w:rsidP="00001611">
            <w:pPr>
              <w:spacing w:before="100"/>
              <w:rPr>
                <w:i/>
                <w:iCs/>
                <w:sz w:val="16"/>
                <w:szCs w:val="16"/>
              </w:rPr>
            </w:pPr>
            <w:r w:rsidRPr="006F3A0A">
              <w:rPr>
                <w:i/>
                <w:iCs/>
                <w:sz w:val="16"/>
                <w:szCs w:val="16"/>
              </w:rPr>
              <w:t>dotyczy suwnic i żurawi wieżowych będących własnością Wykonawcy, wózków widłowych, lokomotyw wąskotorowych, ładowarek, ciągników, samochodów – objętych systemem monitoringu</w:t>
            </w:r>
          </w:p>
        </w:tc>
      </w:tr>
      <w:tr w:rsidR="002824EA" w:rsidRPr="006F3A0A" w14:paraId="5448FCFC" w14:textId="77777777" w:rsidTr="00001611">
        <w:tc>
          <w:tcPr>
            <w:tcW w:w="959" w:type="dxa"/>
            <w:vAlign w:val="center"/>
          </w:tcPr>
          <w:p w14:paraId="4A48AA1E" w14:textId="77777777" w:rsidR="002824EA" w:rsidRPr="006F3A0A" w:rsidRDefault="002824EA" w:rsidP="00001611">
            <w:pPr>
              <w:spacing w:before="100"/>
              <w:rPr>
                <w:i/>
                <w:iCs/>
                <w:sz w:val="16"/>
                <w:szCs w:val="16"/>
              </w:rPr>
            </w:pPr>
            <w:r w:rsidRPr="006F3A0A">
              <w:rPr>
                <w:i/>
                <w:iCs/>
                <w:sz w:val="16"/>
                <w:szCs w:val="16"/>
              </w:rPr>
              <w:t>Wariant B</w:t>
            </w:r>
          </w:p>
        </w:tc>
        <w:tc>
          <w:tcPr>
            <w:tcW w:w="8599" w:type="dxa"/>
            <w:vAlign w:val="center"/>
          </w:tcPr>
          <w:p w14:paraId="60B3296C" w14:textId="77777777" w:rsidR="002824EA" w:rsidRPr="006F3A0A" w:rsidRDefault="002824EA" w:rsidP="00001611">
            <w:pPr>
              <w:spacing w:before="100"/>
              <w:rPr>
                <w:i/>
                <w:iCs/>
                <w:sz w:val="16"/>
                <w:szCs w:val="16"/>
              </w:rPr>
            </w:pPr>
            <w:r w:rsidRPr="006F3A0A">
              <w:rPr>
                <w:i/>
                <w:iCs/>
                <w:sz w:val="16"/>
                <w:szCs w:val="16"/>
              </w:rPr>
              <w:t>dotyczy maszyn przeładunkowych, żurawi samojezdnych kołowych, żurawi samochodowych, koparko-ładowarek, koparek</w:t>
            </w:r>
          </w:p>
        </w:tc>
      </w:tr>
      <w:tr w:rsidR="002824EA" w:rsidRPr="006F3A0A" w14:paraId="23941253" w14:textId="77777777" w:rsidTr="00001611">
        <w:tc>
          <w:tcPr>
            <w:tcW w:w="959" w:type="dxa"/>
            <w:vAlign w:val="center"/>
          </w:tcPr>
          <w:p w14:paraId="0F1E26D7" w14:textId="77777777" w:rsidR="002824EA" w:rsidRPr="006F3A0A" w:rsidRDefault="002824EA" w:rsidP="00001611">
            <w:pPr>
              <w:spacing w:before="100"/>
              <w:rPr>
                <w:i/>
                <w:iCs/>
                <w:sz w:val="16"/>
                <w:szCs w:val="16"/>
              </w:rPr>
            </w:pPr>
            <w:r w:rsidRPr="006F3A0A">
              <w:rPr>
                <w:i/>
                <w:iCs/>
                <w:sz w:val="16"/>
                <w:szCs w:val="16"/>
              </w:rPr>
              <w:t>Wariant C</w:t>
            </w:r>
          </w:p>
        </w:tc>
        <w:tc>
          <w:tcPr>
            <w:tcW w:w="8599" w:type="dxa"/>
            <w:vAlign w:val="center"/>
          </w:tcPr>
          <w:p w14:paraId="12C4D109" w14:textId="77777777" w:rsidR="002824EA" w:rsidRPr="006F3A0A" w:rsidRDefault="002824EA" w:rsidP="00001611">
            <w:pPr>
              <w:spacing w:before="100"/>
              <w:rPr>
                <w:i/>
                <w:iCs/>
                <w:sz w:val="16"/>
                <w:szCs w:val="16"/>
              </w:rPr>
            </w:pPr>
            <w:r w:rsidRPr="006F3A0A">
              <w:rPr>
                <w:i/>
                <w:iCs/>
                <w:sz w:val="16"/>
                <w:szCs w:val="16"/>
              </w:rPr>
              <w:t xml:space="preserve">dotyczy pracowników do obsługi placów składowych rozliczanych zgodnie ze stawką określoną dla pracownika do obsługi placów składowych (w tym dozór/nadzór oraz obsługa np. piły tarczowej, piły cylindrycznej, jednostek sprzętowych określonych w </w:t>
            </w:r>
            <w:r w:rsidRPr="006F3A0A">
              <w:rPr>
                <w:b/>
                <w:bCs/>
                <w:i/>
                <w:iCs/>
                <w:sz w:val="16"/>
                <w:szCs w:val="16"/>
              </w:rPr>
              <w:t>tabeli A części III.5</w:t>
            </w:r>
            <w:r w:rsidRPr="006F3A0A">
              <w:rPr>
                <w:i/>
                <w:iCs/>
                <w:sz w:val="16"/>
                <w:szCs w:val="16"/>
              </w:rPr>
              <w:t>)</w:t>
            </w:r>
          </w:p>
        </w:tc>
      </w:tr>
    </w:tbl>
    <w:p w14:paraId="028FBBA5" w14:textId="77777777" w:rsidR="002824EA" w:rsidRPr="006F3A0A" w:rsidRDefault="002824EA" w:rsidP="002824EA">
      <w:pPr>
        <w:jc w:val="both"/>
        <w:rPr>
          <w:i/>
          <w:sz w:val="2"/>
          <w:szCs w:val="2"/>
        </w:rPr>
      </w:pPr>
    </w:p>
    <w:p w14:paraId="5F1E52FA" w14:textId="77777777" w:rsidR="002824EA" w:rsidRPr="006F3A0A" w:rsidRDefault="002824EA" w:rsidP="002824EA">
      <w:pPr>
        <w:jc w:val="both"/>
        <w:rPr>
          <w:i/>
          <w:sz w:val="2"/>
          <w:szCs w:val="2"/>
        </w:rPr>
      </w:pPr>
    </w:p>
    <w:p w14:paraId="296216D8" w14:textId="77777777" w:rsidR="002824EA" w:rsidRPr="006F3A0A" w:rsidRDefault="002824EA" w:rsidP="002824EA">
      <w:pPr>
        <w:jc w:val="both"/>
        <w:rPr>
          <w:i/>
          <w:sz w:val="2"/>
          <w:szCs w:val="2"/>
        </w:rPr>
      </w:pPr>
    </w:p>
    <w:p w14:paraId="331314AB" w14:textId="77777777" w:rsidR="002824EA" w:rsidRPr="006F3A0A" w:rsidRDefault="002824EA" w:rsidP="002824EA">
      <w:pPr>
        <w:jc w:val="both"/>
        <w:rPr>
          <w:sz w:val="2"/>
          <w:szCs w:val="2"/>
        </w:rPr>
      </w:pPr>
    </w:p>
    <w:p w14:paraId="7E0CA06F" w14:textId="77777777" w:rsidR="002824EA" w:rsidRPr="006F3A0A" w:rsidRDefault="002824EA" w:rsidP="00636423">
      <w:pPr>
        <w:pStyle w:val="Akapitzlist"/>
        <w:numPr>
          <w:ilvl w:val="3"/>
          <w:numId w:val="60"/>
        </w:numPr>
        <w:ind w:left="850" w:hanging="425"/>
        <w:jc w:val="both"/>
        <w:rPr>
          <w:sz w:val="20"/>
          <w:szCs w:val="20"/>
        </w:rPr>
      </w:pPr>
      <w:r w:rsidRPr="006F3A0A">
        <w:rPr>
          <w:sz w:val="20"/>
          <w:szCs w:val="20"/>
        </w:rPr>
        <w:t xml:space="preserve">Podane szacunkowe ilości roboczogodzin są wielkościami, które Zamawiający podał wyłącznie </w:t>
      </w:r>
      <w:r w:rsidRPr="006F3A0A">
        <w:rPr>
          <w:sz w:val="20"/>
          <w:szCs w:val="20"/>
        </w:rPr>
        <w:br/>
        <w:t xml:space="preserve">w celu umożliwienia określenia przez Wykonawcę ceny jednostkowej oraz w celu wyliczenia wartości oferty. Faktyczna liczba pracowników do obsługi placów składowych zostanie określona </w:t>
      </w:r>
      <w:r w:rsidRPr="006F3A0A">
        <w:rPr>
          <w:sz w:val="20"/>
          <w:szCs w:val="20"/>
        </w:rPr>
        <w:br/>
        <w:t xml:space="preserve">w zleceniach i nie może być mniejsza od liczby minimalnej określonej dla poszczególnych zmian </w:t>
      </w:r>
      <w:r w:rsidRPr="006F3A0A">
        <w:rPr>
          <w:sz w:val="20"/>
          <w:szCs w:val="20"/>
        </w:rPr>
        <w:br/>
        <w:t xml:space="preserve">w </w:t>
      </w:r>
      <w:r w:rsidRPr="006F3A0A">
        <w:rPr>
          <w:b/>
          <w:sz w:val="20"/>
          <w:szCs w:val="20"/>
        </w:rPr>
        <w:t>ust. 9</w:t>
      </w:r>
      <w:r w:rsidRPr="006F3A0A">
        <w:rPr>
          <w:sz w:val="20"/>
          <w:szCs w:val="20"/>
        </w:rPr>
        <w:t>.</w:t>
      </w:r>
    </w:p>
    <w:p w14:paraId="4573CAFE" w14:textId="77777777" w:rsidR="002824EA" w:rsidRPr="006F3A0A" w:rsidRDefault="002824EA" w:rsidP="00636423">
      <w:pPr>
        <w:pStyle w:val="Akapitzlist"/>
        <w:numPr>
          <w:ilvl w:val="3"/>
          <w:numId w:val="60"/>
        </w:numPr>
        <w:ind w:left="850" w:hanging="425"/>
        <w:jc w:val="both"/>
        <w:rPr>
          <w:sz w:val="20"/>
          <w:szCs w:val="20"/>
        </w:rPr>
      </w:pPr>
      <w:r w:rsidRPr="006F3A0A">
        <w:rPr>
          <w:sz w:val="20"/>
          <w:szCs w:val="20"/>
        </w:rPr>
        <w:t xml:space="preserve">Zamawiający przewiduje, że bez względu na rodzaj wykonywanych czynności czas pracy pracownika zatrudnionego do obsługi placów składowych wynosi do 8 godz./zmianę zgodnie z ewidencją systemu monitoringu na placach składowych. </w:t>
      </w:r>
    </w:p>
    <w:p w14:paraId="063F581B" w14:textId="77777777" w:rsidR="002824EA" w:rsidRPr="006F3A0A" w:rsidRDefault="002824EA" w:rsidP="00636423">
      <w:pPr>
        <w:pStyle w:val="Akapitzlist"/>
        <w:numPr>
          <w:ilvl w:val="3"/>
          <w:numId w:val="60"/>
        </w:numPr>
        <w:ind w:left="850" w:hanging="425"/>
        <w:jc w:val="both"/>
        <w:rPr>
          <w:sz w:val="20"/>
          <w:szCs w:val="20"/>
        </w:rPr>
      </w:pPr>
      <w:r w:rsidRPr="006F3A0A">
        <w:rPr>
          <w:sz w:val="20"/>
          <w:szCs w:val="20"/>
        </w:rPr>
        <w:t xml:space="preserve">W przypadku jednostek sprzętowych objętych systemem monitoringu (zgodnie z </w:t>
      </w:r>
      <w:r w:rsidRPr="006F3A0A">
        <w:rPr>
          <w:b/>
          <w:sz w:val="20"/>
          <w:szCs w:val="20"/>
        </w:rPr>
        <w:t>częścią VII</w:t>
      </w:r>
      <w:r w:rsidRPr="006F3A0A">
        <w:rPr>
          <w:sz w:val="20"/>
          <w:szCs w:val="20"/>
        </w:rPr>
        <w:t xml:space="preserve">), szacowana liczba godzin na 1 zmianę to łączna liczba godzin w trybach pracy pod obciążeniem </w:t>
      </w:r>
      <w:r w:rsidRPr="006F3A0A">
        <w:rPr>
          <w:b/>
          <w:sz w:val="20"/>
          <w:szCs w:val="20"/>
        </w:rPr>
        <w:t>T</w:t>
      </w:r>
      <w:r w:rsidRPr="006F3A0A">
        <w:rPr>
          <w:b/>
          <w:sz w:val="20"/>
          <w:szCs w:val="20"/>
          <w:vertAlign w:val="subscript"/>
        </w:rPr>
        <w:t>o</w:t>
      </w:r>
      <w:r w:rsidRPr="006F3A0A">
        <w:rPr>
          <w:sz w:val="20"/>
          <w:szCs w:val="20"/>
        </w:rPr>
        <w:t xml:space="preserve"> </w:t>
      </w:r>
      <w:r w:rsidRPr="006F3A0A">
        <w:rPr>
          <w:sz w:val="20"/>
          <w:szCs w:val="20"/>
        </w:rPr>
        <w:br/>
        <w:t xml:space="preserve">i pozostawania w dyspozycji na biegu jałowym </w:t>
      </w:r>
      <w:r w:rsidRPr="006F3A0A">
        <w:rPr>
          <w:b/>
          <w:sz w:val="20"/>
          <w:szCs w:val="20"/>
        </w:rPr>
        <w:t>T</w:t>
      </w:r>
      <w:r w:rsidRPr="006F3A0A">
        <w:rPr>
          <w:b/>
          <w:sz w:val="20"/>
          <w:szCs w:val="20"/>
          <w:vertAlign w:val="subscript"/>
        </w:rPr>
        <w:t>j</w:t>
      </w:r>
      <w:r w:rsidRPr="006F3A0A">
        <w:rPr>
          <w:sz w:val="20"/>
          <w:szCs w:val="20"/>
        </w:rPr>
        <w:t>. Rzeczywista liczba godzin pracy/dyspozycji jednostek sprzętowych będzie wynikała ze wskazań systemu monitoringu.</w:t>
      </w:r>
    </w:p>
    <w:p w14:paraId="4723B184" w14:textId="77777777" w:rsidR="002824EA" w:rsidRPr="006F3A0A" w:rsidRDefault="002824EA" w:rsidP="00636423">
      <w:pPr>
        <w:pStyle w:val="Akapitzlist"/>
        <w:numPr>
          <w:ilvl w:val="3"/>
          <w:numId w:val="60"/>
        </w:numPr>
        <w:ind w:left="850" w:hanging="425"/>
        <w:jc w:val="both"/>
        <w:rPr>
          <w:sz w:val="20"/>
          <w:szCs w:val="20"/>
        </w:rPr>
      </w:pPr>
      <w:r w:rsidRPr="006F3A0A">
        <w:rPr>
          <w:sz w:val="20"/>
          <w:szCs w:val="20"/>
        </w:rPr>
        <w:t xml:space="preserve">Liczba godzin dyspozycji jednostki sprzętowej przy wyłączonym silniku </w:t>
      </w:r>
      <w:proofErr w:type="spellStart"/>
      <w:r w:rsidRPr="006F3A0A">
        <w:rPr>
          <w:b/>
          <w:sz w:val="20"/>
          <w:szCs w:val="20"/>
        </w:rPr>
        <w:t>T</w:t>
      </w:r>
      <w:r w:rsidRPr="006F3A0A">
        <w:rPr>
          <w:b/>
          <w:sz w:val="20"/>
          <w:szCs w:val="20"/>
          <w:vertAlign w:val="subscript"/>
        </w:rPr>
        <w:t>w</w:t>
      </w:r>
      <w:proofErr w:type="spellEnd"/>
      <w:r w:rsidRPr="006F3A0A">
        <w:rPr>
          <w:b/>
          <w:sz w:val="20"/>
          <w:szCs w:val="20"/>
        </w:rPr>
        <w:t xml:space="preserve"> </w:t>
      </w:r>
      <w:r w:rsidRPr="006F3A0A">
        <w:rPr>
          <w:sz w:val="20"/>
          <w:szCs w:val="20"/>
        </w:rPr>
        <w:t>ujęta i rozliczana będzie zgodnie ze stawką określoną dla pracownika do obsługi placów składowych.</w:t>
      </w:r>
    </w:p>
    <w:p w14:paraId="3F5DE726" w14:textId="77777777" w:rsidR="002824EA" w:rsidRPr="006F3A0A" w:rsidRDefault="002824EA" w:rsidP="00636423">
      <w:pPr>
        <w:pStyle w:val="Akapitzlist"/>
        <w:numPr>
          <w:ilvl w:val="3"/>
          <w:numId w:val="60"/>
        </w:numPr>
        <w:ind w:left="850" w:hanging="425"/>
        <w:jc w:val="both"/>
        <w:rPr>
          <w:sz w:val="20"/>
          <w:szCs w:val="20"/>
        </w:rPr>
      </w:pPr>
      <w:r w:rsidRPr="006F3A0A">
        <w:rPr>
          <w:sz w:val="20"/>
          <w:szCs w:val="20"/>
        </w:rPr>
        <w:t xml:space="preserve">Zamawiający zapewni (wg określonych zasad – </w:t>
      </w:r>
      <w:r w:rsidRPr="006F3A0A">
        <w:rPr>
          <w:b/>
          <w:bCs/>
          <w:sz w:val="20"/>
          <w:szCs w:val="20"/>
        </w:rPr>
        <w:t>jeżeli dotyczy</w:t>
      </w:r>
      <w:r w:rsidRPr="006F3A0A">
        <w:rPr>
          <w:sz w:val="20"/>
          <w:szCs w:val="20"/>
        </w:rPr>
        <w:t xml:space="preserve">) miejsce parkowania jednostek sprzętowych w rejonie wykonywanych prac, a Wykonawca zabezpieczy jednostki sprzętowe </w:t>
      </w:r>
      <w:r w:rsidRPr="006F3A0A">
        <w:rPr>
          <w:sz w:val="20"/>
          <w:szCs w:val="20"/>
        </w:rPr>
        <w:br/>
        <w:t>w rejonach jego parkowania przed uruchomieniem przez osoby niepowołane. Wykonawca odpowiada za spełnienie norm środowiskowych.</w:t>
      </w:r>
    </w:p>
    <w:p w14:paraId="1079809D" w14:textId="77777777" w:rsidR="002824EA" w:rsidRPr="006F3A0A" w:rsidRDefault="002824EA" w:rsidP="00636423">
      <w:pPr>
        <w:pStyle w:val="Akapitzlist"/>
        <w:numPr>
          <w:ilvl w:val="3"/>
          <w:numId w:val="60"/>
        </w:numPr>
        <w:ind w:left="850" w:hanging="425"/>
        <w:jc w:val="both"/>
        <w:rPr>
          <w:sz w:val="20"/>
          <w:szCs w:val="20"/>
        </w:rPr>
      </w:pPr>
      <w:r w:rsidRPr="006F3A0A">
        <w:rPr>
          <w:sz w:val="20"/>
          <w:szCs w:val="20"/>
        </w:rPr>
        <w:lastRenderedPageBreak/>
        <w:t>Zamawiający nie ponosi odpowiedzialności za stacjonujące na terenie Oddziału jednostki sprzętowe Wykonawcy.</w:t>
      </w:r>
    </w:p>
    <w:p w14:paraId="2047B86A" w14:textId="77777777" w:rsidR="002824EA" w:rsidRPr="006F3A0A" w:rsidRDefault="002824EA" w:rsidP="00636423">
      <w:pPr>
        <w:pStyle w:val="Akapitzlist"/>
        <w:numPr>
          <w:ilvl w:val="3"/>
          <w:numId w:val="60"/>
        </w:numPr>
        <w:ind w:left="850" w:hanging="425"/>
        <w:jc w:val="both"/>
        <w:rPr>
          <w:sz w:val="20"/>
          <w:szCs w:val="20"/>
        </w:rPr>
      </w:pPr>
      <w:r w:rsidRPr="006F3A0A">
        <w:rPr>
          <w:sz w:val="20"/>
          <w:szCs w:val="20"/>
        </w:rPr>
        <w:t>Czynności wykonywane na placach składowych oraz użytkowane jednostki sprzętowe na terenie objętym ruchem zakładu górniczego podlegają nadzorowi właściwych organów nadzoru górniczego.</w:t>
      </w:r>
    </w:p>
    <w:p w14:paraId="7A7A88E1" w14:textId="77777777" w:rsidR="002824EA" w:rsidRPr="006F3A0A" w:rsidRDefault="002824EA" w:rsidP="00636423">
      <w:pPr>
        <w:pStyle w:val="Akapitzlist"/>
        <w:numPr>
          <w:ilvl w:val="3"/>
          <w:numId w:val="60"/>
        </w:numPr>
        <w:ind w:left="850" w:hanging="425"/>
        <w:jc w:val="both"/>
        <w:rPr>
          <w:sz w:val="20"/>
          <w:szCs w:val="20"/>
        </w:rPr>
      </w:pPr>
      <w:r w:rsidRPr="006F3A0A">
        <w:rPr>
          <w:sz w:val="20"/>
          <w:szCs w:val="20"/>
        </w:rPr>
        <w:t>Przemieszczanie się jednostek sprzętowych spalinowych (z wyłączeniem lokomotyw wąskotorowych) w inne miejsca pracy zadysponowane przez Zamawiającego będzie rozumiane jako płatny czas pozostawania w dyspozycji Zamawiającego.</w:t>
      </w:r>
    </w:p>
    <w:p w14:paraId="49E21FCA" w14:textId="77777777" w:rsidR="002824EA" w:rsidRPr="006F3A0A" w:rsidRDefault="002824EA" w:rsidP="00636423">
      <w:pPr>
        <w:pStyle w:val="Akapitzlist"/>
        <w:numPr>
          <w:ilvl w:val="3"/>
          <w:numId w:val="60"/>
        </w:numPr>
        <w:ind w:left="850" w:hanging="425"/>
        <w:jc w:val="both"/>
        <w:rPr>
          <w:sz w:val="20"/>
          <w:szCs w:val="20"/>
        </w:rPr>
      </w:pPr>
      <w:r w:rsidRPr="006F3A0A">
        <w:rPr>
          <w:sz w:val="20"/>
          <w:szCs w:val="20"/>
        </w:rPr>
        <w:t xml:space="preserve">Oferowane jednostki sprzętowe spalinowe (z wyłączeniem lokomotyw wąskotorowych) muszą posiadać możliwość poruszania się po drogach nieutwardzonych </w:t>
      </w:r>
      <w:r w:rsidRPr="006F3A0A">
        <w:rPr>
          <w:b/>
          <w:bCs/>
          <w:sz w:val="20"/>
          <w:szCs w:val="20"/>
        </w:rPr>
        <w:t>(jeżeli dotyczy).</w:t>
      </w:r>
    </w:p>
    <w:p w14:paraId="02EA728F" w14:textId="77777777" w:rsidR="002824EA" w:rsidRPr="006F3A0A" w:rsidRDefault="002824EA" w:rsidP="00636423">
      <w:pPr>
        <w:pStyle w:val="Akapitzlist"/>
        <w:numPr>
          <w:ilvl w:val="3"/>
          <w:numId w:val="60"/>
        </w:numPr>
        <w:ind w:left="850" w:hanging="425"/>
        <w:jc w:val="both"/>
        <w:rPr>
          <w:sz w:val="20"/>
          <w:szCs w:val="20"/>
        </w:rPr>
      </w:pPr>
      <w:r w:rsidRPr="006F3A0A">
        <w:rPr>
          <w:sz w:val="20"/>
          <w:szCs w:val="20"/>
        </w:rPr>
        <w:t>Każda jednostka sprzętowa powinna posiadać swoje indywidualne oznaczenie.</w:t>
      </w:r>
    </w:p>
    <w:p w14:paraId="77399A2F" w14:textId="77777777" w:rsidR="002824EA" w:rsidRPr="006F3A0A" w:rsidRDefault="002824EA" w:rsidP="00636423">
      <w:pPr>
        <w:pStyle w:val="Akapitzlist"/>
        <w:numPr>
          <w:ilvl w:val="3"/>
          <w:numId w:val="60"/>
        </w:numPr>
        <w:ind w:left="850" w:hanging="425"/>
        <w:jc w:val="both"/>
        <w:rPr>
          <w:sz w:val="20"/>
          <w:szCs w:val="20"/>
        </w:rPr>
      </w:pPr>
      <w:r w:rsidRPr="006F3A0A">
        <w:rPr>
          <w:sz w:val="20"/>
          <w:szCs w:val="20"/>
        </w:rPr>
        <w:t xml:space="preserve">Jednostki sprzętowe określone w </w:t>
      </w:r>
      <w:r w:rsidRPr="006F3A0A">
        <w:rPr>
          <w:b/>
          <w:bCs/>
          <w:sz w:val="20"/>
          <w:szCs w:val="20"/>
        </w:rPr>
        <w:t xml:space="preserve">części III.7 poz.  ( NIE DOTYCZY ) </w:t>
      </w:r>
      <w:r w:rsidRPr="006F3A0A">
        <w:rPr>
          <w:sz w:val="20"/>
          <w:szCs w:val="20"/>
        </w:rPr>
        <w:t xml:space="preserve">muszą posiadać uprawnienia do poruszania się po drogach publicznych tj. ubezpieczenie komunikacyjne </w:t>
      </w:r>
      <w:r w:rsidRPr="006F3A0A">
        <w:rPr>
          <w:sz w:val="20"/>
          <w:szCs w:val="20"/>
        </w:rPr>
        <w:br/>
        <w:t xml:space="preserve">od odpowiedzialności cywilnej – OC oraz aktualne uprawnienia operatora do prowadzenia pojazdu/sprzętu - dotyczy to tzw. pojazdów wolnobieżnych zgodnie z definicją ustawy z dnia 20 czerwca 1997 r. - Prawo o ruchu drogowym </w:t>
      </w:r>
      <w:r w:rsidRPr="006F3A0A">
        <w:rPr>
          <w:b/>
          <w:bCs/>
          <w:sz w:val="20"/>
          <w:szCs w:val="20"/>
        </w:rPr>
        <w:t>(jeżeli dotyczy)</w:t>
      </w:r>
      <w:r w:rsidRPr="006F3A0A">
        <w:rPr>
          <w:sz w:val="20"/>
          <w:szCs w:val="20"/>
        </w:rPr>
        <w:t>.</w:t>
      </w:r>
    </w:p>
    <w:p w14:paraId="77DCECCB" w14:textId="77777777" w:rsidR="002824EA" w:rsidRPr="006F3A0A" w:rsidRDefault="002824EA" w:rsidP="00636423">
      <w:pPr>
        <w:pStyle w:val="Akapitzlist"/>
        <w:numPr>
          <w:ilvl w:val="3"/>
          <w:numId w:val="60"/>
        </w:numPr>
        <w:ind w:left="850" w:hanging="425"/>
        <w:jc w:val="both"/>
        <w:rPr>
          <w:sz w:val="20"/>
          <w:szCs w:val="20"/>
        </w:rPr>
      </w:pPr>
      <w:r w:rsidRPr="006F3A0A">
        <w:rPr>
          <w:sz w:val="20"/>
          <w:szCs w:val="20"/>
        </w:rPr>
        <w:t xml:space="preserve">Jednostki sprzętowe określone w </w:t>
      </w:r>
      <w:r w:rsidRPr="006F3A0A">
        <w:rPr>
          <w:b/>
          <w:bCs/>
          <w:sz w:val="20"/>
          <w:szCs w:val="20"/>
        </w:rPr>
        <w:t xml:space="preserve">części III.7 poz. ( NIE DOTYCZY ) </w:t>
      </w:r>
      <w:r w:rsidRPr="006F3A0A">
        <w:rPr>
          <w:sz w:val="20"/>
          <w:szCs w:val="20"/>
        </w:rPr>
        <w:t xml:space="preserve">muszą posiadać uprawnienia do poruszania się po drogach publicznych tj. posiadać dowód rejestracyjny z  aktualnymi badaniami technicznymi dopuszczającymi do ruchu drogowego wraz z  ubezpieczeniem komunikacyjnym od odpowiedzialności cywilnej – OC </w:t>
      </w:r>
      <w:r w:rsidRPr="006F3A0A">
        <w:rPr>
          <w:b/>
          <w:bCs/>
          <w:sz w:val="20"/>
          <w:szCs w:val="20"/>
        </w:rPr>
        <w:t>(jeżeli dotyczy)</w:t>
      </w:r>
      <w:r w:rsidRPr="006F3A0A">
        <w:rPr>
          <w:sz w:val="20"/>
          <w:szCs w:val="20"/>
        </w:rPr>
        <w:t>.</w:t>
      </w:r>
    </w:p>
    <w:p w14:paraId="133E3A7E" w14:textId="77777777" w:rsidR="002824EA" w:rsidRPr="006F3A0A" w:rsidRDefault="002824EA" w:rsidP="00636423">
      <w:pPr>
        <w:pStyle w:val="Akapitzlist"/>
        <w:numPr>
          <w:ilvl w:val="3"/>
          <w:numId w:val="60"/>
        </w:numPr>
        <w:ind w:left="850" w:hanging="425"/>
        <w:jc w:val="both"/>
        <w:rPr>
          <w:sz w:val="20"/>
          <w:szCs w:val="20"/>
        </w:rPr>
      </w:pPr>
      <w:r w:rsidRPr="006F3A0A">
        <w:rPr>
          <w:sz w:val="20"/>
          <w:szCs w:val="20"/>
        </w:rPr>
        <w:t xml:space="preserve">Wykonawca celem zapewnienia należytej realizacji usługi jest zobowiązany posiadać niezbędną liczbę osób z uprawnieniami do obsługi jednostek sprzętowych wyszczególnionych w </w:t>
      </w:r>
      <w:r w:rsidRPr="006F3A0A">
        <w:rPr>
          <w:b/>
          <w:bCs/>
          <w:sz w:val="20"/>
          <w:szCs w:val="20"/>
        </w:rPr>
        <w:t>części III</w:t>
      </w:r>
      <w:r w:rsidRPr="006F3A0A">
        <w:rPr>
          <w:sz w:val="20"/>
          <w:szCs w:val="20"/>
        </w:rPr>
        <w:t xml:space="preserve"> wymagających uprawnień.</w:t>
      </w:r>
    </w:p>
    <w:p w14:paraId="5556B14A" w14:textId="77777777" w:rsidR="002824EA" w:rsidRPr="006F3A0A" w:rsidRDefault="002824EA" w:rsidP="002824EA">
      <w:pPr>
        <w:jc w:val="both"/>
        <w:rPr>
          <w:sz w:val="2"/>
          <w:szCs w:val="2"/>
        </w:rPr>
      </w:pPr>
    </w:p>
    <w:p w14:paraId="79DC4297" w14:textId="77777777" w:rsidR="002824EA" w:rsidRPr="006F3A0A" w:rsidRDefault="002824EA" w:rsidP="00636423">
      <w:pPr>
        <w:numPr>
          <w:ilvl w:val="0"/>
          <w:numId w:val="95"/>
        </w:numPr>
        <w:ind w:left="426" w:hanging="426"/>
        <w:jc w:val="both"/>
      </w:pPr>
      <w:r w:rsidRPr="006F3A0A">
        <w:t>Szczegółowy zakres świadczonych usług:</w:t>
      </w:r>
    </w:p>
    <w:p w14:paraId="11F38B7A" w14:textId="77777777" w:rsidR="002824EA" w:rsidRPr="006F3A0A" w:rsidRDefault="002824EA" w:rsidP="002824EA">
      <w:pPr>
        <w:pStyle w:val="Akapitzlist"/>
        <w:ind w:left="0"/>
        <w:jc w:val="center"/>
        <w:rPr>
          <w:b/>
          <w:i/>
          <w:sz w:val="20"/>
          <w:szCs w:val="20"/>
        </w:rPr>
      </w:pPr>
    </w:p>
    <w:p w14:paraId="473A7B18" w14:textId="77777777" w:rsidR="002824EA" w:rsidRPr="006F3A0A" w:rsidRDefault="002824EA" w:rsidP="002824EA">
      <w:pPr>
        <w:pStyle w:val="Akapitzlist"/>
        <w:ind w:left="0"/>
        <w:jc w:val="center"/>
        <w:rPr>
          <w:b/>
          <w:i/>
          <w:sz w:val="20"/>
          <w:szCs w:val="20"/>
        </w:rPr>
      </w:pPr>
      <w:r w:rsidRPr="006F3A0A">
        <w:rPr>
          <w:b/>
          <w:i/>
          <w:sz w:val="20"/>
          <w:szCs w:val="20"/>
        </w:rPr>
        <w:t>Katalog otwarty do szczegółowego uzupełnienia, poza zakresem obligatoryjnym</w:t>
      </w:r>
    </w:p>
    <w:p w14:paraId="29913544" w14:textId="77777777" w:rsidR="002824EA" w:rsidRPr="006F3A0A" w:rsidRDefault="002824EA" w:rsidP="002824EA">
      <w:pPr>
        <w:jc w:val="center"/>
        <w:rPr>
          <w:b/>
          <w:i/>
        </w:rPr>
      </w:pPr>
      <w:r w:rsidRPr="006F3A0A">
        <w:rPr>
          <w:b/>
          <w:i/>
        </w:rPr>
        <w:t>Przykładowy zakres, który należy uzupełnić wg stanu faktycznego</w:t>
      </w: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9371"/>
      </w:tblGrid>
      <w:tr w:rsidR="002824EA" w:rsidRPr="006F3A0A" w14:paraId="487E00B8" w14:textId="77777777" w:rsidTr="00001611">
        <w:trPr>
          <w:trHeight w:val="283"/>
          <w:tblHeader/>
        </w:trPr>
        <w:tc>
          <w:tcPr>
            <w:tcW w:w="535" w:type="dxa"/>
            <w:vAlign w:val="center"/>
          </w:tcPr>
          <w:p w14:paraId="42B53A9C" w14:textId="77777777" w:rsidR="002824EA" w:rsidRPr="006F3A0A" w:rsidRDefault="002824EA" w:rsidP="00001611">
            <w:pPr>
              <w:pStyle w:val="Tytu"/>
              <w:spacing w:after="0"/>
              <w:ind w:left="0"/>
              <w:rPr>
                <w:b/>
                <w:sz w:val="18"/>
                <w:szCs w:val="22"/>
              </w:rPr>
            </w:pPr>
            <w:r w:rsidRPr="006F3A0A">
              <w:rPr>
                <w:b/>
                <w:sz w:val="18"/>
                <w:szCs w:val="22"/>
              </w:rPr>
              <w:t>Lp.</w:t>
            </w:r>
          </w:p>
        </w:tc>
        <w:tc>
          <w:tcPr>
            <w:tcW w:w="9371" w:type="dxa"/>
            <w:vAlign w:val="center"/>
          </w:tcPr>
          <w:p w14:paraId="3D964265" w14:textId="77777777" w:rsidR="002824EA" w:rsidRPr="006F3A0A" w:rsidRDefault="002824EA" w:rsidP="00001611">
            <w:pPr>
              <w:pStyle w:val="Tytu"/>
              <w:spacing w:after="0"/>
              <w:rPr>
                <w:b/>
                <w:sz w:val="18"/>
                <w:szCs w:val="22"/>
              </w:rPr>
            </w:pPr>
            <w:r w:rsidRPr="006F3A0A">
              <w:rPr>
                <w:b/>
                <w:sz w:val="18"/>
                <w:szCs w:val="22"/>
              </w:rPr>
              <w:t>Szczegółowy zakres świadczonych usług</w:t>
            </w:r>
          </w:p>
        </w:tc>
      </w:tr>
      <w:tr w:rsidR="002824EA" w:rsidRPr="006F3A0A" w14:paraId="7BDFE7D4" w14:textId="77777777" w:rsidTr="00001611">
        <w:trPr>
          <w:trHeight w:val="102"/>
        </w:trPr>
        <w:tc>
          <w:tcPr>
            <w:tcW w:w="535" w:type="dxa"/>
            <w:vAlign w:val="center"/>
          </w:tcPr>
          <w:p w14:paraId="24EE7F7E" w14:textId="77777777" w:rsidR="002824EA" w:rsidRPr="006F3A0A" w:rsidRDefault="002824EA" w:rsidP="00001611">
            <w:pPr>
              <w:pStyle w:val="Tytu"/>
              <w:spacing w:after="0"/>
              <w:ind w:left="0"/>
              <w:rPr>
                <w:sz w:val="18"/>
                <w:szCs w:val="22"/>
              </w:rPr>
            </w:pPr>
            <w:r w:rsidRPr="006F3A0A">
              <w:rPr>
                <w:sz w:val="18"/>
                <w:szCs w:val="22"/>
              </w:rPr>
              <w:t>1</w:t>
            </w:r>
          </w:p>
        </w:tc>
        <w:tc>
          <w:tcPr>
            <w:tcW w:w="9371" w:type="dxa"/>
            <w:vAlign w:val="center"/>
          </w:tcPr>
          <w:p w14:paraId="6C9DC6C8" w14:textId="77777777" w:rsidR="002824EA" w:rsidRPr="006F3A0A" w:rsidRDefault="002824EA" w:rsidP="00001611">
            <w:pPr>
              <w:pStyle w:val="Tytu"/>
              <w:spacing w:after="0"/>
              <w:ind w:left="22"/>
              <w:jc w:val="left"/>
              <w:rPr>
                <w:sz w:val="18"/>
                <w:szCs w:val="22"/>
              </w:rPr>
            </w:pPr>
            <w:r w:rsidRPr="006F3A0A">
              <w:rPr>
                <w:sz w:val="18"/>
                <w:szCs w:val="18"/>
              </w:rPr>
              <w:t>Obsługa lokomotyw spalinowych– transport materiałów, drewna, obudowy, obudowy zmechanizowanej, urządzeń i części maszyn górniczych do opuszczenia pod ziemię szybem„ ALEKSANDER I”, transport wydanych z dołu jednostek transportowych na place składowe oraz przewóz materiałów koleją wąskotorową pomiędzy placami składowymi w zależności od potrzeb oddziałów Kopalni</w:t>
            </w:r>
          </w:p>
        </w:tc>
      </w:tr>
      <w:tr w:rsidR="002824EA" w:rsidRPr="006F3A0A" w14:paraId="701F9067" w14:textId="77777777" w:rsidTr="00001611">
        <w:trPr>
          <w:trHeight w:val="102"/>
        </w:trPr>
        <w:tc>
          <w:tcPr>
            <w:tcW w:w="535" w:type="dxa"/>
            <w:vAlign w:val="center"/>
          </w:tcPr>
          <w:p w14:paraId="57CDB5E9" w14:textId="77777777" w:rsidR="002824EA" w:rsidRPr="006F3A0A" w:rsidRDefault="002824EA" w:rsidP="00001611">
            <w:pPr>
              <w:pStyle w:val="Tytu"/>
              <w:spacing w:after="0"/>
              <w:ind w:left="0"/>
              <w:rPr>
                <w:sz w:val="18"/>
                <w:szCs w:val="22"/>
              </w:rPr>
            </w:pPr>
            <w:r w:rsidRPr="006F3A0A">
              <w:rPr>
                <w:sz w:val="18"/>
                <w:szCs w:val="22"/>
              </w:rPr>
              <w:t>2</w:t>
            </w:r>
          </w:p>
        </w:tc>
        <w:tc>
          <w:tcPr>
            <w:tcW w:w="9371" w:type="dxa"/>
            <w:vAlign w:val="center"/>
          </w:tcPr>
          <w:p w14:paraId="09C89C44" w14:textId="77777777" w:rsidR="002824EA" w:rsidRPr="006F3A0A" w:rsidRDefault="002824EA" w:rsidP="00001611">
            <w:pPr>
              <w:pStyle w:val="Tytu"/>
              <w:spacing w:after="0"/>
              <w:ind w:left="22"/>
              <w:jc w:val="left"/>
              <w:rPr>
                <w:sz w:val="18"/>
                <w:szCs w:val="22"/>
              </w:rPr>
            </w:pPr>
            <w:r w:rsidRPr="006F3A0A">
              <w:rPr>
                <w:sz w:val="18"/>
                <w:szCs w:val="22"/>
              </w:rPr>
              <w:t>Rozładunek wozów kopalnianych, kontenerów i drzewiarek ze złomu, materiałów, części maszyn i urządzeń.</w:t>
            </w:r>
          </w:p>
        </w:tc>
      </w:tr>
      <w:tr w:rsidR="002824EA" w:rsidRPr="006F3A0A" w14:paraId="3740CCFA" w14:textId="77777777" w:rsidTr="00001611">
        <w:trPr>
          <w:trHeight w:val="493"/>
        </w:trPr>
        <w:tc>
          <w:tcPr>
            <w:tcW w:w="535" w:type="dxa"/>
            <w:vAlign w:val="center"/>
          </w:tcPr>
          <w:p w14:paraId="05F3A600" w14:textId="77777777" w:rsidR="002824EA" w:rsidRPr="006F3A0A" w:rsidRDefault="002824EA" w:rsidP="00001611">
            <w:pPr>
              <w:pStyle w:val="Tytu"/>
              <w:spacing w:after="0"/>
              <w:ind w:left="0"/>
              <w:rPr>
                <w:sz w:val="18"/>
                <w:szCs w:val="22"/>
              </w:rPr>
            </w:pPr>
            <w:r w:rsidRPr="006F3A0A">
              <w:rPr>
                <w:sz w:val="18"/>
                <w:szCs w:val="22"/>
              </w:rPr>
              <w:t>3</w:t>
            </w:r>
          </w:p>
        </w:tc>
        <w:tc>
          <w:tcPr>
            <w:tcW w:w="9371" w:type="dxa"/>
            <w:vAlign w:val="center"/>
          </w:tcPr>
          <w:p w14:paraId="6F33F4BC" w14:textId="77777777" w:rsidR="002824EA" w:rsidRPr="006F3A0A" w:rsidRDefault="002824EA" w:rsidP="00001611">
            <w:pPr>
              <w:pStyle w:val="Tytu"/>
              <w:spacing w:after="0"/>
              <w:ind w:left="22"/>
              <w:jc w:val="left"/>
              <w:rPr>
                <w:sz w:val="18"/>
                <w:szCs w:val="22"/>
              </w:rPr>
            </w:pPr>
            <w:r w:rsidRPr="006F3A0A">
              <w:rPr>
                <w:sz w:val="18"/>
              </w:rPr>
              <w:t xml:space="preserve">Prowadzenie bieżącej segregacji odpadów w szczególności złomu, drewna, taśm i innych odpadów gumowych oraz opakowań (w tym butelek PET) oraz innych frakcji odpadów zgodnie z wskazaniami Zamawiającego. </w:t>
            </w:r>
          </w:p>
        </w:tc>
      </w:tr>
      <w:tr w:rsidR="002824EA" w:rsidRPr="006F3A0A" w14:paraId="4BD29492" w14:textId="77777777" w:rsidTr="00001611">
        <w:trPr>
          <w:trHeight w:val="493"/>
        </w:trPr>
        <w:tc>
          <w:tcPr>
            <w:tcW w:w="535" w:type="dxa"/>
            <w:vAlign w:val="center"/>
          </w:tcPr>
          <w:p w14:paraId="4C047640" w14:textId="77777777" w:rsidR="002824EA" w:rsidRPr="006F3A0A" w:rsidRDefault="002824EA" w:rsidP="00001611">
            <w:pPr>
              <w:pStyle w:val="Tytu"/>
              <w:spacing w:after="0"/>
              <w:ind w:left="0"/>
              <w:rPr>
                <w:sz w:val="18"/>
                <w:szCs w:val="22"/>
              </w:rPr>
            </w:pPr>
            <w:r w:rsidRPr="006F3A0A">
              <w:rPr>
                <w:sz w:val="18"/>
                <w:szCs w:val="22"/>
              </w:rPr>
              <w:t>4</w:t>
            </w:r>
          </w:p>
        </w:tc>
        <w:tc>
          <w:tcPr>
            <w:tcW w:w="9371" w:type="dxa"/>
            <w:vAlign w:val="center"/>
          </w:tcPr>
          <w:p w14:paraId="62395083" w14:textId="77777777" w:rsidR="002824EA" w:rsidRPr="006F3A0A" w:rsidRDefault="002824EA" w:rsidP="00001611">
            <w:pPr>
              <w:pStyle w:val="Tytu"/>
              <w:spacing w:after="0"/>
              <w:ind w:left="22"/>
              <w:jc w:val="left"/>
              <w:rPr>
                <w:sz w:val="18"/>
                <w:szCs w:val="22"/>
              </w:rPr>
            </w:pPr>
            <w:r w:rsidRPr="006F3A0A">
              <w:rPr>
                <w:sz w:val="18"/>
                <w:szCs w:val="22"/>
              </w:rPr>
              <w:t xml:space="preserve">Segregacja złomu z podziałem na klasy (np. N-3, N-5, N-10….) z uwzględnieniem odzysku materiałów nadających się do regeneracji na placach składowych oraz w miejscach wyznaczonych przez Zamawiającego do składowania złomu– według bieżących potrzeb, w uzgodnieniu z Zamawiającym .  </w:t>
            </w:r>
          </w:p>
        </w:tc>
      </w:tr>
      <w:tr w:rsidR="002824EA" w:rsidRPr="006F3A0A" w14:paraId="74401D7C" w14:textId="77777777" w:rsidTr="00001611">
        <w:trPr>
          <w:trHeight w:val="493"/>
        </w:trPr>
        <w:tc>
          <w:tcPr>
            <w:tcW w:w="535" w:type="dxa"/>
            <w:vAlign w:val="center"/>
          </w:tcPr>
          <w:p w14:paraId="689A7CDA" w14:textId="77777777" w:rsidR="002824EA" w:rsidRPr="006F3A0A" w:rsidRDefault="002824EA" w:rsidP="00001611">
            <w:pPr>
              <w:pStyle w:val="Tytu"/>
              <w:spacing w:after="0"/>
              <w:ind w:left="0"/>
              <w:rPr>
                <w:sz w:val="18"/>
                <w:szCs w:val="22"/>
              </w:rPr>
            </w:pPr>
            <w:r w:rsidRPr="006F3A0A">
              <w:rPr>
                <w:sz w:val="18"/>
                <w:szCs w:val="22"/>
              </w:rPr>
              <w:t>5</w:t>
            </w:r>
          </w:p>
        </w:tc>
        <w:tc>
          <w:tcPr>
            <w:tcW w:w="9371" w:type="dxa"/>
            <w:vAlign w:val="center"/>
          </w:tcPr>
          <w:p w14:paraId="09B4B2E8" w14:textId="77777777" w:rsidR="002824EA" w:rsidRPr="006F3A0A" w:rsidRDefault="002824EA" w:rsidP="00001611">
            <w:pPr>
              <w:pStyle w:val="Tytu"/>
              <w:spacing w:after="0"/>
              <w:ind w:left="22"/>
              <w:jc w:val="left"/>
              <w:rPr>
                <w:sz w:val="18"/>
                <w:szCs w:val="22"/>
              </w:rPr>
            </w:pPr>
            <w:r w:rsidRPr="006F3A0A">
              <w:rPr>
                <w:sz w:val="18"/>
                <w:szCs w:val="22"/>
              </w:rPr>
              <w:t>Selekcjonowanie materiałów przeznaczonych do odzysku i nadających się do regeneracji na placach składowych w miejscach wyznaczonych przez Zamawiającego do składowania materiałów z regeneracji i do regeneracji.</w:t>
            </w:r>
          </w:p>
        </w:tc>
      </w:tr>
      <w:tr w:rsidR="002824EA" w:rsidRPr="006F3A0A" w14:paraId="021A5E02" w14:textId="77777777" w:rsidTr="00001611">
        <w:trPr>
          <w:trHeight w:val="1486"/>
        </w:trPr>
        <w:tc>
          <w:tcPr>
            <w:tcW w:w="535" w:type="dxa"/>
            <w:vAlign w:val="center"/>
          </w:tcPr>
          <w:p w14:paraId="5AB80885" w14:textId="77777777" w:rsidR="002824EA" w:rsidRPr="006F3A0A" w:rsidRDefault="002824EA" w:rsidP="00001611">
            <w:pPr>
              <w:pStyle w:val="Tytu"/>
              <w:spacing w:after="0"/>
              <w:ind w:left="0"/>
              <w:rPr>
                <w:sz w:val="18"/>
                <w:szCs w:val="22"/>
              </w:rPr>
            </w:pPr>
            <w:r w:rsidRPr="006F3A0A">
              <w:rPr>
                <w:sz w:val="18"/>
                <w:szCs w:val="22"/>
              </w:rPr>
              <w:t>6</w:t>
            </w:r>
          </w:p>
        </w:tc>
        <w:tc>
          <w:tcPr>
            <w:tcW w:w="9371" w:type="dxa"/>
            <w:vAlign w:val="center"/>
          </w:tcPr>
          <w:p w14:paraId="612BB480" w14:textId="77777777" w:rsidR="002824EA" w:rsidRPr="006F3A0A" w:rsidRDefault="002824EA" w:rsidP="00001611">
            <w:pPr>
              <w:pStyle w:val="Tytu"/>
              <w:spacing w:after="0"/>
              <w:ind w:left="22"/>
              <w:jc w:val="left"/>
              <w:rPr>
                <w:sz w:val="18"/>
                <w:szCs w:val="22"/>
              </w:rPr>
            </w:pPr>
            <w:r w:rsidRPr="006F3A0A">
              <w:rPr>
                <w:sz w:val="18"/>
                <w:szCs w:val="22"/>
              </w:rPr>
              <w:t>Przegląd i klasyfikacja wydanych z dołu materiałów, maszyn i urządzeń wg następujących zasad:</w:t>
            </w:r>
          </w:p>
          <w:p w14:paraId="64B878B3" w14:textId="77777777" w:rsidR="002824EA" w:rsidRPr="006F3A0A" w:rsidRDefault="002824EA" w:rsidP="00001611">
            <w:pPr>
              <w:pStyle w:val="Tytu"/>
              <w:spacing w:after="0"/>
              <w:ind w:left="22"/>
              <w:jc w:val="left"/>
              <w:rPr>
                <w:sz w:val="18"/>
                <w:szCs w:val="22"/>
              </w:rPr>
            </w:pPr>
            <w:r w:rsidRPr="006F3A0A">
              <w:rPr>
                <w:sz w:val="18"/>
                <w:szCs w:val="22"/>
              </w:rPr>
              <w:t>- przegląd będzie dokonywany codziennie</w:t>
            </w:r>
          </w:p>
          <w:p w14:paraId="13FB61F1" w14:textId="77777777" w:rsidR="002824EA" w:rsidRPr="006F3A0A" w:rsidRDefault="002824EA" w:rsidP="00001611">
            <w:pPr>
              <w:pStyle w:val="Tytu"/>
              <w:spacing w:after="0"/>
              <w:ind w:left="22"/>
              <w:jc w:val="left"/>
              <w:rPr>
                <w:sz w:val="18"/>
                <w:szCs w:val="22"/>
              </w:rPr>
            </w:pPr>
            <w:r w:rsidRPr="006F3A0A">
              <w:rPr>
                <w:sz w:val="18"/>
                <w:szCs w:val="22"/>
              </w:rPr>
              <w:t>- klasyfikacja materiałów i urządzeń polega na ich podziale na następujące grupy:</w:t>
            </w:r>
          </w:p>
          <w:p w14:paraId="2DE91825" w14:textId="77777777" w:rsidR="002824EA" w:rsidRPr="006F3A0A" w:rsidRDefault="002824EA" w:rsidP="00001611">
            <w:pPr>
              <w:pStyle w:val="Tytu"/>
              <w:spacing w:after="0"/>
              <w:ind w:left="22"/>
              <w:jc w:val="left"/>
              <w:rPr>
                <w:sz w:val="18"/>
                <w:szCs w:val="22"/>
              </w:rPr>
            </w:pPr>
            <w:r w:rsidRPr="006F3A0A">
              <w:rPr>
                <w:sz w:val="18"/>
                <w:szCs w:val="22"/>
              </w:rPr>
              <w:t>a/   materiały i urządzenia złomowe</w:t>
            </w:r>
          </w:p>
          <w:p w14:paraId="625002C1" w14:textId="77777777" w:rsidR="002824EA" w:rsidRPr="006F3A0A" w:rsidRDefault="002824EA" w:rsidP="00001611">
            <w:pPr>
              <w:pStyle w:val="Tytu"/>
              <w:spacing w:after="0"/>
              <w:ind w:left="22"/>
              <w:jc w:val="left"/>
              <w:rPr>
                <w:sz w:val="18"/>
                <w:szCs w:val="22"/>
              </w:rPr>
            </w:pPr>
            <w:r w:rsidRPr="006F3A0A">
              <w:rPr>
                <w:sz w:val="18"/>
                <w:szCs w:val="22"/>
              </w:rPr>
              <w:t>b/   materiały i urządzenia przeznaczone do odzysku i regeneracji</w:t>
            </w:r>
          </w:p>
          <w:p w14:paraId="3286929C" w14:textId="77777777" w:rsidR="002824EA" w:rsidRPr="006F3A0A" w:rsidRDefault="002824EA" w:rsidP="00001611">
            <w:pPr>
              <w:pStyle w:val="Tytu"/>
              <w:spacing w:after="0"/>
              <w:ind w:left="22"/>
              <w:jc w:val="left"/>
              <w:rPr>
                <w:sz w:val="18"/>
                <w:szCs w:val="22"/>
              </w:rPr>
            </w:pPr>
            <w:r w:rsidRPr="006F3A0A">
              <w:rPr>
                <w:sz w:val="18"/>
                <w:szCs w:val="22"/>
              </w:rPr>
              <w:t>c/   materiały i urządzenia dobre, przeznaczone do powtórnego zużycia</w:t>
            </w:r>
          </w:p>
          <w:p w14:paraId="6FB3451C" w14:textId="77777777" w:rsidR="002824EA" w:rsidRPr="006F3A0A" w:rsidRDefault="002824EA" w:rsidP="00001611">
            <w:pPr>
              <w:pStyle w:val="Tytu"/>
              <w:spacing w:after="0"/>
              <w:ind w:left="22"/>
              <w:jc w:val="left"/>
              <w:rPr>
                <w:sz w:val="18"/>
                <w:szCs w:val="22"/>
              </w:rPr>
            </w:pPr>
            <w:r w:rsidRPr="006F3A0A">
              <w:rPr>
                <w:sz w:val="18"/>
                <w:szCs w:val="22"/>
              </w:rPr>
              <w:t>d/   odpady górnicze</w:t>
            </w:r>
          </w:p>
          <w:p w14:paraId="4B6F263A" w14:textId="77777777" w:rsidR="002824EA" w:rsidRPr="006F3A0A" w:rsidRDefault="002824EA" w:rsidP="00001611">
            <w:pPr>
              <w:pStyle w:val="Tytu"/>
              <w:spacing w:after="0"/>
              <w:ind w:left="22"/>
              <w:jc w:val="left"/>
              <w:rPr>
                <w:b/>
                <w:sz w:val="18"/>
                <w:szCs w:val="22"/>
              </w:rPr>
            </w:pPr>
            <w:r w:rsidRPr="006F3A0A">
              <w:rPr>
                <w:b/>
                <w:sz w:val="18"/>
                <w:szCs w:val="22"/>
              </w:rPr>
              <w:t xml:space="preserve">Przegląd i klasyfikacja ww. grup materiałów i maszyn odbywa się wg wskazań osoby odpowiedzialnej ze strony Zamawiającego </w:t>
            </w:r>
          </w:p>
        </w:tc>
      </w:tr>
      <w:tr w:rsidR="002824EA" w:rsidRPr="006F3A0A" w14:paraId="0A7764F2" w14:textId="77777777" w:rsidTr="00001611">
        <w:trPr>
          <w:trHeight w:val="468"/>
        </w:trPr>
        <w:tc>
          <w:tcPr>
            <w:tcW w:w="535" w:type="dxa"/>
            <w:vAlign w:val="center"/>
          </w:tcPr>
          <w:p w14:paraId="48952B86" w14:textId="77777777" w:rsidR="002824EA" w:rsidRPr="006F3A0A" w:rsidRDefault="002824EA" w:rsidP="00001611">
            <w:pPr>
              <w:pStyle w:val="Tytu"/>
              <w:spacing w:after="0"/>
              <w:ind w:left="0"/>
              <w:rPr>
                <w:sz w:val="18"/>
                <w:szCs w:val="22"/>
              </w:rPr>
            </w:pPr>
            <w:r w:rsidRPr="006F3A0A">
              <w:rPr>
                <w:sz w:val="18"/>
                <w:szCs w:val="22"/>
              </w:rPr>
              <w:t>7</w:t>
            </w:r>
          </w:p>
        </w:tc>
        <w:tc>
          <w:tcPr>
            <w:tcW w:w="9371" w:type="dxa"/>
            <w:vAlign w:val="center"/>
          </w:tcPr>
          <w:p w14:paraId="1DB38163" w14:textId="77777777" w:rsidR="002824EA" w:rsidRPr="006F3A0A" w:rsidRDefault="002824EA" w:rsidP="00001611">
            <w:pPr>
              <w:pStyle w:val="Tytu"/>
              <w:spacing w:after="0"/>
              <w:ind w:left="22" w:right="33"/>
              <w:jc w:val="both"/>
              <w:rPr>
                <w:sz w:val="18"/>
                <w:szCs w:val="22"/>
              </w:rPr>
            </w:pPr>
            <w:r w:rsidRPr="006F3A0A">
              <w:rPr>
                <w:sz w:val="18"/>
                <w:szCs w:val="22"/>
              </w:rPr>
              <w:t>Rozładunek i opróżnianie na placach składowych jednostek transportowych z odpadami na uprzednio przygotowane miejsca wyraźnie oddzielone od miejsc składowania złomu i materiałów nowych.</w:t>
            </w:r>
            <w:r w:rsidRPr="006F3A0A">
              <w:rPr>
                <w:sz w:val="18"/>
                <w:szCs w:val="20"/>
              </w:rPr>
              <w:t xml:space="preserve"> </w:t>
            </w:r>
          </w:p>
        </w:tc>
      </w:tr>
      <w:tr w:rsidR="002824EA" w:rsidRPr="006F3A0A" w14:paraId="4BB73FC0" w14:textId="77777777" w:rsidTr="00001611">
        <w:trPr>
          <w:trHeight w:val="356"/>
        </w:trPr>
        <w:tc>
          <w:tcPr>
            <w:tcW w:w="535" w:type="dxa"/>
            <w:vAlign w:val="center"/>
          </w:tcPr>
          <w:p w14:paraId="21685150" w14:textId="77777777" w:rsidR="002824EA" w:rsidRPr="006F3A0A" w:rsidRDefault="002824EA" w:rsidP="00001611">
            <w:pPr>
              <w:pStyle w:val="Tytu"/>
              <w:spacing w:after="0"/>
              <w:ind w:left="0"/>
              <w:rPr>
                <w:sz w:val="18"/>
                <w:szCs w:val="22"/>
              </w:rPr>
            </w:pPr>
            <w:r w:rsidRPr="006F3A0A">
              <w:rPr>
                <w:sz w:val="18"/>
                <w:szCs w:val="22"/>
              </w:rPr>
              <w:t>8</w:t>
            </w:r>
          </w:p>
        </w:tc>
        <w:tc>
          <w:tcPr>
            <w:tcW w:w="9371" w:type="dxa"/>
            <w:vAlign w:val="center"/>
          </w:tcPr>
          <w:p w14:paraId="3A0422C9" w14:textId="77777777" w:rsidR="002824EA" w:rsidRPr="006F3A0A" w:rsidRDefault="002824EA" w:rsidP="00001611">
            <w:pPr>
              <w:pStyle w:val="Tytu"/>
              <w:spacing w:after="0"/>
              <w:ind w:left="22"/>
              <w:jc w:val="left"/>
              <w:rPr>
                <w:sz w:val="18"/>
                <w:szCs w:val="22"/>
              </w:rPr>
            </w:pPr>
            <w:r w:rsidRPr="006F3A0A">
              <w:rPr>
                <w:sz w:val="18"/>
                <w:szCs w:val="22"/>
              </w:rPr>
              <w:t>Segregacja rozładowanych odpadów na placach składowych na wyznaczone przez Zamawiającego miejsca.</w:t>
            </w:r>
            <w:r w:rsidRPr="006F3A0A">
              <w:rPr>
                <w:sz w:val="18"/>
                <w:szCs w:val="20"/>
              </w:rPr>
              <w:t xml:space="preserve"> </w:t>
            </w:r>
          </w:p>
        </w:tc>
      </w:tr>
      <w:tr w:rsidR="002824EA" w:rsidRPr="006F3A0A" w14:paraId="5BCDD631" w14:textId="77777777" w:rsidTr="00001611">
        <w:trPr>
          <w:trHeight w:val="340"/>
        </w:trPr>
        <w:tc>
          <w:tcPr>
            <w:tcW w:w="535" w:type="dxa"/>
            <w:vAlign w:val="center"/>
          </w:tcPr>
          <w:p w14:paraId="50159492" w14:textId="77777777" w:rsidR="002824EA" w:rsidRPr="006F3A0A" w:rsidRDefault="002824EA" w:rsidP="00001611">
            <w:pPr>
              <w:pStyle w:val="Tytu"/>
              <w:spacing w:after="0"/>
              <w:ind w:left="0"/>
              <w:rPr>
                <w:sz w:val="18"/>
                <w:szCs w:val="22"/>
              </w:rPr>
            </w:pPr>
            <w:r w:rsidRPr="006F3A0A">
              <w:rPr>
                <w:sz w:val="18"/>
                <w:szCs w:val="22"/>
              </w:rPr>
              <w:t>9</w:t>
            </w:r>
          </w:p>
        </w:tc>
        <w:tc>
          <w:tcPr>
            <w:tcW w:w="9371" w:type="dxa"/>
            <w:vAlign w:val="center"/>
          </w:tcPr>
          <w:p w14:paraId="66F18D7D" w14:textId="77777777" w:rsidR="002824EA" w:rsidRPr="006F3A0A" w:rsidRDefault="002824EA" w:rsidP="00001611">
            <w:pPr>
              <w:pStyle w:val="Tytu"/>
              <w:spacing w:after="0"/>
              <w:ind w:left="22"/>
              <w:jc w:val="left"/>
              <w:rPr>
                <w:sz w:val="18"/>
                <w:szCs w:val="22"/>
              </w:rPr>
            </w:pPr>
            <w:r w:rsidRPr="006F3A0A">
              <w:rPr>
                <w:sz w:val="18"/>
                <w:szCs w:val="22"/>
              </w:rPr>
              <w:t>Rozładunek wozów kopalnianych oraz materiałów</w:t>
            </w:r>
          </w:p>
        </w:tc>
      </w:tr>
      <w:tr w:rsidR="002824EA" w:rsidRPr="006F3A0A" w14:paraId="46AD7858" w14:textId="77777777" w:rsidTr="00001611">
        <w:trPr>
          <w:trHeight w:val="301"/>
        </w:trPr>
        <w:tc>
          <w:tcPr>
            <w:tcW w:w="535" w:type="dxa"/>
            <w:vAlign w:val="center"/>
          </w:tcPr>
          <w:p w14:paraId="029EF138" w14:textId="77777777" w:rsidR="002824EA" w:rsidRPr="006F3A0A" w:rsidRDefault="002824EA" w:rsidP="00001611">
            <w:pPr>
              <w:pStyle w:val="Tytu"/>
              <w:spacing w:after="0"/>
              <w:ind w:left="0"/>
              <w:rPr>
                <w:sz w:val="18"/>
                <w:szCs w:val="22"/>
              </w:rPr>
            </w:pPr>
            <w:r w:rsidRPr="006F3A0A">
              <w:rPr>
                <w:sz w:val="18"/>
                <w:szCs w:val="22"/>
              </w:rPr>
              <w:t>10</w:t>
            </w:r>
          </w:p>
        </w:tc>
        <w:tc>
          <w:tcPr>
            <w:tcW w:w="9371" w:type="dxa"/>
            <w:vAlign w:val="center"/>
          </w:tcPr>
          <w:p w14:paraId="26989589" w14:textId="77777777" w:rsidR="002824EA" w:rsidRPr="006F3A0A" w:rsidRDefault="002824EA" w:rsidP="00001611">
            <w:pPr>
              <w:pStyle w:val="Tytu"/>
              <w:spacing w:after="0"/>
              <w:ind w:left="22"/>
              <w:jc w:val="left"/>
              <w:rPr>
                <w:sz w:val="18"/>
                <w:szCs w:val="22"/>
              </w:rPr>
            </w:pPr>
            <w:r w:rsidRPr="006F3A0A">
              <w:rPr>
                <w:sz w:val="18"/>
                <w:szCs w:val="22"/>
              </w:rPr>
              <w:t>Sortowanie wydanych z dołu, nie nadających się do ponownego użycia elementów drewnianych z przeznaczeniem na drewno odpadowe lub do ponownego wykorzystania.</w:t>
            </w:r>
            <w:r w:rsidRPr="006F3A0A">
              <w:rPr>
                <w:sz w:val="18"/>
                <w:szCs w:val="20"/>
              </w:rPr>
              <w:t>)</w:t>
            </w:r>
          </w:p>
        </w:tc>
      </w:tr>
      <w:tr w:rsidR="002824EA" w:rsidRPr="006F3A0A" w14:paraId="36C8B94D" w14:textId="77777777" w:rsidTr="00001611">
        <w:trPr>
          <w:trHeight w:val="538"/>
        </w:trPr>
        <w:tc>
          <w:tcPr>
            <w:tcW w:w="535" w:type="dxa"/>
            <w:vAlign w:val="center"/>
          </w:tcPr>
          <w:p w14:paraId="07EEB511" w14:textId="77777777" w:rsidR="002824EA" w:rsidRPr="006F3A0A" w:rsidRDefault="002824EA" w:rsidP="00001611">
            <w:pPr>
              <w:pStyle w:val="Tytu"/>
              <w:spacing w:after="0"/>
              <w:ind w:left="0"/>
              <w:rPr>
                <w:sz w:val="18"/>
                <w:szCs w:val="22"/>
              </w:rPr>
            </w:pPr>
            <w:r w:rsidRPr="006F3A0A">
              <w:rPr>
                <w:sz w:val="18"/>
                <w:szCs w:val="22"/>
              </w:rPr>
              <w:t>11</w:t>
            </w:r>
          </w:p>
        </w:tc>
        <w:tc>
          <w:tcPr>
            <w:tcW w:w="9371" w:type="dxa"/>
            <w:vAlign w:val="center"/>
          </w:tcPr>
          <w:p w14:paraId="6BA512A2" w14:textId="77777777" w:rsidR="002824EA" w:rsidRPr="006F3A0A" w:rsidRDefault="002824EA" w:rsidP="00001611">
            <w:pPr>
              <w:pStyle w:val="Tytu"/>
              <w:spacing w:after="0"/>
              <w:ind w:left="22"/>
              <w:jc w:val="left"/>
              <w:rPr>
                <w:sz w:val="18"/>
                <w:szCs w:val="22"/>
              </w:rPr>
            </w:pPr>
            <w:r w:rsidRPr="006F3A0A">
              <w:rPr>
                <w:sz w:val="18"/>
                <w:szCs w:val="22"/>
              </w:rPr>
              <w:t>Sortowanie wydanych z dołu, nie nadających się do ponownego użycia elementów drewnianych z przeznaczeniem na drewno odpadowe lub do ponownego wykorzystania.</w:t>
            </w:r>
            <w:r w:rsidRPr="006F3A0A">
              <w:rPr>
                <w:sz w:val="18"/>
                <w:szCs w:val="20"/>
              </w:rPr>
              <w:t>)</w:t>
            </w:r>
          </w:p>
        </w:tc>
      </w:tr>
      <w:tr w:rsidR="002824EA" w:rsidRPr="006F3A0A" w14:paraId="1BAB678A" w14:textId="77777777" w:rsidTr="00001611">
        <w:trPr>
          <w:trHeight w:val="225"/>
        </w:trPr>
        <w:tc>
          <w:tcPr>
            <w:tcW w:w="535" w:type="dxa"/>
            <w:vAlign w:val="center"/>
          </w:tcPr>
          <w:p w14:paraId="4D79A0E7" w14:textId="77777777" w:rsidR="002824EA" w:rsidRPr="006F3A0A" w:rsidRDefault="002824EA" w:rsidP="00001611">
            <w:pPr>
              <w:pStyle w:val="Tytu"/>
              <w:spacing w:after="0"/>
              <w:ind w:left="0"/>
              <w:rPr>
                <w:sz w:val="18"/>
                <w:szCs w:val="22"/>
              </w:rPr>
            </w:pPr>
            <w:r w:rsidRPr="006F3A0A">
              <w:rPr>
                <w:sz w:val="18"/>
                <w:szCs w:val="22"/>
              </w:rPr>
              <w:t>12</w:t>
            </w:r>
          </w:p>
        </w:tc>
        <w:tc>
          <w:tcPr>
            <w:tcW w:w="9371" w:type="dxa"/>
            <w:vAlign w:val="center"/>
          </w:tcPr>
          <w:p w14:paraId="4E1EA744" w14:textId="77777777" w:rsidR="002824EA" w:rsidRPr="006F3A0A" w:rsidRDefault="002824EA" w:rsidP="00001611">
            <w:pPr>
              <w:pStyle w:val="Tytu"/>
              <w:spacing w:after="0"/>
              <w:ind w:left="22"/>
              <w:jc w:val="left"/>
              <w:rPr>
                <w:sz w:val="18"/>
                <w:szCs w:val="22"/>
              </w:rPr>
            </w:pPr>
            <w:r w:rsidRPr="006F3A0A">
              <w:rPr>
                <w:sz w:val="18"/>
                <w:szCs w:val="22"/>
              </w:rPr>
              <w:t xml:space="preserve">Utrzymanie w  należytym  stanie technicznym i wykonywanie na koszt własny remontów bieżących bocznicy wąskotorowej w zakresie: </w:t>
            </w:r>
          </w:p>
          <w:p w14:paraId="0903C462" w14:textId="77777777" w:rsidR="002824EA" w:rsidRPr="006F3A0A" w:rsidRDefault="002824EA" w:rsidP="00001611">
            <w:pPr>
              <w:pStyle w:val="Tytu"/>
              <w:spacing w:after="0"/>
              <w:ind w:left="22"/>
              <w:jc w:val="left"/>
              <w:rPr>
                <w:sz w:val="18"/>
                <w:szCs w:val="22"/>
              </w:rPr>
            </w:pPr>
            <w:r w:rsidRPr="006F3A0A">
              <w:rPr>
                <w:sz w:val="18"/>
                <w:szCs w:val="22"/>
              </w:rPr>
              <w:t>a)   torów i rozjazdów,</w:t>
            </w:r>
          </w:p>
          <w:p w14:paraId="70918D8F" w14:textId="77777777" w:rsidR="002824EA" w:rsidRPr="006F3A0A" w:rsidRDefault="002824EA" w:rsidP="00001611">
            <w:pPr>
              <w:pStyle w:val="Tytu"/>
              <w:spacing w:after="0"/>
              <w:ind w:left="22"/>
              <w:jc w:val="left"/>
              <w:rPr>
                <w:sz w:val="18"/>
                <w:szCs w:val="22"/>
              </w:rPr>
            </w:pPr>
            <w:r w:rsidRPr="006F3A0A">
              <w:rPr>
                <w:sz w:val="18"/>
                <w:szCs w:val="22"/>
              </w:rPr>
              <w:lastRenderedPageBreak/>
              <w:t>b)   przejazdów kolejowych,</w:t>
            </w:r>
          </w:p>
          <w:p w14:paraId="1AF09C5D" w14:textId="77777777" w:rsidR="002824EA" w:rsidRPr="006F3A0A" w:rsidRDefault="002824EA" w:rsidP="00001611">
            <w:pPr>
              <w:pStyle w:val="Tytu"/>
              <w:spacing w:after="0"/>
              <w:ind w:left="22"/>
              <w:jc w:val="left"/>
              <w:rPr>
                <w:sz w:val="18"/>
                <w:szCs w:val="22"/>
              </w:rPr>
            </w:pPr>
            <w:r w:rsidRPr="006F3A0A">
              <w:rPr>
                <w:sz w:val="18"/>
                <w:szCs w:val="22"/>
              </w:rPr>
              <w:t>c)  oznakowania przejazdów i przejść dla pieszych.</w:t>
            </w:r>
          </w:p>
        </w:tc>
      </w:tr>
      <w:tr w:rsidR="002824EA" w:rsidRPr="006F3A0A" w14:paraId="5B40A19B" w14:textId="77777777" w:rsidTr="00001611">
        <w:trPr>
          <w:trHeight w:val="498"/>
        </w:trPr>
        <w:tc>
          <w:tcPr>
            <w:tcW w:w="535" w:type="dxa"/>
            <w:vAlign w:val="center"/>
          </w:tcPr>
          <w:p w14:paraId="19AFE51D" w14:textId="77777777" w:rsidR="002824EA" w:rsidRPr="006F3A0A" w:rsidRDefault="002824EA" w:rsidP="00001611">
            <w:pPr>
              <w:pStyle w:val="Tytu"/>
              <w:spacing w:after="0"/>
              <w:ind w:left="0"/>
              <w:rPr>
                <w:sz w:val="18"/>
                <w:szCs w:val="22"/>
              </w:rPr>
            </w:pPr>
            <w:r w:rsidRPr="006F3A0A">
              <w:rPr>
                <w:sz w:val="18"/>
                <w:szCs w:val="22"/>
              </w:rPr>
              <w:lastRenderedPageBreak/>
              <w:t>13</w:t>
            </w:r>
          </w:p>
        </w:tc>
        <w:tc>
          <w:tcPr>
            <w:tcW w:w="9371" w:type="dxa"/>
            <w:vAlign w:val="center"/>
          </w:tcPr>
          <w:p w14:paraId="0BF5440F" w14:textId="77777777" w:rsidR="002824EA" w:rsidRPr="006F3A0A" w:rsidRDefault="002824EA" w:rsidP="00001611">
            <w:pPr>
              <w:pStyle w:val="Tytu"/>
              <w:spacing w:after="0"/>
              <w:ind w:left="22"/>
              <w:jc w:val="left"/>
              <w:rPr>
                <w:sz w:val="18"/>
                <w:szCs w:val="22"/>
              </w:rPr>
            </w:pPr>
            <w:r w:rsidRPr="006F3A0A">
              <w:rPr>
                <w:sz w:val="18"/>
                <w:szCs w:val="22"/>
              </w:rPr>
              <w:t>Bieżące prace porządkowe, utrzymanie dróg i zieleńców oraz odśnieżanie terenu i dróg w obrębie placów składowych.</w:t>
            </w:r>
          </w:p>
        </w:tc>
      </w:tr>
      <w:tr w:rsidR="002824EA" w:rsidRPr="006F3A0A" w14:paraId="58CA35FC" w14:textId="77777777" w:rsidTr="00001611">
        <w:trPr>
          <w:trHeight w:val="1143"/>
        </w:trPr>
        <w:tc>
          <w:tcPr>
            <w:tcW w:w="535" w:type="dxa"/>
            <w:vAlign w:val="center"/>
          </w:tcPr>
          <w:p w14:paraId="59848CF3" w14:textId="77777777" w:rsidR="002824EA" w:rsidRPr="006F3A0A" w:rsidRDefault="002824EA" w:rsidP="00001611">
            <w:pPr>
              <w:pStyle w:val="Tytu"/>
              <w:spacing w:after="0"/>
              <w:ind w:left="0"/>
              <w:rPr>
                <w:sz w:val="18"/>
                <w:szCs w:val="22"/>
              </w:rPr>
            </w:pPr>
            <w:r w:rsidRPr="006F3A0A">
              <w:rPr>
                <w:sz w:val="18"/>
                <w:szCs w:val="22"/>
              </w:rPr>
              <w:t>14</w:t>
            </w:r>
          </w:p>
        </w:tc>
        <w:tc>
          <w:tcPr>
            <w:tcW w:w="9371" w:type="dxa"/>
            <w:vAlign w:val="center"/>
          </w:tcPr>
          <w:p w14:paraId="4D2037B8" w14:textId="77777777" w:rsidR="002824EA" w:rsidRPr="006F3A0A" w:rsidRDefault="002824EA" w:rsidP="00001611">
            <w:pPr>
              <w:pStyle w:val="Tytu"/>
              <w:spacing w:after="0"/>
              <w:ind w:left="22"/>
              <w:jc w:val="left"/>
              <w:rPr>
                <w:sz w:val="18"/>
                <w:szCs w:val="22"/>
              </w:rPr>
            </w:pPr>
            <w:r w:rsidRPr="006F3A0A">
              <w:rPr>
                <w:sz w:val="18"/>
                <w:szCs w:val="22"/>
              </w:rPr>
              <w:t>Udział przedstawiciela Wykonawcy w przeglądach placów składowych przeprowadzonych przez Zamawiającego</w:t>
            </w:r>
          </w:p>
          <w:p w14:paraId="680667D5" w14:textId="77777777" w:rsidR="002824EA" w:rsidRPr="006F3A0A" w:rsidRDefault="002824EA" w:rsidP="00001611">
            <w:pPr>
              <w:pStyle w:val="Tytu"/>
              <w:spacing w:after="0"/>
              <w:ind w:left="22"/>
              <w:jc w:val="left"/>
              <w:rPr>
                <w:sz w:val="18"/>
                <w:szCs w:val="22"/>
              </w:rPr>
            </w:pPr>
          </w:p>
        </w:tc>
      </w:tr>
      <w:tr w:rsidR="002824EA" w:rsidRPr="006F3A0A" w14:paraId="63E80C4E" w14:textId="77777777" w:rsidTr="00001611">
        <w:trPr>
          <w:trHeight w:val="228"/>
        </w:trPr>
        <w:tc>
          <w:tcPr>
            <w:tcW w:w="535" w:type="dxa"/>
            <w:vAlign w:val="center"/>
          </w:tcPr>
          <w:p w14:paraId="6085FC0E" w14:textId="77777777" w:rsidR="002824EA" w:rsidRPr="006F3A0A" w:rsidRDefault="002824EA" w:rsidP="00001611">
            <w:pPr>
              <w:pStyle w:val="Tytu"/>
              <w:spacing w:after="0"/>
              <w:ind w:left="0"/>
              <w:rPr>
                <w:sz w:val="18"/>
                <w:szCs w:val="22"/>
              </w:rPr>
            </w:pPr>
            <w:r w:rsidRPr="006F3A0A">
              <w:rPr>
                <w:sz w:val="18"/>
                <w:szCs w:val="22"/>
              </w:rPr>
              <w:t>15</w:t>
            </w:r>
          </w:p>
        </w:tc>
        <w:tc>
          <w:tcPr>
            <w:tcW w:w="9371" w:type="dxa"/>
            <w:vAlign w:val="center"/>
          </w:tcPr>
          <w:p w14:paraId="0F239A6D" w14:textId="77777777" w:rsidR="002824EA" w:rsidRPr="006F3A0A" w:rsidRDefault="002824EA" w:rsidP="00001611">
            <w:pPr>
              <w:pStyle w:val="Tytu"/>
              <w:spacing w:after="0"/>
              <w:ind w:left="22"/>
              <w:jc w:val="left"/>
              <w:rPr>
                <w:sz w:val="18"/>
                <w:szCs w:val="22"/>
              </w:rPr>
            </w:pPr>
            <w:r w:rsidRPr="006F3A0A">
              <w:rPr>
                <w:sz w:val="18"/>
                <w:szCs w:val="22"/>
              </w:rPr>
              <w:t xml:space="preserve">Obsługa jednostek sprzętowych zgodnie z zakresem rzeczowym zamówienia </w:t>
            </w:r>
          </w:p>
        </w:tc>
      </w:tr>
      <w:tr w:rsidR="002824EA" w:rsidRPr="006F3A0A" w14:paraId="5115099B" w14:textId="77777777" w:rsidTr="00001611">
        <w:trPr>
          <w:trHeight w:val="231"/>
        </w:trPr>
        <w:tc>
          <w:tcPr>
            <w:tcW w:w="535" w:type="dxa"/>
            <w:vAlign w:val="center"/>
          </w:tcPr>
          <w:p w14:paraId="582CFBD4" w14:textId="77777777" w:rsidR="002824EA" w:rsidRPr="006F3A0A" w:rsidRDefault="002824EA" w:rsidP="00001611">
            <w:pPr>
              <w:pStyle w:val="Tytu"/>
              <w:spacing w:after="0"/>
              <w:ind w:left="0"/>
              <w:rPr>
                <w:sz w:val="18"/>
                <w:szCs w:val="22"/>
              </w:rPr>
            </w:pPr>
            <w:r w:rsidRPr="006F3A0A">
              <w:rPr>
                <w:sz w:val="18"/>
                <w:szCs w:val="22"/>
              </w:rPr>
              <w:t>16</w:t>
            </w:r>
          </w:p>
        </w:tc>
        <w:tc>
          <w:tcPr>
            <w:tcW w:w="9371" w:type="dxa"/>
            <w:vAlign w:val="center"/>
          </w:tcPr>
          <w:p w14:paraId="50C5D8A5" w14:textId="77777777" w:rsidR="002824EA" w:rsidRPr="006F3A0A" w:rsidRDefault="002824EA" w:rsidP="00001611">
            <w:pPr>
              <w:pStyle w:val="Tytu"/>
              <w:spacing w:after="0"/>
              <w:ind w:left="22"/>
              <w:jc w:val="left"/>
              <w:rPr>
                <w:sz w:val="18"/>
                <w:szCs w:val="22"/>
              </w:rPr>
            </w:pPr>
            <w:r w:rsidRPr="006F3A0A">
              <w:rPr>
                <w:sz w:val="18"/>
                <w:szCs w:val="22"/>
              </w:rPr>
              <w:t xml:space="preserve">Raportowanie wg. wzorca wprowadzonego przez Zamawiającego stanu realizacji załadunków i rozładunków za dane zmiany. Raport będzie przekazywany codziennie po zakończeniu doby w formie elektronicznej na adresy e-mail wskazane przez Zamawiającego.  </w:t>
            </w:r>
          </w:p>
        </w:tc>
      </w:tr>
      <w:tr w:rsidR="002824EA" w:rsidRPr="006F3A0A" w14:paraId="78D928DF" w14:textId="77777777" w:rsidTr="00001611">
        <w:trPr>
          <w:trHeight w:val="231"/>
        </w:trPr>
        <w:tc>
          <w:tcPr>
            <w:tcW w:w="535" w:type="dxa"/>
            <w:vAlign w:val="center"/>
          </w:tcPr>
          <w:p w14:paraId="2F1E6D14" w14:textId="77777777" w:rsidR="002824EA" w:rsidRPr="006F3A0A" w:rsidRDefault="002824EA" w:rsidP="00001611">
            <w:pPr>
              <w:pStyle w:val="Tytu"/>
              <w:spacing w:after="0"/>
              <w:ind w:left="0"/>
              <w:rPr>
                <w:sz w:val="18"/>
                <w:szCs w:val="22"/>
              </w:rPr>
            </w:pPr>
            <w:r w:rsidRPr="006F3A0A">
              <w:rPr>
                <w:sz w:val="18"/>
                <w:szCs w:val="22"/>
              </w:rPr>
              <w:t>17</w:t>
            </w:r>
          </w:p>
        </w:tc>
        <w:tc>
          <w:tcPr>
            <w:tcW w:w="9371" w:type="dxa"/>
            <w:vAlign w:val="center"/>
          </w:tcPr>
          <w:p w14:paraId="3D4B7614" w14:textId="77777777" w:rsidR="002824EA" w:rsidRPr="006F3A0A" w:rsidRDefault="002824EA" w:rsidP="00001611">
            <w:pPr>
              <w:pStyle w:val="Tytu"/>
              <w:spacing w:after="0"/>
              <w:ind w:left="22"/>
              <w:jc w:val="both"/>
              <w:rPr>
                <w:sz w:val="18"/>
                <w:szCs w:val="22"/>
              </w:rPr>
            </w:pPr>
            <w:r w:rsidRPr="006F3A0A">
              <w:rPr>
                <w:sz w:val="18"/>
                <w:szCs w:val="22"/>
              </w:rPr>
              <w:t>Osoby dozoru/nadzoru Wykonawcy zobowiązane są do:</w:t>
            </w:r>
          </w:p>
          <w:p w14:paraId="12FDA0A1" w14:textId="77777777" w:rsidR="002824EA" w:rsidRPr="006F3A0A" w:rsidRDefault="002824EA" w:rsidP="00001611">
            <w:pPr>
              <w:pStyle w:val="Tytu"/>
              <w:spacing w:after="0"/>
              <w:ind w:left="22"/>
              <w:jc w:val="both"/>
              <w:rPr>
                <w:sz w:val="18"/>
                <w:szCs w:val="22"/>
              </w:rPr>
            </w:pPr>
            <w:r w:rsidRPr="006F3A0A">
              <w:rPr>
                <w:sz w:val="18"/>
                <w:szCs w:val="22"/>
              </w:rPr>
              <w:t>- przydzielania pracownikom własnym i egzekwowania wykonania zleconych zadań,</w:t>
            </w:r>
          </w:p>
          <w:p w14:paraId="2707FF48" w14:textId="77777777" w:rsidR="002824EA" w:rsidRPr="006F3A0A" w:rsidRDefault="002824EA" w:rsidP="00001611">
            <w:pPr>
              <w:pStyle w:val="Tytu"/>
              <w:spacing w:after="0"/>
              <w:ind w:left="22"/>
              <w:jc w:val="both"/>
              <w:rPr>
                <w:sz w:val="18"/>
                <w:szCs w:val="22"/>
              </w:rPr>
            </w:pPr>
            <w:r w:rsidRPr="006F3A0A">
              <w:rPr>
                <w:sz w:val="18"/>
                <w:szCs w:val="22"/>
              </w:rPr>
              <w:t xml:space="preserve"> - sprawowania należytego nadzoru nad prowadzonymi pracami.</w:t>
            </w:r>
          </w:p>
        </w:tc>
      </w:tr>
    </w:tbl>
    <w:p w14:paraId="3E01EA4C" w14:textId="77777777" w:rsidR="002824EA" w:rsidRPr="006F3A0A" w:rsidRDefault="002824EA" w:rsidP="002824EA">
      <w:pPr>
        <w:pStyle w:val="Akapitzlist"/>
        <w:suppressAutoHyphens/>
        <w:ind w:left="284"/>
        <w:rPr>
          <w:sz w:val="2"/>
          <w:szCs w:val="2"/>
        </w:rPr>
      </w:pPr>
    </w:p>
    <w:p w14:paraId="6A86460A" w14:textId="77777777" w:rsidR="002824EA" w:rsidRPr="006F3A0A" w:rsidRDefault="002824EA" w:rsidP="002824EA">
      <w:pPr>
        <w:pStyle w:val="Akapitzlist"/>
        <w:suppressAutoHyphens/>
        <w:ind w:left="284"/>
        <w:rPr>
          <w:sz w:val="2"/>
          <w:szCs w:val="2"/>
        </w:rPr>
      </w:pPr>
    </w:p>
    <w:p w14:paraId="3C39E512" w14:textId="77777777" w:rsidR="002824EA" w:rsidRPr="006F3A0A" w:rsidRDefault="002824EA" w:rsidP="00636423">
      <w:pPr>
        <w:numPr>
          <w:ilvl w:val="0"/>
          <w:numId w:val="95"/>
        </w:numPr>
        <w:ind w:left="426" w:hanging="426"/>
        <w:jc w:val="both"/>
      </w:pPr>
      <w:r w:rsidRPr="006F3A0A">
        <w:t>Do wykonania usług na placach składowych Zamawiający przewiduje maksymalnie zatrudnienie ….. osób na dobę (w tym dozór/nadzór).</w:t>
      </w:r>
    </w:p>
    <w:p w14:paraId="1415AB8C" w14:textId="77777777" w:rsidR="002824EA" w:rsidRPr="006F3A0A" w:rsidRDefault="002824EA" w:rsidP="002824EA">
      <w:pPr>
        <w:ind w:firstLine="426"/>
        <w:jc w:val="both"/>
      </w:pPr>
      <w:r w:rsidRPr="006F3A0A">
        <w:t>Liczba pracowników do realizacji usługi (w tym dozór/nadzór) powinna wynosić:</w:t>
      </w:r>
    </w:p>
    <w:p w14:paraId="1E62E2B1" w14:textId="77777777" w:rsidR="002824EA" w:rsidRPr="006F3A0A" w:rsidRDefault="002824EA" w:rsidP="002824EA">
      <w:pPr>
        <w:ind w:firstLine="426"/>
        <w:jc w:val="both"/>
      </w:pPr>
    </w:p>
    <w:tbl>
      <w:tblPr>
        <w:tblStyle w:val="Tabela-Siatka2"/>
        <w:tblW w:w="0" w:type="auto"/>
        <w:jc w:val="center"/>
        <w:tblLook w:val="04A0" w:firstRow="1" w:lastRow="0" w:firstColumn="1" w:lastColumn="0" w:noHBand="0" w:noVBand="1"/>
      </w:tblPr>
      <w:tblGrid>
        <w:gridCol w:w="1242"/>
        <w:gridCol w:w="1223"/>
        <w:gridCol w:w="1418"/>
        <w:gridCol w:w="1895"/>
      </w:tblGrid>
      <w:tr w:rsidR="002824EA" w:rsidRPr="006F3A0A" w14:paraId="0DEBB1F6" w14:textId="77777777" w:rsidTr="00001611">
        <w:trPr>
          <w:jc w:val="center"/>
        </w:trPr>
        <w:tc>
          <w:tcPr>
            <w:tcW w:w="1242" w:type="dxa"/>
            <w:tcBorders>
              <w:top w:val="single" w:sz="12" w:space="0" w:color="auto"/>
              <w:left w:val="single" w:sz="12" w:space="0" w:color="auto"/>
              <w:bottom w:val="single" w:sz="12" w:space="0" w:color="auto"/>
            </w:tcBorders>
            <w:vAlign w:val="center"/>
          </w:tcPr>
          <w:p w14:paraId="529F690E" w14:textId="77777777" w:rsidR="002824EA" w:rsidRPr="006F3A0A" w:rsidRDefault="002824EA" w:rsidP="00001611">
            <w:pPr>
              <w:contextualSpacing/>
              <w:jc w:val="center"/>
              <w:rPr>
                <w:b/>
                <w:sz w:val="16"/>
              </w:rPr>
            </w:pPr>
            <w:r w:rsidRPr="006F3A0A">
              <w:rPr>
                <w:b/>
                <w:sz w:val="16"/>
              </w:rPr>
              <w:t>Zmiana</w:t>
            </w:r>
          </w:p>
        </w:tc>
        <w:tc>
          <w:tcPr>
            <w:tcW w:w="1223" w:type="dxa"/>
            <w:tcBorders>
              <w:top w:val="single" w:sz="12" w:space="0" w:color="auto"/>
              <w:bottom w:val="single" w:sz="12" w:space="0" w:color="auto"/>
            </w:tcBorders>
            <w:vAlign w:val="center"/>
          </w:tcPr>
          <w:p w14:paraId="488E263C" w14:textId="77777777" w:rsidR="002824EA" w:rsidRPr="006F3A0A" w:rsidRDefault="002824EA" w:rsidP="00001611">
            <w:pPr>
              <w:contextualSpacing/>
              <w:jc w:val="center"/>
              <w:rPr>
                <w:b/>
                <w:sz w:val="16"/>
              </w:rPr>
            </w:pPr>
            <w:r w:rsidRPr="006F3A0A">
              <w:rPr>
                <w:b/>
                <w:sz w:val="16"/>
              </w:rPr>
              <w:t>Minimalna liczba pracowników</w:t>
            </w:r>
          </w:p>
        </w:tc>
        <w:tc>
          <w:tcPr>
            <w:tcW w:w="1418" w:type="dxa"/>
            <w:tcBorders>
              <w:top w:val="single" w:sz="12" w:space="0" w:color="auto"/>
              <w:bottom w:val="single" w:sz="12" w:space="0" w:color="auto"/>
              <w:right w:val="single" w:sz="12" w:space="0" w:color="auto"/>
            </w:tcBorders>
            <w:vAlign w:val="center"/>
          </w:tcPr>
          <w:p w14:paraId="105DB812" w14:textId="77777777" w:rsidR="002824EA" w:rsidRPr="006F3A0A" w:rsidRDefault="002824EA" w:rsidP="00001611">
            <w:pPr>
              <w:contextualSpacing/>
              <w:jc w:val="center"/>
              <w:rPr>
                <w:b/>
                <w:sz w:val="16"/>
              </w:rPr>
            </w:pPr>
            <w:r w:rsidRPr="006F3A0A">
              <w:rPr>
                <w:b/>
                <w:sz w:val="16"/>
              </w:rPr>
              <w:t>Maksymalna liczba pracowników</w:t>
            </w:r>
          </w:p>
        </w:tc>
        <w:tc>
          <w:tcPr>
            <w:tcW w:w="1895" w:type="dxa"/>
            <w:tcBorders>
              <w:top w:val="single" w:sz="12" w:space="0" w:color="auto"/>
              <w:bottom w:val="single" w:sz="12" w:space="0" w:color="auto"/>
              <w:right w:val="single" w:sz="12" w:space="0" w:color="auto"/>
            </w:tcBorders>
            <w:vAlign w:val="center"/>
          </w:tcPr>
          <w:p w14:paraId="766B5012" w14:textId="77777777" w:rsidR="002824EA" w:rsidRPr="006F3A0A" w:rsidRDefault="002824EA" w:rsidP="00001611">
            <w:pPr>
              <w:contextualSpacing/>
              <w:jc w:val="center"/>
              <w:rPr>
                <w:b/>
                <w:sz w:val="16"/>
              </w:rPr>
            </w:pPr>
            <w:r w:rsidRPr="006F3A0A">
              <w:rPr>
                <w:b/>
                <w:sz w:val="16"/>
              </w:rPr>
              <w:t>w tym liczba dozoru/nadzoru</w:t>
            </w:r>
          </w:p>
        </w:tc>
      </w:tr>
      <w:tr w:rsidR="002824EA" w:rsidRPr="006F3A0A" w14:paraId="2BED133B" w14:textId="77777777" w:rsidTr="00001611">
        <w:trPr>
          <w:trHeight w:val="347"/>
          <w:jc w:val="center"/>
        </w:trPr>
        <w:tc>
          <w:tcPr>
            <w:tcW w:w="1242" w:type="dxa"/>
            <w:tcBorders>
              <w:top w:val="single" w:sz="12" w:space="0" w:color="auto"/>
              <w:left w:val="single" w:sz="12" w:space="0" w:color="auto"/>
            </w:tcBorders>
            <w:vAlign w:val="center"/>
          </w:tcPr>
          <w:p w14:paraId="2616E1BE" w14:textId="77777777" w:rsidR="002824EA" w:rsidRPr="006F3A0A" w:rsidRDefault="002824EA" w:rsidP="00001611">
            <w:pPr>
              <w:contextualSpacing/>
              <w:jc w:val="center"/>
              <w:rPr>
                <w:b/>
              </w:rPr>
            </w:pPr>
            <w:r w:rsidRPr="006F3A0A">
              <w:rPr>
                <w:b/>
              </w:rPr>
              <w:t>A</w:t>
            </w:r>
          </w:p>
        </w:tc>
        <w:tc>
          <w:tcPr>
            <w:tcW w:w="1223" w:type="dxa"/>
            <w:tcBorders>
              <w:top w:val="single" w:sz="12" w:space="0" w:color="auto"/>
            </w:tcBorders>
            <w:vAlign w:val="center"/>
          </w:tcPr>
          <w:p w14:paraId="56DEF26A" w14:textId="77777777" w:rsidR="002824EA" w:rsidRPr="006F3A0A" w:rsidRDefault="002824EA" w:rsidP="00001611">
            <w:pPr>
              <w:contextualSpacing/>
              <w:jc w:val="center"/>
            </w:pPr>
            <w:r w:rsidRPr="006F3A0A">
              <w:t>7</w:t>
            </w:r>
          </w:p>
        </w:tc>
        <w:tc>
          <w:tcPr>
            <w:tcW w:w="1418" w:type="dxa"/>
            <w:tcBorders>
              <w:top w:val="single" w:sz="12" w:space="0" w:color="auto"/>
              <w:right w:val="single" w:sz="12" w:space="0" w:color="auto"/>
            </w:tcBorders>
            <w:vAlign w:val="center"/>
          </w:tcPr>
          <w:p w14:paraId="4206B5C8" w14:textId="77777777" w:rsidR="002824EA" w:rsidRPr="006F3A0A" w:rsidRDefault="002824EA" w:rsidP="00001611">
            <w:pPr>
              <w:contextualSpacing/>
              <w:jc w:val="center"/>
            </w:pPr>
            <w:r w:rsidRPr="006F3A0A">
              <w:t>10</w:t>
            </w:r>
          </w:p>
        </w:tc>
        <w:tc>
          <w:tcPr>
            <w:tcW w:w="1895" w:type="dxa"/>
            <w:tcBorders>
              <w:top w:val="single" w:sz="12" w:space="0" w:color="auto"/>
              <w:right w:val="single" w:sz="12" w:space="0" w:color="auto"/>
            </w:tcBorders>
            <w:vAlign w:val="center"/>
          </w:tcPr>
          <w:p w14:paraId="16789B5E" w14:textId="77777777" w:rsidR="002824EA" w:rsidRPr="006F3A0A" w:rsidRDefault="002824EA" w:rsidP="00001611">
            <w:pPr>
              <w:contextualSpacing/>
              <w:jc w:val="center"/>
              <w:rPr>
                <w:b/>
              </w:rPr>
            </w:pPr>
            <w:r w:rsidRPr="006F3A0A">
              <w:rPr>
                <w:b/>
              </w:rPr>
              <w:t>1*</w:t>
            </w:r>
          </w:p>
        </w:tc>
      </w:tr>
      <w:tr w:rsidR="002824EA" w:rsidRPr="006F3A0A" w14:paraId="25EE6FDE" w14:textId="77777777" w:rsidTr="00001611">
        <w:trPr>
          <w:jc w:val="center"/>
        </w:trPr>
        <w:tc>
          <w:tcPr>
            <w:tcW w:w="1242" w:type="dxa"/>
            <w:tcBorders>
              <w:top w:val="single" w:sz="12" w:space="0" w:color="auto"/>
              <w:left w:val="single" w:sz="12" w:space="0" w:color="auto"/>
              <w:bottom w:val="single" w:sz="12" w:space="0" w:color="auto"/>
            </w:tcBorders>
          </w:tcPr>
          <w:p w14:paraId="41078D1C" w14:textId="77777777" w:rsidR="002824EA" w:rsidRPr="006F3A0A" w:rsidRDefault="002824EA" w:rsidP="00001611">
            <w:pPr>
              <w:contextualSpacing/>
              <w:jc w:val="center"/>
              <w:rPr>
                <w:b/>
              </w:rPr>
            </w:pPr>
            <w:r w:rsidRPr="006F3A0A">
              <w:rPr>
                <w:b/>
              </w:rPr>
              <w:t>RAZEM</w:t>
            </w:r>
          </w:p>
        </w:tc>
        <w:tc>
          <w:tcPr>
            <w:tcW w:w="1223" w:type="dxa"/>
            <w:tcBorders>
              <w:top w:val="single" w:sz="12" w:space="0" w:color="auto"/>
              <w:bottom w:val="single" w:sz="12" w:space="0" w:color="auto"/>
            </w:tcBorders>
          </w:tcPr>
          <w:p w14:paraId="59BD3A5F" w14:textId="77777777" w:rsidR="002824EA" w:rsidRPr="006F3A0A" w:rsidRDefault="002824EA" w:rsidP="00001611">
            <w:pPr>
              <w:contextualSpacing/>
              <w:jc w:val="both"/>
            </w:pPr>
            <w:r w:rsidRPr="006F3A0A">
              <w:t xml:space="preserve">        7</w:t>
            </w:r>
          </w:p>
        </w:tc>
        <w:tc>
          <w:tcPr>
            <w:tcW w:w="1418" w:type="dxa"/>
            <w:tcBorders>
              <w:top w:val="single" w:sz="12" w:space="0" w:color="auto"/>
              <w:bottom w:val="single" w:sz="12" w:space="0" w:color="auto"/>
              <w:right w:val="single" w:sz="12" w:space="0" w:color="auto"/>
            </w:tcBorders>
          </w:tcPr>
          <w:p w14:paraId="4B752820" w14:textId="77777777" w:rsidR="002824EA" w:rsidRPr="006F3A0A" w:rsidRDefault="002824EA" w:rsidP="00001611">
            <w:pPr>
              <w:contextualSpacing/>
              <w:jc w:val="both"/>
            </w:pPr>
            <w:r w:rsidRPr="006F3A0A">
              <w:t xml:space="preserve">         10</w:t>
            </w:r>
          </w:p>
        </w:tc>
        <w:tc>
          <w:tcPr>
            <w:tcW w:w="1895" w:type="dxa"/>
            <w:tcBorders>
              <w:top w:val="single" w:sz="12" w:space="0" w:color="auto"/>
              <w:bottom w:val="single" w:sz="12" w:space="0" w:color="auto"/>
              <w:right w:val="single" w:sz="12" w:space="0" w:color="auto"/>
            </w:tcBorders>
          </w:tcPr>
          <w:p w14:paraId="689136C1" w14:textId="77777777" w:rsidR="002824EA" w:rsidRPr="006F3A0A" w:rsidRDefault="002824EA" w:rsidP="00001611">
            <w:pPr>
              <w:contextualSpacing/>
              <w:jc w:val="both"/>
            </w:pPr>
          </w:p>
        </w:tc>
      </w:tr>
    </w:tbl>
    <w:p w14:paraId="474664C0" w14:textId="77777777" w:rsidR="002824EA" w:rsidRPr="006F3A0A" w:rsidRDefault="002824EA" w:rsidP="002824EA">
      <w:pPr>
        <w:ind w:left="1418"/>
        <w:jc w:val="both"/>
        <w:rPr>
          <w:sz w:val="14"/>
          <w:szCs w:val="14"/>
        </w:rPr>
      </w:pPr>
    </w:p>
    <w:p w14:paraId="7293F011" w14:textId="77777777" w:rsidR="002824EA" w:rsidRPr="006F3A0A" w:rsidRDefault="002824EA" w:rsidP="002824EA">
      <w:pPr>
        <w:ind w:left="1418"/>
        <w:jc w:val="both"/>
        <w:rPr>
          <w:sz w:val="14"/>
          <w:szCs w:val="14"/>
        </w:rPr>
      </w:pPr>
    </w:p>
    <w:tbl>
      <w:tblPr>
        <w:tblStyle w:val="Tabela-Siatka"/>
        <w:tblW w:w="0" w:type="auto"/>
        <w:jc w:val="center"/>
        <w:tblLook w:val="04A0" w:firstRow="1" w:lastRow="0" w:firstColumn="1" w:lastColumn="0" w:noHBand="0" w:noVBand="1"/>
      </w:tblPr>
      <w:tblGrid>
        <w:gridCol w:w="391"/>
        <w:gridCol w:w="7477"/>
      </w:tblGrid>
      <w:tr w:rsidR="002824EA" w:rsidRPr="006F3A0A" w14:paraId="67D41BE3" w14:textId="77777777" w:rsidTr="00001611">
        <w:trPr>
          <w:jc w:val="center"/>
        </w:trPr>
        <w:tc>
          <w:tcPr>
            <w:tcW w:w="391" w:type="dxa"/>
          </w:tcPr>
          <w:p w14:paraId="306D9F9B" w14:textId="77777777" w:rsidR="002824EA" w:rsidRPr="006F3A0A" w:rsidRDefault="002824EA" w:rsidP="00001611">
            <w:pPr>
              <w:rPr>
                <w:sz w:val="14"/>
                <w:szCs w:val="14"/>
              </w:rPr>
            </w:pPr>
            <w:r w:rsidRPr="006F3A0A">
              <w:rPr>
                <w:sz w:val="14"/>
                <w:szCs w:val="14"/>
              </w:rPr>
              <w:t>*</w:t>
            </w:r>
          </w:p>
        </w:tc>
        <w:tc>
          <w:tcPr>
            <w:tcW w:w="7477" w:type="dxa"/>
          </w:tcPr>
          <w:p w14:paraId="7890D8A5" w14:textId="77777777" w:rsidR="002824EA" w:rsidRPr="006F3A0A" w:rsidRDefault="002824EA" w:rsidP="00001611">
            <w:pPr>
              <w:rPr>
                <w:sz w:val="14"/>
                <w:szCs w:val="14"/>
              </w:rPr>
            </w:pPr>
            <w:r w:rsidRPr="006F3A0A">
              <w:rPr>
                <w:i/>
                <w:iCs/>
                <w:sz w:val="16"/>
                <w:szCs w:val="16"/>
              </w:rPr>
              <w:t>jedna osoba dozoru w dni robocze – osoba spełniająca wymagania określone w części IV.6 lub</w:t>
            </w:r>
            <w:r w:rsidRPr="006F3A0A">
              <w:rPr>
                <w:i/>
                <w:iCs/>
                <w:sz w:val="16"/>
                <w:szCs w:val="16"/>
              </w:rPr>
              <w:br/>
              <w:t>jedna osoba nadzoru w soboty, niedziele i dni wolne – osoba wyznaczona przez Wykonawcę spośród pracowników do obsługi placów składowych przodowy</w:t>
            </w:r>
          </w:p>
        </w:tc>
      </w:tr>
      <w:tr w:rsidR="002824EA" w:rsidRPr="006F3A0A" w14:paraId="3E01E5E2" w14:textId="77777777" w:rsidTr="00001611">
        <w:trPr>
          <w:jc w:val="center"/>
        </w:trPr>
        <w:tc>
          <w:tcPr>
            <w:tcW w:w="391" w:type="dxa"/>
          </w:tcPr>
          <w:p w14:paraId="4F3ECDAC" w14:textId="77777777" w:rsidR="002824EA" w:rsidRPr="006F3A0A" w:rsidRDefault="002824EA" w:rsidP="00001611">
            <w:pPr>
              <w:rPr>
                <w:sz w:val="14"/>
                <w:szCs w:val="14"/>
              </w:rPr>
            </w:pPr>
            <w:r w:rsidRPr="006F3A0A">
              <w:rPr>
                <w:sz w:val="14"/>
                <w:szCs w:val="14"/>
              </w:rPr>
              <w:t>**</w:t>
            </w:r>
          </w:p>
        </w:tc>
        <w:tc>
          <w:tcPr>
            <w:tcW w:w="7477" w:type="dxa"/>
          </w:tcPr>
          <w:p w14:paraId="37652324" w14:textId="77777777" w:rsidR="002824EA" w:rsidRPr="006F3A0A" w:rsidRDefault="002824EA" w:rsidP="00001611">
            <w:pPr>
              <w:rPr>
                <w:sz w:val="14"/>
                <w:szCs w:val="14"/>
              </w:rPr>
            </w:pPr>
            <w:r w:rsidRPr="006F3A0A">
              <w:rPr>
                <w:i/>
                <w:iCs/>
                <w:sz w:val="16"/>
                <w:szCs w:val="16"/>
              </w:rPr>
              <w:t>jedna osoba nadzoru – osoba wyznaczona przez Wykonawcę spośród pracowników do obsługi placów składowych przodowy</w:t>
            </w:r>
          </w:p>
        </w:tc>
      </w:tr>
    </w:tbl>
    <w:p w14:paraId="69DCE5B7" w14:textId="77777777" w:rsidR="002824EA" w:rsidRPr="006F3A0A" w:rsidRDefault="002824EA" w:rsidP="00636423">
      <w:pPr>
        <w:numPr>
          <w:ilvl w:val="0"/>
          <w:numId w:val="95"/>
        </w:numPr>
        <w:ind w:left="426" w:hanging="426"/>
        <w:jc w:val="both"/>
      </w:pPr>
      <w:r w:rsidRPr="006F3A0A">
        <w:t xml:space="preserve">Wykonawca celem zapewnienia należytej realizacji usługi zgodnie z ww. zakresem jest zobowiązany posiadać niezbędną liczbę osób z uprawnieniami do obsługi jednostek sprzętowych wymagających uprawnień wyszczególnionych w </w:t>
      </w:r>
      <w:r w:rsidRPr="006F3A0A">
        <w:rPr>
          <w:b/>
        </w:rPr>
        <w:t>części III</w:t>
      </w:r>
      <w:r w:rsidRPr="006F3A0A">
        <w:t xml:space="preserve"> oraz osób dozoru/nadzoru.</w:t>
      </w:r>
    </w:p>
    <w:p w14:paraId="5A659CC8" w14:textId="77777777" w:rsidR="002824EA" w:rsidRPr="006F3A0A" w:rsidRDefault="002824EA" w:rsidP="00636423">
      <w:pPr>
        <w:numPr>
          <w:ilvl w:val="0"/>
          <w:numId w:val="95"/>
        </w:numPr>
        <w:ind w:left="426" w:hanging="426"/>
        <w:jc w:val="both"/>
      </w:pPr>
      <w:r w:rsidRPr="006F3A0A">
        <w:t xml:space="preserve">Liczba pracowników do obsługi placów składowych z podziałem na zmiany wynikająca </w:t>
      </w:r>
      <w:r w:rsidRPr="006F3A0A">
        <w:br/>
        <w:t>z aktualnych potrzeb Zamawiającego zostanie określona w bieżących zleceniach. Zamawiana</w:t>
      </w:r>
      <w:r w:rsidRPr="006F3A0A">
        <w:br/>
        <w:t xml:space="preserve">i rzeczywista liczba pracowników nie może być większa od „Maksymalnej liczby…” i mniejsza </w:t>
      </w:r>
      <w:r w:rsidRPr="006F3A0A">
        <w:br/>
        <w:t xml:space="preserve">od „Minimalnej liczby…” określonej w wierszu „Razem” tabeli w </w:t>
      </w:r>
      <w:r w:rsidRPr="006F3A0A">
        <w:rPr>
          <w:b/>
          <w:bCs/>
        </w:rPr>
        <w:t>ust. 9</w:t>
      </w:r>
      <w:r w:rsidRPr="006F3A0A">
        <w:t xml:space="preserve"> z możliwością korekt w ramach poszczególnych zmian (np. brak obłożenia zmiany C).</w:t>
      </w:r>
    </w:p>
    <w:p w14:paraId="073C95CD" w14:textId="77777777" w:rsidR="002824EA" w:rsidRPr="006F3A0A" w:rsidRDefault="002824EA" w:rsidP="00636423">
      <w:pPr>
        <w:numPr>
          <w:ilvl w:val="0"/>
          <w:numId w:val="95"/>
        </w:numPr>
        <w:ind w:left="426" w:hanging="426"/>
        <w:jc w:val="both"/>
      </w:pPr>
      <w:r w:rsidRPr="006F3A0A">
        <w:t xml:space="preserve">W przypadku, gdy rzeczywista liczba pracowników realizujących usługę na poszczególnych zmianach będzie mniejsza od „Minimalnej liczby..” określonej w tabeli </w:t>
      </w:r>
      <w:r w:rsidRPr="006F3A0A">
        <w:rPr>
          <w:b/>
          <w:bCs/>
        </w:rPr>
        <w:t>ust. 9</w:t>
      </w:r>
      <w:r w:rsidRPr="006F3A0A">
        <w:t xml:space="preserve"> i z tego tytułu wystąpi nienależyte wykonanie zleconych prac Zamawiający może naliczyć kary umowne zgodnie z zapisami umowy.</w:t>
      </w:r>
    </w:p>
    <w:p w14:paraId="3A4B9797" w14:textId="77777777" w:rsidR="002824EA" w:rsidRPr="006F3A0A" w:rsidRDefault="002824EA" w:rsidP="002824EA">
      <w:pPr>
        <w:jc w:val="both"/>
      </w:pPr>
    </w:p>
    <w:p w14:paraId="01034597" w14:textId="77777777" w:rsidR="002824EA" w:rsidRPr="002824EA" w:rsidRDefault="002824EA" w:rsidP="002824EA">
      <w:pPr>
        <w:suppressAutoHyphens/>
        <w:overflowPunct w:val="0"/>
        <w:autoSpaceDE w:val="0"/>
        <w:autoSpaceDN w:val="0"/>
        <w:adjustRightInd w:val="0"/>
        <w:jc w:val="both"/>
        <w:rPr>
          <w:b/>
          <w:bCs/>
          <w:sz w:val="24"/>
          <w:szCs w:val="24"/>
        </w:rPr>
      </w:pPr>
      <w:bookmarkStart w:id="102" w:name="_Toc48804241"/>
      <w:r w:rsidRPr="002824EA">
        <w:rPr>
          <w:rStyle w:val="Nagwek1Znak"/>
          <w:rFonts w:ascii="Times New Roman" w:eastAsia="Calibri" w:hAnsi="Times New Roman" w:cs="Times New Roman"/>
          <w:sz w:val="24"/>
          <w:szCs w:val="24"/>
          <w:highlight w:val="lightGray"/>
        </w:rPr>
        <w:t>Część IV. Obowiązki Wykonawcy</w:t>
      </w:r>
      <w:bookmarkEnd w:id="102"/>
      <w:r w:rsidRPr="002824EA">
        <w:rPr>
          <w:b/>
          <w:bCs/>
          <w:sz w:val="24"/>
          <w:szCs w:val="24"/>
          <w:highlight w:val="lightGray"/>
        </w:rPr>
        <w:t>:</w:t>
      </w:r>
    </w:p>
    <w:p w14:paraId="75915B23" w14:textId="77777777" w:rsidR="002824EA" w:rsidRPr="005233F7" w:rsidRDefault="002824EA" w:rsidP="00A85BA7">
      <w:pPr>
        <w:pStyle w:val="Tekstumowy"/>
      </w:pPr>
      <w:r w:rsidRPr="005233F7">
        <w:t>Obowiązkiem Wykonawcy jest świadczenie usług zgodnie z zakresem przedmiotu zamówienia zawartym w niniejszym SOPZ.</w:t>
      </w:r>
    </w:p>
    <w:p w14:paraId="64625123" w14:textId="77777777" w:rsidR="002824EA" w:rsidRPr="005233F7" w:rsidRDefault="002824EA" w:rsidP="00A85BA7">
      <w:pPr>
        <w:pStyle w:val="Tekstumowy"/>
      </w:pPr>
      <w:r w:rsidRPr="005233F7">
        <w:t xml:space="preserve">Wykonawca, w zakresie dotyczącym realizacji przedmiotu zamówienia, będzie przestrzegał i stosował zapisy przepisów BHP, dokumentów oraz regulaminów wewnętrznych, zarządzeń, decyzji, instrukcji </w:t>
      </w:r>
      <w:r w:rsidRPr="005233F7">
        <w:br/>
        <w:t xml:space="preserve">(w tym instrukcji systemu </w:t>
      </w:r>
      <w:proofErr w:type="spellStart"/>
      <w:r w:rsidRPr="005233F7">
        <w:t>przepustkowego</w:t>
      </w:r>
      <w:proofErr w:type="spellEnd"/>
      <w:r w:rsidRPr="005233F7">
        <w:t xml:space="preserve"> w ruchu składnikami majątkowymi) obowiązujących </w:t>
      </w:r>
      <w:r w:rsidRPr="005233F7">
        <w:br/>
        <w:t xml:space="preserve">w Polskiej Grupie Górniczej S.A. Oddział Zamawiającego. Stosowne regulaminy i instrukcje będą </w:t>
      </w:r>
      <w:r w:rsidRPr="005233F7">
        <w:br/>
        <w:t>do wglądu u Koordynatora umowy ze strony Zamawiającego lub zostaną dostarczone Wykonawcy przed rozpoczęciem realizacji usługi.</w:t>
      </w:r>
    </w:p>
    <w:p w14:paraId="2ACFA806" w14:textId="77777777" w:rsidR="002824EA" w:rsidRPr="005233F7" w:rsidRDefault="002824EA" w:rsidP="00A85BA7">
      <w:pPr>
        <w:pStyle w:val="Tekstumowy"/>
      </w:pPr>
      <w:r w:rsidRPr="005233F7">
        <w:t>Wykonawca zobowiązany jest do realizacji przedmiotu zamówienia zgodnie z obowiązującą umową, jej zakresem,  technologią świadczenia usług, w sposób zapewniający należytą wydajność oraz optymalne wykorzystanie jednostek sprzętowych i zasobów ludzkich.</w:t>
      </w:r>
    </w:p>
    <w:p w14:paraId="7B6DAEC4" w14:textId="77777777" w:rsidR="002824EA" w:rsidRPr="005233F7" w:rsidRDefault="002824EA" w:rsidP="00A85BA7">
      <w:pPr>
        <w:pStyle w:val="Tekstumowy"/>
      </w:pPr>
      <w:r w:rsidRPr="005233F7">
        <w:t>Wykonawca zobowiązany jest do realizacji przedmiotu zamówienia zgodnie ze składanymi przez Zamawiającego zleceniami.</w:t>
      </w:r>
    </w:p>
    <w:p w14:paraId="39D68512" w14:textId="77777777" w:rsidR="002824EA" w:rsidRPr="005233F7" w:rsidRDefault="002824EA" w:rsidP="00A85BA7">
      <w:pPr>
        <w:pStyle w:val="Tekstumowy"/>
      </w:pPr>
      <w:r w:rsidRPr="005233F7">
        <w:t xml:space="preserve">Wykonawca jest zobowiązany do zapewnienia dozoru/nadzoru prac objętych przedmiotem zamówienia. </w:t>
      </w:r>
    </w:p>
    <w:p w14:paraId="75BBE4B8" w14:textId="77777777" w:rsidR="002824EA" w:rsidRPr="005233F7" w:rsidRDefault="002824EA" w:rsidP="005233F7">
      <w:pPr>
        <w:pStyle w:val="Akapitzlist"/>
        <w:tabs>
          <w:tab w:val="num" w:pos="426"/>
        </w:tabs>
        <w:ind w:left="426"/>
        <w:jc w:val="both"/>
        <w:rPr>
          <w:sz w:val="20"/>
          <w:szCs w:val="20"/>
        </w:rPr>
      </w:pPr>
      <w:r w:rsidRPr="005233F7">
        <w:rPr>
          <w:sz w:val="20"/>
          <w:szCs w:val="20"/>
        </w:rPr>
        <w:lastRenderedPageBreak/>
        <w:t>W dni robocze na zmianie A jedna osoba dozoru z uwzględnieniem ust. 6.</w:t>
      </w:r>
    </w:p>
    <w:p w14:paraId="4442573C" w14:textId="77777777" w:rsidR="002824EA" w:rsidRPr="005233F7" w:rsidRDefault="002824EA" w:rsidP="005233F7">
      <w:pPr>
        <w:pStyle w:val="Akapitzlist"/>
        <w:tabs>
          <w:tab w:val="num" w:pos="426"/>
        </w:tabs>
        <w:ind w:left="426"/>
        <w:jc w:val="both"/>
        <w:rPr>
          <w:sz w:val="20"/>
          <w:szCs w:val="20"/>
        </w:rPr>
      </w:pPr>
      <w:r w:rsidRPr="005233F7">
        <w:rPr>
          <w:sz w:val="20"/>
          <w:szCs w:val="20"/>
        </w:rPr>
        <w:t>W soboty, niedziele i dni wolne niezależnie od zmiany oraz w dni robocze na zmianie A jedna osoba nadzoru (przodowy) – osoba wyznaczona przez Wykonawcę spośród pracowników do obsługi placów składowych pełniący równolegle funkcję przodowego i pracownika do obsługi placów składowych.</w:t>
      </w:r>
    </w:p>
    <w:p w14:paraId="40198452" w14:textId="77777777" w:rsidR="002824EA" w:rsidRPr="005233F7" w:rsidRDefault="002824EA" w:rsidP="00A85BA7">
      <w:pPr>
        <w:pStyle w:val="Tekstumowy"/>
      </w:pPr>
      <w:r w:rsidRPr="005233F7">
        <w:t>Wykonawca jest zobowiązany do zapewnienia dozoru prac objętych przedmiotem zamówienia. Osoby dozoru muszą posiadać właściwe stwierdzenie kwalifikacji. W zakładzie Zamawiającego obowiązuje Zarządzenie Nr ZP/50/2016 Prezesa Zarządu z dnia 03.10.2016 r. sprawie wymaganych kwalifikacji do wykonywania czynności osób kierownictwa, wyższego dozoru ruchu i dozoru ruchu podziemnego zakładu górniczego w kopalniach Polskiej Grupy Górniczej i w Zakładzie Górniczych  Robót  Inwestycyjnych (stanowiący załącznik do SWZ). Osoby kierowane przez Wykonawcę do pełnienia funkcji na stanowiskach kierownictwa i dozoru ruchu muszą spełniać wymagania określone w ww. Zarządzeniu, w tym, w przypadku osób, których kwalifikacje nie są potwierdzane świadectwem wydawanym przez Dyrektora Okręgowego Urzędu Górniczego stosuje się do nich odpowiednio sprawdzenie wymagań kwalifikacyjnych zgodnie z § 8 Zarządzenia. Liczba osób dozoru: 1 osoba na zmianę roboczą A w dni robocze.</w:t>
      </w:r>
    </w:p>
    <w:p w14:paraId="2DF60A5E" w14:textId="77777777" w:rsidR="002824EA" w:rsidRPr="005233F7" w:rsidRDefault="002824EA" w:rsidP="00A85BA7">
      <w:pPr>
        <w:pStyle w:val="Tekstumowy"/>
      </w:pPr>
      <w:r w:rsidRPr="005233F7">
        <w:t>Pracownicy Wykonawcy realizujący przedmiot zamówienia zobowiązani są współpracować z osobami kierownictwa i dozoru ruchu Zamawiającego.</w:t>
      </w:r>
    </w:p>
    <w:p w14:paraId="52F8840D" w14:textId="77777777" w:rsidR="002824EA" w:rsidRPr="005233F7" w:rsidRDefault="002824EA" w:rsidP="00A85BA7">
      <w:pPr>
        <w:pStyle w:val="Tekstumowy"/>
      </w:pPr>
      <w:r w:rsidRPr="005233F7">
        <w:t>Wykonawca zobowiązany jest do codziennego zgłaszania na początku każdej zmiany, wyznaczonym osobom, odpowiedzialnym za realizację umowy ze strony Zamawiającego, liczby osób przebywających na terenie kopalni z tytułu realizacji przedmiotu umowy. Osoby wykonujące pracę na danej zmianie, w danym dniu powinny być zweryfikowane pod kątem prawidłowej rejestracji w systemie Ewidencji Czasu Pracy (ECP) oraz systemie monitoringu. Rejestracji w systemie monitoringu podlegają tylko i wyłącznie pracownicy wykonujący usługę zgodnie z zakresem określonym w niniejszym SOPZ.</w:t>
      </w:r>
    </w:p>
    <w:p w14:paraId="22EEC0A4" w14:textId="77777777" w:rsidR="002824EA" w:rsidRPr="005233F7" w:rsidRDefault="002824EA" w:rsidP="00A85BA7">
      <w:pPr>
        <w:pStyle w:val="Tekstumowy"/>
      </w:pPr>
      <w:r w:rsidRPr="005233F7">
        <w:t>Wszyscy pracownicy Wykonawcy wykonujący prace obsługi placów składowych powinni:</w:t>
      </w:r>
    </w:p>
    <w:p w14:paraId="3C6105DB" w14:textId="77777777" w:rsidR="002824EA" w:rsidRPr="006F3A0A" w:rsidRDefault="002824EA" w:rsidP="00636423">
      <w:pPr>
        <w:pStyle w:val="Akapitzlist"/>
        <w:numPr>
          <w:ilvl w:val="3"/>
          <w:numId w:val="78"/>
        </w:numPr>
        <w:suppressAutoHyphens/>
        <w:ind w:left="851" w:hanging="425"/>
        <w:jc w:val="both"/>
        <w:rPr>
          <w:sz w:val="20"/>
          <w:szCs w:val="20"/>
        </w:rPr>
      </w:pPr>
      <w:r w:rsidRPr="006F3A0A">
        <w:rPr>
          <w:sz w:val="20"/>
          <w:szCs w:val="20"/>
        </w:rPr>
        <w:t>wchodząc na teren kopalni zarejestrować wejście w systemie ECP za pomocą Karty Rejestracji Czasu Pracy,</w:t>
      </w:r>
    </w:p>
    <w:p w14:paraId="712A77D3" w14:textId="77777777" w:rsidR="002824EA" w:rsidRPr="006F3A0A" w:rsidRDefault="002824EA" w:rsidP="00636423">
      <w:pPr>
        <w:pStyle w:val="Akapitzlist"/>
        <w:numPr>
          <w:ilvl w:val="3"/>
          <w:numId w:val="78"/>
        </w:numPr>
        <w:suppressAutoHyphens/>
        <w:ind w:left="851" w:hanging="425"/>
        <w:jc w:val="both"/>
        <w:rPr>
          <w:sz w:val="20"/>
          <w:szCs w:val="20"/>
        </w:rPr>
      </w:pPr>
      <w:r w:rsidRPr="006F3A0A">
        <w:rPr>
          <w:sz w:val="20"/>
          <w:szCs w:val="20"/>
        </w:rPr>
        <w:t>opuszczając teren kopalni zarejestrować wyjście w systemie ECP za pomocą Karty Rejestracji Czasu Pracy,</w:t>
      </w:r>
    </w:p>
    <w:p w14:paraId="0543CE9F" w14:textId="77777777" w:rsidR="002824EA" w:rsidRPr="006F3A0A" w:rsidRDefault="002824EA" w:rsidP="00636423">
      <w:pPr>
        <w:pStyle w:val="Akapitzlist"/>
        <w:numPr>
          <w:ilvl w:val="3"/>
          <w:numId w:val="78"/>
        </w:numPr>
        <w:suppressAutoHyphens/>
        <w:ind w:left="851" w:hanging="425"/>
        <w:jc w:val="both"/>
        <w:rPr>
          <w:sz w:val="20"/>
          <w:szCs w:val="20"/>
        </w:rPr>
      </w:pPr>
      <w:r w:rsidRPr="006F3A0A">
        <w:rPr>
          <w:sz w:val="20"/>
          <w:szCs w:val="20"/>
        </w:rPr>
        <w:t xml:space="preserve">dokonać (za pomocą Karty Rejestracji Czasu Pracy) rejestracji czasu pracy na placach składowych przed rozpoczęciem pracy poprzez zalogowanie się w systemie monitoringu i po zakończeniu pracy poprzez wylogowanie się z systemu monitoringu w miejscu wyznaczonym przez Zamawiającego. </w:t>
      </w:r>
    </w:p>
    <w:p w14:paraId="155A4BB5" w14:textId="77777777" w:rsidR="002824EA" w:rsidRPr="00A85BA7" w:rsidRDefault="002824EA" w:rsidP="00A85BA7">
      <w:pPr>
        <w:pStyle w:val="Tekstumowy"/>
      </w:pPr>
      <w:r w:rsidRPr="00A85BA7">
        <w:t>Dodatkowo operatorzy jednostek sprzętowych objętych systemem monitoringu (dla których zlecono godziny pracy na danej zmianie w danym dniu) po zalogowaniu się w miejscu wskazanym przez Zamawiającego (zgodnie z ust. 9.1) są zobowiązani:</w:t>
      </w:r>
    </w:p>
    <w:p w14:paraId="44171D18" w14:textId="77777777" w:rsidR="002824EA" w:rsidRPr="006F3A0A" w:rsidRDefault="002824EA" w:rsidP="00636423">
      <w:pPr>
        <w:pStyle w:val="Akapitzlist"/>
        <w:numPr>
          <w:ilvl w:val="3"/>
          <w:numId w:val="134"/>
        </w:numPr>
        <w:suppressAutoHyphens/>
        <w:ind w:left="851" w:hanging="425"/>
        <w:jc w:val="both"/>
        <w:rPr>
          <w:sz w:val="20"/>
          <w:szCs w:val="20"/>
        </w:rPr>
      </w:pPr>
      <w:r w:rsidRPr="006F3A0A">
        <w:rPr>
          <w:sz w:val="20"/>
          <w:szCs w:val="20"/>
        </w:rPr>
        <w:t>przed rozpoczęciem pracy zalogować się na czytniku umieszczonym w jednostce sprzętowej; logowanie pracownika i uruchomienie jednostki sprzętowej powinno nastąpić w momencie rozpoczęcia faktycznej pracy jednostki sprzętowej, tj. rozpoczęcia wykonywania określonych czynności zgodnych z technologią realizacji usługi,</w:t>
      </w:r>
    </w:p>
    <w:p w14:paraId="45C4005A" w14:textId="77777777" w:rsidR="002824EA" w:rsidRPr="006F3A0A" w:rsidRDefault="002824EA" w:rsidP="00636423">
      <w:pPr>
        <w:pStyle w:val="Akapitzlist"/>
        <w:numPr>
          <w:ilvl w:val="3"/>
          <w:numId w:val="134"/>
        </w:numPr>
        <w:suppressAutoHyphens/>
        <w:ind w:left="851" w:hanging="425"/>
        <w:jc w:val="both"/>
        <w:rPr>
          <w:sz w:val="20"/>
          <w:szCs w:val="20"/>
        </w:rPr>
      </w:pPr>
      <w:r w:rsidRPr="006F3A0A">
        <w:rPr>
          <w:sz w:val="20"/>
          <w:szCs w:val="20"/>
        </w:rPr>
        <w:t>w trakcie pozostawania w dyspozycji w przypadku, gdy jednostka sprzętowa nie wykonuje żadnych czynności w celu realizacji usługi operator zobowiązany jest wyłączyć jednostkę sprzętową,</w:t>
      </w:r>
    </w:p>
    <w:p w14:paraId="0B4E6659" w14:textId="77777777" w:rsidR="002824EA" w:rsidRPr="006F3A0A" w:rsidRDefault="002824EA" w:rsidP="00636423">
      <w:pPr>
        <w:pStyle w:val="Akapitzlist"/>
        <w:numPr>
          <w:ilvl w:val="3"/>
          <w:numId w:val="134"/>
        </w:numPr>
        <w:suppressAutoHyphens/>
        <w:ind w:left="851" w:hanging="425"/>
        <w:jc w:val="both"/>
        <w:rPr>
          <w:sz w:val="20"/>
          <w:szCs w:val="20"/>
        </w:rPr>
      </w:pPr>
      <w:r w:rsidRPr="006F3A0A">
        <w:rPr>
          <w:sz w:val="20"/>
          <w:szCs w:val="20"/>
        </w:rPr>
        <w:t>operator ma obowiązek wylogowania się z jednostki sprzętowej:</w:t>
      </w:r>
    </w:p>
    <w:p w14:paraId="59B91C27" w14:textId="77777777" w:rsidR="002824EA" w:rsidRPr="006F3A0A" w:rsidRDefault="002824EA" w:rsidP="00636423">
      <w:pPr>
        <w:pStyle w:val="Akapitzlist"/>
        <w:numPr>
          <w:ilvl w:val="0"/>
          <w:numId w:val="85"/>
        </w:numPr>
        <w:suppressAutoHyphens/>
        <w:ind w:left="1134" w:hanging="283"/>
        <w:jc w:val="both"/>
        <w:rPr>
          <w:sz w:val="20"/>
          <w:szCs w:val="20"/>
        </w:rPr>
      </w:pPr>
      <w:r w:rsidRPr="006F3A0A">
        <w:rPr>
          <w:sz w:val="20"/>
          <w:szCs w:val="20"/>
        </w:rPr>
        <w:t>każdorazowo, gdy opuszcza jednostkę sprzętową po wykonaniu bieżących prac,</w:t>
      </w:r>
    </w:p>
    <w:p w14:paraId="2D79EA5F" w14:textId="77777777" w:rsidR="002824EA" w:rsidRPr="006F3A0A" w:rsidRDefault="002824EA" w:rsidP="00636423">
      <w:pPr>
        <w:pStyle w:val="Akapitzlist"/>
        <w:numPr>
          <w:ilvl w:val="0"/>
          <w:numId w:val="85"/>
        </w:numPr>
        <w:suppressAutoHyphens/>
        <w:ind w:left="1134" w:hanging="283"/>
        <w:jc w:val="both"/>
        <w:rPr>
          <w:sz w:val="20"/>
          <w:szCs w:val="20"/>
        </w:rPr>
      </w:pPr>
      <w:r w:rsidRPr="006F3A0A">
        <w:rPr>
          <w:sz w:val="20"/>
          <w:szCs w:val="20"/>
        </w:rPr>
        <w:t>w trakcie zmiany, gdy nastąpi wcześniejsze wykonanie robót wynikających ze zlecenia lub ustaleń pomiędzy koordynatorami umowy,</w:t>
      </w:r>
    </w:p>
    <w:p w14:paraId="39210F0F" w14:textId="77777777" w:rsidR="002824EA" w:rsidRPr="006F3A0A" w:rsidRDefault="002824EA" w:rsidP="00636423">
      <w:pPr>
        <w:pStyle w:val="Akapitzlist"/>
        <w:numPr>
          <w:ilvl w:val="0"/>
          <w:numId w:val="85"/>
        </w:numPr>
        <w:suppressAutoHyphens/>
        <w:ind w:left="1134" w:hanging="283"/>
        <w:jc w:val="both"/>
        <w:rPr>
          <w:sz w:val="20"/>
          <w:szCs w:val="20"/>
        </w:rPr>
      </w:pPr>
      <w:r w:rsidRPr="006F3A0A">
        <w:rPr>
          <w:sz w:val="20"/>
          <w:szCs w:val="20"/>
        </w:rPr>
        <w:t>w czasie awarii technicznej,</w:t>
      </w:r>
    </w:p>
    <w:p w14:paraId="444B9667" w14:textId="77777777" w:rsidR="002824EA" w:rsidRPr="006F3A0A" w:rsidRDefault="002824EA" w:rsidP="00636423">
      <w:pPr>
        <w:pStyle w:val="Akapitzlist"/>
        <w:numPr>
          <w:ilvl w:val="0"/>
          <w:numId w:val="85"/>
        </w:numPr>
        <w:suppressAutoHyphens/>
        <w:ind w:left="1134" w:hanging="283"/>
        <w:jc w:val="both"/>
        <w:rPr>
          <w:sz w:val="20"/>
          <w:szCs w:val="20"/>
        </w:rPr>
      </w:pPr>
      <w:r w:rsidRPr="006F3A0A">
        <w:rPr>
          <w:sz w:val="20"/>
          <w:szCs w:val="20"/>
        </w:rPr>
        <w:t>po zakończeniu pracy na danej zmianie.</w:t>
      </w:r>
    </w:p>
    <w:p w14:paraId="22D5D319" w14:textId="77777777" w:rsidR="002824EA" w:rsidRPr="006F3A0A" w:rsidRDefault="002824EA" w:rsidP="00A85BA7">
      <w:pPr>
        <w:pStyle w:val="Tekstumowy"/>
      </w:pPr>
      <w:r w:rsidRPr="006F3A0A">
        <w:t xml:space="preserve">Wykonawca zobowiązany jest do prowadzenia ewidencji pracowników wykonujących obsługę placów składowych (zestawienie zbiorcze) zgodnie z </w:t>
      </w:r>
      <w:r w:rsidRPr="006F3A0A">
        <w:rPr>
          <w:b/>
        </w:rPr>
        <w:t>Załącznikiem nr 11 do SOPZ</w:t>
      </w:r>
      <w:r w:rsidRPr="006F3A0A">
        <w:t xml:space="preserve">. W przedmiotowym załączniku strony Zamawiającego i Wykonawcy potwierdzają zgodność danych co do liczby pracowników na poszczególnych zmianach oraz sumy pracowników na dobę. Po zakończeniu każdego dnia koordynator/osoba sprawująca nadzór ze strony Zamawiającego akceptuje zestawienie zbiorcze – ewidencję pracowników Wykonawcy na zgodność z rejestracją w ECP  i systemie monitorującym. </w:t>
      </w:r>
      <w:r w:rsidRPr="006F3A0A">
        <w:br/>
        <w:t>W przypadku stwierdzonej niezgodności imiennej pracowników w ECP z systemem monitorującym – koordynator/osoba sprawująca nadzór ze strony Zamawiającego ustali z przedstawicielem Wykonawcy stan faktyczny, który dokona stosownych korekt.</w:t>
      </w:r>
    </w:p>
    <w:p w14:paraId="00102C38" w14:textId="77777777" w:rsidR="002824EA" w:rsidRPr="006F3A0A" w:rsidRDefault="002824EA" w:rsidP="00A85BA7">
      <w:pPr>
        <w:pStyle w:val="Tekstumowy"/>
      </w:pPr>
      <w:r w:rsidRPr="006F3A0A">
        <w:t>Pracownicy do obsługi placów składowych, zatrudnieni do realizacji usług z wykorzystaniem jednostek sprzętowych (operatorzy) powinni po wcześniejszym, niż wynika to ze zlecenia lub ustaleń pomiędzy koordynatorami umowy, zakończeniu obsługi jednostek sprzętowych zostać skierowani do innych prac wynikających z obsługi placów składowych.</w:t>
      </w:r>
    </w:p>
    <w:p w14:paraId="077D146C" w14:textId="77777777" w:rsidR="002824EA" w:rsidRPr="006F3A0A" w:rsidRDefault="002824EA" w:rsidP="00A85BA7">
      <w:pPr>
        <w:pStyle w:val="Tekstumowy"/>
      </w:pPr>
      <w:r w:rsidRPr="006F3A0A">
        <w:lastRenderedPageBreak/>
        <w:t xml:space="preserve">Wykonawca zobowiązany jest do zapewnienia na każdej obłożonej zmianie odpowiedniej, wg otrzymanego zlecenia, liczby osób do wykonywania zadań zleconych przez przedstawiciela Zamawiającego, </w:t>
      </w:r>
    </w:p>
    <w:p w14:paraId="64852FED" w14:textId="77777777" w:rsidR="002824EA" w:rsidRPr="006F3A0A" w:rsidRDefault="002824EA" w:rsidP="00636423">
      <w:pPr>
        <w:numPr>
          <w:ilvl w:val="0"/>
          <w:numId w:val="73"/>
        </w:numPr>
        <w:suppressAutoHyphens/>
        <w:ind w:left="851" w:hanging="425"/>
        <w:jc w:val="both"/>
      </w:pPr>
      <w:r w:rsidRPr="006F3A0A">
        <w:t>posiadających:</w:t>
      </w:r>
    </w:p>
    <w:p w14:paraId="648C8389" w14:textId="77777777" w:rsidR="002824EA" w:rsidRPr="006F3A0A" w:rsidRDefault="002824EA" w:rsidP="00636423">
      <w:pPr>
        <w:pStyle w:val="Akapitzlist"/>
        <w:numPr>
          <w:ilvl w:val="0"/>
          <w:numId w:val="105"/>
        </w:numPr>
        <w:suppressAutoHyphens/>
        <w:ind w:left="1134" w:hanging="283"/>
        <w:jc w:val="both"/>
        <w:rPr>
          <w:sz w:val="20"/>
          <w:szCs w:val="20"/>
        </w:rPr>
      </w:pPr>
      <w:r w:rsidRPr="006F3A0A">
        <w:rPr>
          <w:sz w:val="20"/>
          <w:szCs w:val="20"/>
        </w:rPr>
        <w:t>stosowne do zakresu wykonywanych prac kwalifikacje i uprawnienia zgodnie z obowiązującymi przepisami a w szczególności aktualnymi przepisami Ustawy z dn. 21.12.2000r. o Dozorze Technicznym,</w:t>
      </w:r>
    </w:p>
    <w:p w14:paraId="7D9F10BB" w14:textId="77777777" w:rsidR="002824EA" w:rsidRPr="006F3A0A" w:rsidRDefault="002824EA" w:rsidP="00636423">
      <w:pPr>
        <w:pStyle w:val="Akapitzlist"/>
        <w:numPr>
          <w:ilvl w:val="0"/>
          <w:numId w:val="105"/>
        </w:numPr>
        <w:suppressAutoHyphens/>
        <w:ind w:left="1134" w:hanging="283"/>
        <w:jc w:val="both"/>
        <w:rPr>
          <w:sz w:val="20"/>
          <w:szCs w:val="20"/>
        </w:rPr>
      </w:pPr>
      <w:r w:rsidRPr="006F3A0A">
        <w:rPr>
          <w:sz w:val="20"/>
          <w:szCs w:val="20"/>
        </w:rPr>
        <w:t xml:space="preserve">ważne badania lekarskie z pozytywnym orzeczeniem do wykonywania prac stanowiących przedmiot zamówienia, </w:t>
      </w:r>
    </w:p>
    <w:p w14:paraId="5A51E0B3" w14:textId="77777777" w:rsidR="002824EA" w:rsidRPr="006F3A0A" w:rsidRDefault="002824EA" w:rsidP="00636423">
      <w:pPr>
        <w:numPr>
          <w:ilvl w:val="0"/>
          <w:numId w:val="73"/>
        </w:numPr>
        <w:suppressAutoHyphens/>
        <w:ind w:left="851" w:hanging="425"/>
        <w:jc w:val="both"/>
      </w:pPr>
      <w:r w:rsidRPr="006F3A0A">
        <w:t>przeszkolonych w zakresie:</w:t>
      </w:r>
    </w:p>
    <w:p w14:paraId="12261C28" w14:textId="77777777" w:rsidR="002824EA" w:rsidRPr="006F3A0A" w:rsidRDefault="002824EA" w:rsidP="00636423">
      <w:pPr>
        <w:pStyle w:val="Akapitzlist"/>
        <w:numPr>
          <w:ilvl w:val="0"/>
          <w:numId w:val="106"/>
        </w:numPr>
        <w:suppressAutoHyphens/>
        <w:ind w:left="1134" w:hanging="283"/>
        <w:jc w:val="both"/>
        <w:rPr>
          <w:sz w:val="20"/>
          <w:szCs w:val="20"/>
        </w:rPr>
      </w:pPr>
      <w:r w:rsidRPr="006F3A0A">
        <w:rPr>
          <w:sz w:val="20"/>
          <w:szCs w:val="20"/>
        </w:rPr>
        <w:t>przepisów i technologii wykonywania prac w zakładzie górniczym,</w:t>
      </w:r>
    </w:p>
    <w:p w14:paraId="5B12D7F0" w14:textId="77777777" w:rsidR="002824EA" w:rsidRPr="006F3A0A" w:rsidRDefault="002824EA" w:rsidP="00636423">
      <w:pPr>
        <w:pStyle w:val="Akapitzlist"/>
        <w:numPr>
          <w:ilvl w:val="0"/>
          <w:numId w:val="106"/>
        </w:numPr>
        <w:suppressAutoHyphens/>
        <w:ind w:left="1134" w:hanging="283"/>
        <w:jc w:val="both"/>
        <w:rPr>
          <w:sz w:val="20"/>
          <w:szCs w:val="20"/>
        </w:rPr>
      </w:pPr>
      <w:r w:rsidRPr="006F3A0A">
        <w:rPr>
          <w:sz w:val="20"/>
          <w:szCs w:val="20"/>
        </w:rPr>
        <w:t>bezpiecznego dojścia do miejsca pracy,</w:t>
      </w:r>
    </w:p>
    <w:p w14:paraId="7CF2EEDF" w14:textId="77777777" w:rsidR="002824EA" w:rsidRPr="006F3A0A" w:rsidRDefault="002824EA" w:rsidP="00636423">
      <w:pPr>
        <w:pStyle w:val="Akapitzlist"/>
        <w:numPr>
          <w:ilvl w:val="0"/>
          <w:numId w:val="106"/>
        </w:numPr>
        <w:suppressAutoHyphens/>
        <w:ind w:left="1134" w:hanging="283"/>
        <w:jc w:val="both"/>
        <w:rPr>
          <w:sz w:val="20"/>
          <w:szCs w:val="20"/>
        </w:rPr>
      </w:pPr>
      <w:r w:rsidRPr="006F3A0A">
        <w:rPr>
          <w:sz w:val="20"/>
          <w:szCs w:val="20"/>
        </w:rPr>
        <w:t>występujących zagrożeń w miejscu pracy,</w:t>
      </w:r>
    </w:p>
    <w:p w14:paraId="0EC2D54E" w14:textId="77777777" w:rsidR="002824EA" w:rsidRPr="006F3A0A" w:rsidRDefault="002824EA" w:rsidP="00636423">
      <w:pPr>
        <w:pStyle w:val="Akapitzlist"/>
        <w:numPr>
          <w:ilvl w:val="0"/>
          <w:numId w:val="106"/>
        </w:numPr>
        <w:suppressAutoHyphens/>
        <w:ind w:left="1134" w:hanging="283"/>
        <w:jc w:val="both"/>
        <w:rPr>
          <w:sz w:val="20"/>
          <w:szCs w:val="20"/>
        </w:rPr>
      </w:pPr>
      <w:r w:rsidRPr="006F3A0A">
        <w:rPr>
          <w:sz w:val="20"/>
          <w:szCs w:val="20"/>
        </w:rPr>
        <w:t>rozmieszczenia środków łączności w rejonie pracy,</w:t>
      </w:r>
    </w:p>
    <w:p w14:paraId="637DC137" w14:textId="77777777" w:rsidR="002824EA" w:rsidRPr="006F3A0A" w:rsidRDefault="002824EA" w:rsidP="00636423">
      <w:pPr>
        <w:pStyle w:val="Akapitzlist"/>
        <w:numPr>
          <w:ilvl w:val="0"/>
          <w:numId w:val="106"/>
        </w:numPr>
        <w:suppressAutoHyphens/>
        <w:ind w:left="1134" w:hanging="283"/>
        <w:jc w:val="both"/>
        <w:rPr>
          <w:sz w:val="20"/>
          <w:szCs w:val="20"/>
        </w:rPr>
      </w:pPr>
      <w:r w:rsidRPr="006F3A0A">
        <w:rPr>
          <w:sz w:val="20"/>
          <w:szCs w:val="20"/>
        </w:rPr>
        <w:t>rozmieszczenia środków gaśniczych,</w:t>
      </w:r>
    </w:p>
    <w:p w14:paraId="6A6A3771" w14:textId="77777777" w:rsidR="002824EA" w:rsidRPr="006F3A0A" w:rsidRDefault="002824EA" w:rsidP="00636423">
      <w:pPr>
        <w:pStyle w:val="Akapitzlist"/>
        <w:numPr>
          <w:ilvl w:val="0"/>
          <w:numId w:val="106"/>
        </w:numPr>
        <w:suppressAutoHyphens/>
        <w:ind w:left="1134" w:hanging="283"/>
        <w:jc w:val="both"/>
        <w:rPr>
          <w:sz w:val="20"/>
          <w:szCs w:val="20"/>
        </w:rPr>
      </w:pPr>
      <w:r w:rsidRPr="006F3A0A">
        <w:rPr>
          <w:sz w:val="20"/>
          <w:szCs w:val="20"/>
        </w:rPr>
        <w:t>sposobu zgłoszenia wypadków,</w:t>
      </w:r>
    </w:p>
    <w:p w14:paraId="07DDC970" w14:textId="77777777" w:rsidR="002824EA" w:rsidRPr="006F3A0A" w:rsidRDefault="002824EA" w:rsidP="00636423">
      <w:pPr>
        <w:pStyle w:val="Akapitzlist"/>
        <w:numPr>
          <w:ilvl w:val="0"/>
          <w:numId w:val="106"/>
        </w:numPr>
        <w:suppressAutoHyphens/>
        <w:ind w:left="1134" w:hanging="283"/>
        <w:jc w:val="both"/>
        <w:rPr>
          <w:sz w:val="20"/>
          <w:szCs w:val="20"/>
        </w:rPr>
      </w:pPr>
      <w:r w:rsidRPr="006F3A0A">
        <w:rPr>
          <w:sz w:val="20"/>
          <w:szCs w:val="20"/>
        </w:rPr>
        <w:t>bezpiecznych metod pracy,</w:t>
      </w:r>
    </w:p>
    <w:p w14:paraId="628589EE" w14:textId="77777777" w:rsidR="002824EA" w:rsidRPr="006F3A0A" w:rsidRDefault="002824EA" w:rsidP="00636423">
      <w:pPr>
        <w:numPr>
          <w:ilvl w:val="0"/>
          <w:numId w:val="73"/>
        </w:numPr>
        <w:suppressAutoHyphens/>
        <w:ind w:left="851" w:hanging="425"/>
        <w:jc w:val="both"/>
      </w:pPr>
      <w:r w:rsidRPr="006F3A0A">
        <w:t>zapoznanych ze stanowiskową instrukcją pracy i technologią wykonywania prac,</w:t>
      </w:r>
    </w:p>
    <w:p w14:paraId="38094ACD" w14:textId="77777777" w:rsidR="002824EA" w:rsidRPr="006F3A0A" w:rsidRDefault="002824EA" w:rsidP="00636423">
      <w:pPr>
        <w:numPr>
          <w:ilvl w:val="0"/>
          <w:numId w:val="73"/>
        </w:numPr>
        <w:suppressAutoHyphens/>
        <w:ind w:left="851" w:hanging="425"/>
        <w:jc w:val="both"/>
      </w:pPr>
      <w:r w:rsidRPr="006F3A0A">
        <w:t>wyposażonych w odzież roboczą i ochronną oraz wymagany sprzęt ochrony osobistej.</w:t>
      </w:r>
    </w:p>
    <w:p w14:paraId="57875E0F" w14:textId="77777777" w:rsidR="002824EA" w:rsidRPr="006F3A0A" w:rsidRDefault="002824EA" w:rsidP="00A85BA7">
      <w:pPr>
        <w:pStyle w:val="Tekstumowy"/>
      </w:pPr>
      <w:r w:rsidRPr="006F3A0A">
        <w:t xml:space="preserve">Prace powinny być wykonywane przez pracowników Wykonawcy posługujących się językiem polskim </w:t>
      </w:r>
      <w:r w:rsidRPr="006F3A0A">
        <w:br/>
        <w:t>w mowie i piśmie w stopniu warunkującym porozumiewanie się z pracownikami Zamawiającego.</w:t>
      </w:r>
    </w:p>
    <w:p w14:paraId="7F303924" w14:textId="77777777" w:rsidR="002824EA" w:rsidRPr="006F3A0A" w:rsidRDefault="002824EA" w:rsidP="00A85BA7">
      <w:pPr>
        <w:pStyle w:val="Tekstumowy"/>
      </w:pPr>
      <w:r w:rsidRPr="006F3A0A">
        <w:t>Wypadki i zagrożenia na terenie Oddziału Zamawiającego:</w:t>
      </w:r>
    </w:p>
    <w:p w14:paraId="780D1628" w14:textId="77777777" w:rsidR="002824EA" w:rsidRPr="006F3A0A" w:rsidRDefault="002824EA" w:rsidP="00636423">
      <w:pPr>
        <w:pStyle w:val="Akapitzlist"/>
        <w:numPr>
          <w:ilvl w:val="0"/>
          <w:numId w:val="91"/>
        </w:numPr>
        <w:suppressAutoHyphens/>
        <w:ind w:left="851" w:hanging="425"/>
        <w:jc w:val="both"/>
        <w:rPr>
          <w:sz w:val="20"/>
          <w:szCs w:val="20"/>
        </w:rPr>
      </w:pPr>
      <w:r w:rsidRPr="006F3A0A">
        <w:rPr>
          <w:sz w:val="20"/>
          <w:szCs w:val="20"/>
        </w:rPr>
        <w:t>Wykonawca przyjmuje bezpośrednią i wyłączną odpowiedzialność za bezpieczeństwo swoich pracowników, jednostek transportowych zatrudnionych do wykonania zamówienia oraz jego właściwy stan techniczny.</w:t>
      </w:r>
    </w:p>
    <w:p w14:paraId="2917F4F1" w14:textId="77777777" w:rsidR="002824EA" w:rsidRPr="006F3A0A" w:rsidRDefault="002824EA" w:rsidP="00636423">
      <w:pPr>
        <w:pStyle w:val="Akapitzlist"/>
        <w:numPr>
          <w:ilvl w:val="0"/>
          <w:numId w:val="91"/>
        </w:numPr>
        <w:suppressAutoHyphens/>
        <w:ind w:left="851" w:hanging="425"/>
        <w:jc w:val="both"/>
        <w:rPr>
          <w:sz w:val="20"/>
          <w:szCs w:val="20"/>
        </w:rPr>
      </w:pPr>
      <w:r w:rsidRPr="006F3A0A">
        <w:rPr>
          <w:sz w:val="20"/>
          <w:szCs w:val="20"/>
        </w:rPr>
        <w:t>W razie zaistnienia wypadku przy pracy, któremu uległ pracownik Wykonawcy, Wykonawca zobowiązany jest do niezwłocznego powiadomienia o tym fakcie Zamawiającego zgodnie z zasadami obowiązującymi w Oddziale Zamawiającego.</w:t>
      </w:r>
    </w:p>
    <w:p w14:paraId="171C977F" w14:textId="77777777" w:rsidR="002824EA" w:rsidRPr="006F3A0A" w:rsidRDefault="002824EA" w:rsidP="00636423">
      <w:pPr>
        <w:pStyle w:val="Akapitzlist"/>
        <w:numPr>
          <w:ilvl w:val="0"/>
          <w:numId w:val="91"/>
        </w:numPr>
        <w:suppressAutoHyphens/>
        <w:ind w:left="851" w:hanging="425"/>
        <w:jc w:val="both"/>
        <w:rPr>
          <w:sz w:val="20"/>
          <w:szCs w:val="20"/>
        </w:rPr>
      </w:pPr>
      <w:r w:rsidRPr="006F3A0A">
        <w:rPr>
          <w:sz w:val="20"/>
          <w:szCs w:val="20"/>
        </w:rPr>
        <w:t xml:space="preserve">Ustalenie okoliczności przyczyn wypadku oraz sporządzenie wymaganej przepisami dokumentacji wypadkowej dokonuje służba BHP Wykonawcy– stosownie do aktualnego Rozporządzenia Rady Ministrów z dnia 01.07.2009r. w sprawie ustalania okoliczności i przyczyn wypadków przy pracy - </w:t>
      </w:r>
      <w:r w:rsidRPr="006F3A0A">
        <w:rPr>
          <w:sz w:val="20"/>
          <w:szCs w:val="20"/>
        </w:rPr>
        <w:br/>
        <w:t>z udziałem przedstawiciela BHP Zamawiającego.</w:t>
      </w:r>
    </w:p>
    <w:p w14:paraId="3EECA3BA" w14:textId="77777777" w:rsidR="002824EA" w:rsidRPr="006F3A0A" w:rsidRDefault="002824EA" w:rsidP="00636423">
      <w:pPr>
        <w:pStyle w:val="Akapitzlist"/>
        <w:numPr>
          <w:ilvl w:val="0"/>
          <w:numId w:val="91"/>
        </w:numPr>
        <w:suppressAutoHyphens/>
        <w:ind w:left="851" w:hanging="425"/>
        <w:jc w:val="both"/>
        <w:rPr>
          <w:sz w:val="20"/>
          <w:szCs w:val="20"/>
        </w:rPr>
      </w:pPr>
      <w:r w:rsidRPr="006F3A0A">
        <w:rPr>
          <w:sz w:val="20"/>
          <w:szCs w:val="20"/>
        </w:rPr>
        <w:t>W przypadku powstania w ramach usług prowadzonych przez Wykonawcę:</w:t>
      </w:r>
    </w:p>
    <w:p w14:paraId="1751E014" w14:textId="77777777" w:rsidR="002824EA" w:rsidRPr="006F3A0A" w:rsidRDefault="002824EA" w:rsidP="002824EA">
      <w:pPr>
        <w:suppressAutoHyphens/>
        <w:ind w:left="1134" w:hanging="283"/>
        <w:jc w:val="both"/>
      </w:pPr>
      <w:r w:rsidRPr="006F3A0A">
        <w:t>a) stanu zagrożenia wymagającego interwencji służb ratownictwa górniczego - Wykonawca zobowiązany jest do działania zgodnie z poleceniami Kierownika Akcji,</w:t>
      </w:r>
    </w:p>
    <w:p w14:paraId="3B0E1A03" w14:textId="77777777" w:rsidR="002824EA" w:rsidRPr="006F3A0A" w:rsidRDefault="002824EA" w:rsidP="002824EA">
      <w:pPr>
        <w:suppressAutoHyphens/>
        <w:ind w:left="1134" w:hanging="283"/>
        <w:jc w:val="both"/>
      </w:pPr>
      <w:r w:rsidRPr="006F3A0A">
        <w:t>b)</w:t>
      </w:r>
      <w:r w:rsidRPr="006F3A0A">
        <w:tab/>
        <w:t>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zgodnie z zasadami obowiązującymi w Oddziale Zamawiającego.</w:t>
      </w:r>
    </w:p>
    <w:p w14:paraId="2708A827" w14:textId="77777777" w:rsidR="002824EA" w:rsidRPr="006F3A0A" w:rsidRDefault="002824EA" w:rsidP="00A85BA7">
      <w:pPr>
        <w:pStyle w:val="Tekstumowy"/>
      </w:pPr>
      <w:r w:rsidRPr="006F3A0A">
        <w:t>Wykonawca zobowiązany jest:</w:t>
      </w:r>
    </w:p>
    <w:p w14:paraId="1227A973" w14:textId="77777777" w:rsidR="002824EA" w:rsidRPr="006F3A0A" w:rsidRDefault="002824EA" w:rsidP="00636423">
      <w:pPr>
        <w:pStyle w:val="Akapitzlist"/>
        <w:numPr>
          <w:ilvl w:val="3"/>
          <w:numId w:val="135"/>
        </w:numPr>
        <w:ind w:left="851" w:hanging="425"/>
        <w:jc w:val="both"/>
        <w:rPr>
          <w:sz w:val="20"/>
          <w:szCs w:val="20"/>
        </w:rPr>
      </w:pPr>
      <w:r w:rsidRPr="006F3A0A">
        <w:rPr>
          <w:sz w:val="20"/>
          <w:szCs w:val="20"/>
        </w:rPr>
        <w:t>dostarczyć jednostki sprzętowe do obsługi placów składowych sprawne technicznie i posiadające dokumenty dopuszczenia do ruchu i eksploatacji, zgodnie z obowiązującymi przepisami oraz posiadające parametry techniczne nie gorsze niż określone w SWZ,</w:t>
      </w:r>
    </w:p>
    <w:p w14:paraId="169C6CFB" w14:textId="77777777" w:rsidR="002824EA" w:rsidRPr="006F3A0A" w:rsidRDefault="002824EA" w:rsidP="00636423">
      <w:pPr>
        <w:pStyle w:val="Akapitzlist"/>
        <w:numPr>
          <w:ilvl w:val="3"/>
          <w:numId w:val="135"/>
        </w:numPr>
        <w:ind w:left="851" w:hanging="425"/>
        <w:jc w:val="both"/>
        <w:rPr>
          <w:sz w:val="20"/>
          <w:szCs w:val="20"/>
        </w:rPr>
      </w:pPr>
      <w:r w:rsidRPr="006F3A0A">
        <w:rPr>
          <w:sz w:val="20"/>
          <w:szCs w:val="20"/>
        </w:rPr>
        <w:t xml:space="preserve">sporządzać w uzgodnieniu z Zamawiającym dla każdej jednostki sprzętowej rozpoczynającej świadczenie usług protokół odbioru jednostki sprzętowej zgodnie z </w:t>
      </w:r>
      <w:r w:rsidRPr="006F3A0A">
        <w:rPr>
          <w:b/>
          <w:sz w:val="20"/>
          <w:szCs w:val="20"/>
        </w:rPr>
        <w:t>Załącznikiem nr 10 do SOPZ</w:t>
      </w:r>
      <w:r w:rsidRPr="006F3A0A">
        <w:rPr>
          <w:sz w:val="20"/>
          <w:szCs w:val="20"/>
        </w:rPr>
        <w:t>,</w:t>
      </w:r>
    </w:p>
    <w:p w14:paraId="0A0DA89C" w14:textId="77777777" w:rsidR="002824EA" w:rsidRPr="006F3A0A" w:rsidRDefault="002824EA" w:rsidP="00636423">
      <w:pPr>
        <w:pStyle w:val="Akapitzlist"/>
        <w:numPr>
          <w:ilvl w:val="3"/>
          <w:numId w:val="135"/>
        </w:numPr>
        <w:ind w:left="851" w:hanging="425"/>
        <w:jc w:val="both"/>
        <w:rPr>
          <w:sz w:val="20"/>
          <w:szCs w:val="20"/>
        </w:rPr>
      </w:pPr>
      <w:r w:rsidRPr="006F3A0A">
        <w:rPr>
          <w:sz w:val="20"/>
          <w:szCs w:val="20"/>
        </w:rPr>
        <w:t>utrzymywać wszystkie jednostki sprzętowe (własne i/lub użytkowane, będące własnością Zamawiającego) w pełnej gotowości eksploatacyjnej, wyposażyć je we właściwe do określonych prac materiały eksploatacyjne, w tym paliwo dla spalinowych jednostek sprzętowych,</w:t>
      </w:r>
    </w:p>
    <w:p w14:paraId="490A30D4" w14:textId="77777777" w:rsidR="002824EA" w:rsidRPr="006F3A0A" w:rsidRDefault="002824EA" w:rsidP="00636423">
      <w:pPr>
        <w:pStyle w:val="Akapitzlist"/>
        <w:numPr>
          <w:ilvl w:val="3"/>
          <w:numId w:val="135"/>
        </w:numPr>
        <w:ind w:left="851" w:hanging="425"/>
        <w:jc w:val="both"/>
        <w:rPr>
          <w:sz w:val="20"/>
          <w:szCs w:val="20"/>
        </w:rPr>
      </w:pPr>
      <w:r w:rsidRPr="006F3A0A">
        <w:rPr>
          <w:sz w:val="20"/>
          <w:szCs w:val="20"/>
        </w:rPr>
        <w:t xml:space="preserve">sporządzać w uzgodnieniu z Zamawiającym i przedstawiać Zamawiającemu do akceptacji protokoły zaistniałych awarii zgodnie z </w:t>
      </w:r>
      <w:r w:rsidRPr="006F3A0A">
        <w:rPr>
          <w:b/>
          <w:sz w:val="20"/>
          <w:szCs w:val="20"/>
        </w:rPr>
        <w:t>Załącznikiem nr 6</w:t>
      </w:r>
      <w:r w:rsidRPr="006F3A0A">
        <w:rPr>
          <w:sz w:val="20"/>
          <w:szCs w:val="20"/>
        </w:rPr>
        <w:t xml:space="preserve"> </w:t>
      </w:r>
      <w:r w:rsidRPr="006F3A0A">
        <w:rPr>
          <w:b/>
          <w:sz w:val="20"/>
          <w:szCs w:val="20"/>
        </w:rPr>
        <w:t>do SOPZ</w:t>
      </w:r>
      <w:r w:rsidRPr="006F3A0A">
        <w:rPr>
          <w:sz w:val="20"/>
          <w:szCs w:val="20"/>
        </w:rPr>
        <w:t>,</w:t>
      </w:r>
    </w:p>
    <w:p w14:paraId="27000BC9" w14:textId="77777777" w:rsidR="002824EA" w:rsidRPr="006F3A0A" w:rsidRDefault="002824EA" w:rsidP="00636423">
      <w:pPr>
        <w:pStyle w:val="Akapitzlist"/>
        <w:numPr>
          <w:ilvl w:val="3"/>
          <w:numId w:val="135"/>
        </w:numPr>
        <w:ind w:left="851" w:hanging="425"/>
        <w:jc w:val="both"/>
        <w:rPr>
          <w:sz w:val="20"/>
          <w:szCs w:val="20"/>
        </w:rPr>
      </w:pPr>
      <w:r w:rsidRPr="006F3A0A">
        <w:rPr>
          <w:sz w:val="20"/>
          <w:szCs w:val="20"/>
        </w:rPr>
        <w:t>w razie wynikłej potrzeby do niezwłocznego tj. w ciągu 24 godzin od zaistnienia awarii, zapewnienia sprzętu rezerwowego (w tym równoważnego) do wykonania usługi,</w:t>
      </w:r>
    </w:p>
    <w:p w14:paraId="47D0DE88" w14:textId="77777777" w:rsidR="002824EA" w:rsidRPr="006F3A0A" w:rsidRDefault="002824EA" w:rsidP="00636423">
      <w:pPr>
        <w:pStyle w:val="Akapitzlist"/>
        <w:numPr>
          <w:ilvl w:val="3"/>
          <w:numId w:val="135"/>
        </w:numPr>
        <w:ind w:left="851" w:hanging="425"/>
        <w:jc w:val="both"/>
        <w:rPr>
          <w:sz w:val="20"/>
          <w:szCs w:val="20"/>
        </w:rPr>
      </w:pPr>
      <w:r w:rsidRPr="006F3A0A">
        <w:rPr>
          <w:sz w:val="20"/>
          <w:szCs w:val="20"/>
        </w:rPr>
        <w:t>do zapewnienia stałej, bieżącej sprawności techniczno-ruchowej jednostek sprzętowych wykorzystywanych do realizacji przedmiotu zamówienia,</w:t>
      </w:r>
    </w:p>
    <w:p w14:paraId="32F5F04F" w14:textId="77777777" w:rsidR="002824EA" w:rsidRPr="006F3A0A" w:rsidRDefault="002824EA" w:rsidP="00636423">
      <w:pPr>
        <w:pStyle w:val="Akapitzlist"/>
        <w:numPr>
          <w:ilvl w:val="3"/>
          <w:numId w:val="135"/>
        </w:numPr>
        <w:ind w:left="851" w:hanging="425"/>
        <w:jc w:val="both"/>
        <w:rPr>
          <w:sz w:val="20"/>
          <w:szCs w:val="20"/>
        </w:rPr>
      </w:pPr>
      <w:r w:rsidRPr="006F3A0A">
        <w:rPr>
          <w:sz w:val="20"/>
          <w:szCs w:val="20"/>
        </w:rPr>
        <w:t xml:space="preserve">do realizacji zapisów </w:t>
      </w:r>
      <w:r w:rsidRPr="006F3A0A">
        <w:rPr>
          <w:b/>
          <w:bCs/>
          <w:sz w:val="20"/>
          <w:szCs w:val="20"/>
        </w:rPr>
        <w:t>części III.5</w:t>
      </w:r>
      <w:r w:rsidRPr="006F3A0A">
        <w:rPr>
          <w:sz w:val="20"/>
          <w:szCs w:val="20"/>
        </w:rPr>
        <w:t>,</w:t>
      </w:r>
    </w:p>
    <w:p w14:paraId="2010C591" w14:textId="77777777" w:rsidR="002824EA" w:rsidRPr="006F3A0A" w:rsidRDefault="002824EA" w:rsidP="00A85BA7">
      <w:pPr>
        <w:pStyle w:val="Tekstumowy"/>
      </w:pPr>
      <w:r w:rsidRPr="006F3A0A">
        <w:t>Niedopuszczalne jest:</w:t>
      </w:r>
    </w:p>
    <w:p w14:paraId="3E780E5D" w14:textId="77777777" w:rsidR="002824EA" w:rsidRPr="006F3A0A" w:rsidRDefault="002824EA" w:rsidP="00636423">
      <w:pPr>
        <w:pStyle w:val="Akapitzlist"/>
        <w:numPr>
          <w:ilvl w:val="3"/>
          <w:numId w:val="75"/>
        </w:numPr>
        <w:suppressAutoHyphens/>
        <w:ind w:left="851" w:hanging="425"/>
        <w:jc w:val="both"/>
        <w:rPr>
          <w:sz w:val="20"/>
          <w:szCs w:val="20"/>
        </w:rPr>
      </w:pPr>
      <w:r w:rsidRPr="006F3A0A">
        <w:rPr>
          <w:sz w:val="20"/>
          <w:szCs w:val="20"/>
        </w:rPr>
        <w:t xml:space="preserve">pozorowanie pracy, tj. użytkowanie jednostek sprzętowych w sposób niezgodny z technologią realizacji usługi i zleconymi zadaniami (np. nieuzasadnione pozostawanie jednostki sprzętowej </w:t>
      </w:r>
      <w:r w:rsidRPr="006F3A0A">
        <w:rPr>
          <w:sz w:val="20"/>
          <w:szCs w:val="20"/>
        </w:rPr>
        <w:br/>
        <w:t>z włączonym silnikiem),</w:t>
      </w:r>
    </w:p>
    <w:p w14:paraId="1ECBD297" w14:textId="77777777" w:rsidR="002824EA" w:rsidRPr="006F3A0A" w:rsidRDefault="002824EA" w:rsidP="00636423">
      <w:pPr>
        <w:pStyle w:val="Akapitzlist"/>
        <w:numPr>
          <w:ilvl w:val="3"/>
          <w:numId w:val="75"/>
        </w:numPr>
        <w:suppressAutoHyphens/>
        <w:ind w:left="851" w:hanging="425"/>
        <w:jc w:val="both"/>
        <w:rPr>
          <w:sz w:val="20"/>
          <w:szCs w:val="20"/>
        </w:rPr>
      </w:pPr>
      <w:r w:rsidRPr="006F3A0A">
        <w:rPr>
          <w:sz w:val="20"/>
          <w:szCs w:val="20"/>
        </w:rPr>
        <w:lastRenderedPageBreak/>
        <w:t>aby podczas nieobecności operatora jednostki sprzętowej był on na niej zalogowany.</w:t>
      </w:r>
    </w:p>
    <w:p w14:paraId="0C5AA54E" w14:textId="77777777" w:rsidR="002824EA" w:rsidRPr="006F3A0A" w:rsidRDefault="002824EA" w:rsidP="002824EA">
      <w:pPr>
        <w:suppressAutoHyphens/>
        <w:ind w:left="426"/>
        <w:jc w:val="both"/>
      </w:pPr>
      <w:r w:rsidRPr="006F3A0A">
        <w:t>W przypadku stwierdzenia (poprzez zapisy systemu monitoringu wizyjnego, systemu elektronicznego zarządzania pojazdami lub sporządzone notatki z wizji lokalnej) nienależytego wykonywania usługi, Zamawiający zastrzega sobie prawo do korekty należnego wynagrodzenia i naliczenia kary umownej zgodnie z zapisami umowy. Powtarzające się przypadki działań Wykonawcy, opisane powyżej, będą stanowić podstawę odstąpienia przez Zamawiającego od umowy z przyczyn leżących po stronie Wykonawcy.</w:t>
      </w:r>
    </w:p>
    <w:p w14:paraId="0C844887" w14:textId="77777777" w:rsidR="002824EA" w:rsidRPr="006F3A0A" w:rsidRDefault="002824EA" w:rsidP="00A85BA7">
      <w:pPr>
        <w:pStyle w:val="Tekstumowy"/>
      </w:pPr>
      <w:r w:rsidRPr="006F3A0A">
        <w:t xml:space="preserve">Wykonawca dostarczy Zamawiającemu dokumenty określone w </w:t>
      </w:r>
      <w:r w:rsidRPr="006F3A0A">
        <w:rPr>
          <w:b/>
        </w:rPr>
        <w:t>części IX</w:t>
      </w:r>
      <w:r w:rsidRPr="006F3A0A">
        <w:t>.</w:t>
      </w:r>
    </w:p>
    <w:p w14:paraId="49DF1672" w14:textId="77777777" w:rsidR="002824EA" w:rsidRPr="006F3A0A" w:rsidRDefault="002824EA" w:rsidP="00A85BA7">
      <w:pPr>
        <w:pStyle w:val="Tekstumowy"/>
      </w:pPr>
      <w:r w:rsidRPr="006F3A0A">
        <w:t>Nadzór w zakresie bezpieczeństwa i higieny pracy nad pracownikami własnymi.</w:t>
      </w:r>
    </w:p>
    <w:p w14:paraId="0E6CDE1F" w14:textId="77777777" w:rsidR="002824EA" w:rsidRPr="006F3A0A" w:rsidRDefault="002824EA" w:rsidP="00A85BA7">
      <w:pPr>
        <w:pStyle w:val="Tekstumowy"/>
      </w:pPr>
      <w:r w:rsidRPr="006F3A0A">
        <w:t xml:space="preserve">Utrzymywanie ładu i porządku na obsługiwanym terenie i składowanie materiałów zgodnie </w:t>
      </w:r>
      <w:r w:rsidRPr="006F3A0A">
        <w:br/>
        <w:t>z obowiązującymi przepisami (ppoż., ochrona środowiska).</w:t>
      </w:r>
    </w:p>
    <w:p w14:paraId="0192026A" w14:textId="77777777" w:rsidR="002824EA" w:rsidRPr="006F3A0A" w:rsidRDefault="002824EA" w:rsidP="00A85BA7">
      <w:pPr>
        <w:pStyle w:val="Tekstumowy"/>
      </w:pPr>
      <w:r w:rsidRPr="006F3A0A">
        <w:t>Zapewnienie pełnej dyspozycyjności pracowników własnych, jednostek sprzętowych oraz osób nadzorujących pracę pracowników.</w:t>
      </w:r>
    </w:p>
    <w:p w14:paraId="597343FE" w14:textId="77777777" w:rsidR="002824EA" w:rsidRPr="006F3A0A" w:rsidRDefault="002824EA" w:rsidP="00A85BA7">
      <w:pPr>
        <w:pStyle w:val="Tekstumowy"/>
      </w:pPr>
      <w:r w:rsidRPr="006F3A0A">
        <w:t>Zapewnienie pracownikom własnym odpowiedniej ilości narzędzi do wykonywania obowiązków takich jak np. kilofy, łopaty itp.</w:t>
      </w:r>
    </w:p>
    <w:p w14:paraId="36045CEA" w14:textId="77777777" w:rsidR="002824EA" w:rsidRPr="006F3A0A" w:rsidRDefault="002824EA" w:rsidP="00A85BA7">
      <w:pPr>
        <w:pStyle w:val="Tekstumowy"/>
      </w:pPr>
      <w:r w:rsidRPr="006F3A0A">
        <w:t>Zapewnienie wymaganej przez Zamawiającego wydajności i jakości prac powierzanych pracownikom własnym poprzez efektywne wykorzystanie czasu pracy oraz efektywne wykorzystanie przez pracowników możliwości technicznych wykorzystywanych jednostek sprzętowych.</w:t>
      </w:r>
    </w:p>
    <w:p w14:paraId="606D42B1" w14:textId="77777777" w:rsidR="002824EA" w:rsidRPr="006F3A0A" w:rsidRDefault="002824EA" w:rsidP="00A85BA7">
      <w:pPr>
        <w:pStyle w:val="Tekstumowy"/>
      </w:pPr>
      <w:r w:rsidRPr="006F3A0A">
        <w:t>Opracowanie Regulaminu Pracy Transportu Kolejowego Wąskotorowej Kolei Wewnątrzzakładowej lub jego aktualizacja w przypadku kiedy już jest opracowany.</w:t>
      </w:r>
    </w:p>
    <w:p w14:paraId="5AA4574B" w14:textId="77777777" w:rsidR="002824EA" w:rsidRPr="006F3A0A" w:rsidRDefault="002824EA" w:rsidP="00A85BA7">
      <w:pPr>
        <w:pStyle w:val="Tekstumowy"/>
      </w:pPr>
      <w:r w:rsidRPr="006F3A0A">
        <w:t>Reprezentowanie Zamawiającego przed organami: PIP, OUG, WUG, Sanepid itp. oraz przejęcie właściwych spraw będących wynikiem kontroli powyższych organów w zakresie realizacji przedmiotu niniejszej umowy.</w:t>
      </w:r>
    </w:p>
    <w:p w14:paraId="6DB5ADA9" w14:textId="77777777" w:rsidR="002824EA" w:rsidRPr="006F3A0A" w:rsidRDefault="002824EA" w:rsidP="00A85BA7">
      <w:pPr>
        <w:pStyle w:val="Tekstumowy"/>
      </w:pPr>
      <w:r w:rsidRPr="006F3A0A">
        <w:t>Współpraca ze służbami ochrony w celu eliminowania przypadków kradzieży.</w:t>
      </w:r>
    </w:p>
    <w:p w14:paraId="6DD42F4B" w14:textId="77777777" w:rsidR="002824EA" w:rsidRPr="006F3A0A" w:rsidRDefault="002824EA" w:rsidP="00A85BA7">
      <w:pPr>
        <w:pStyle w:val="Tekstumowy"/>
      </w:pPr>
      <w:r w:rsidRPr="006F3A0A">
        <w:t>Przestrzeganie poleceń osób dozoru Zamawiającego, osób uprawnionych do nadzoru i kontroli prowadzonych prac w zakresie:</w:t>
      </w:r>
    </w:p>
    <w:p w14:paraId="002736AD" w14:textId="77777777" w:rsidR="002824EA" w:rsidRPr="006F3A0A" w:rsidRDefault="002824EA" w:rsidP="00636423">
      <w:pPr>
        <w:pStyle w:val="Akapitzlist"/>
        <w:numPr>
          <w:ilvl w:val="0"/>
          <w:numId w:val="107"/>
        </w:numPr>
        <w:suppressAutoHyphens/>
        <w:ind w:left="851" w:hanging="425"/>
        <w:jc w:val="both"/>
        <w:rPr>
          <w:sz w:val="20"/>
          <w:szCs w:val="20"/>
        </w:rPr>
      </w:pPr>
      <w:r w:rsidRPr="006F3A0A">
        <w:rPr>
          <w:sz w:val="20"/>
          <w:szCs w:val="20"/>
        </w:rPr>
        <w:t>ilości i rodzaju sprzętu zatrudnionego w poszczególnych miejscach pracy,</w:t>
      </w:r>
    </w:p>
    <w:p w14:paraId="7B694A02" w14:textId="77777777" w:rsidR="002824EA" w:rsidRPr="006F3A0A" w:rsidRDefault="002824EA" w:rsidP="00636423">
      <w:pPr>
        <w:pStyle w:val="Akapitzlist"/>
        <w:numPr>
          <w:ilvl w:val="0"/>
          <w:numId w:val="107"/>
        </w:numPr>
        <w:suppressAutoHyphens/>
        <w:ind w:left="851" w:hanging="425"/>
        <w:jc w:val="both"/>
        <w:rPr>
          <w:sz w:val="20"/>
          <w:szCs w:val="20"/>
        </w:rPr>
      </w:pPr>
      <w:r w:rsidRPr="006F3A0A">
        <w:rPr>
          <w:sz w:val="20"/>
          <w:szCs w:val="20"/>
        </w:rPr>
        <w:t>ilości i kwalifikacji pracowników zatrudnionych w poszczególnych miejscach pracy,</w:t>
      </w:r>
    </w:p>
    <w:p w14:paraId="114933A7" w14:textId="77777777" w:rsidR="002824EA" w:rsidRPr="006F3A0A" w:rsidRDefault="002824EA" w:rsidP="00636423">
      <w:pPr>
        <w:pStyle w:val="Akapitzlist"/>
        <w:numPr>
          <w:ilvl w:val="0"/>
          <w:numId w:val="107"/>
        </w:numPr>
        <w:suppressAutoHyphens/>
        <w:ind w:left="851" w:hanging="425"/>
        <w:jc w:val="both"/>
        <w:rPr>
          <w:sz w:val="20"/>
          <w:szCs w:val="20"/>
        </w:rPr>
      </w:pPr>
      <w:r w:rsidRPr="006F3A0A">
        <w:rPr>
          <w:sz w:val="20"/>
          <w:szCs w:val="20"/>
        </w:rPr>
        <w:t>czasu pracy,</w:t>
      </w:r>
    </w:p>
    <w:p w14:paraId="404F585F" w14:textId="77777777" w:rsidR="002824EA" w:rsidRPr="006F3A0A" w:rsidRDefault="002824EA" w:rsidP="00636423">
      <w:pPr>
        <w:pStyle w:val="Akapitzlist"/>
        <w:numPr>
          <w:ilvl w:val="0"/>
          <w:numId w:val="107"/>
        </w:numPr>
        <w:suppressAutoHyphens/>
        <w:ind w:left="851" w:hanging="425"/>
        <w:jc w:val="both"/>
        <w:rPr>
          <w:sz w:val="20"/>
          <w:szCs w:val="20"/>
        </w:rPr>
      </w:pPr>
      <w:r w:rsidRPr="006F3A0A">
        <w:rPr>
          <w:sz w:val="20"/>
          <w:szCs w:val="20"/>
        </w:rPr>
        <w:t>miejsc pracy sprzętu,</w:t>
      </w:r>
    </w:p>
    <w:p w14:paraId="3EFE1206" w14:textId="77777777" w:rsidR="002824EA" w:rsidRPr="006F3A0A" w:rsidRDefault="002824EA" w:rsidP="00636423">
      <w:pPr>
        <w:pStyle w:val="Akapitzlist"/>
        <w:numPr>
          <w:ilvl w:val="0"/>
          <w:numId w:val="107"/>
        </w:numPr>
        <w:suppressAutoHyphens/>
        <w:ind w:left="851" w:hanging="425"/>
        <w:jc w:val="both"/>
        <w:rPr>
          <w:sz w:val="20"/>
          <w:szCs w:val="20"/>
        </w:rPr>
      </w:pPr>
      <w:r w:rsidRPr="006F3A0A">
        <w:rPr>
          <w:sz w:val="20"/>
          <w:szCs w:val="20"/>
        </w:rPr>
        <w:t>postoju i garażowania sprzętu,</w:t>
      </w:r>
    </w:p>
    <w:p w14:paraId="34063E08" w14:textId="77777777" w:rsidR="002824EA" w:rsidRPr="006F3A0A" w:rsidRDefault="002824EA" w:rsidP="00636423">
      <w:pPr>
        <w:pStyle w:val="Akapitzlist"/>
        <w:numPr>
          <w:ilvl w:val="0"/>
          <w:numId w:val="107"/>
        </w:numPr>
        <w:suppressAutoHyphens/>
        <w:ind w:left="851" w:hanging="425"/>
        <w:jc w:val="both"/>
        <w:rPr>
          <w:sz w:val="20"/>
          <w:szCs w:val="20"/>
        </w:rPr>
      </w:pPr>
      <w:r w:rsidRPr="006F3A0A">
        <w:rPr>
          <w:sz w:val="20"/>
          <w:szCs w:val="20"/>
        </w:rPr>
        <w:t>zabezpieczenia sprzętu.</w:t>
      </w:r>
    </w:p>
    <w:p w14:paraId="6E86882E" w14:textId="77777777" w:rsidR="002824EA" w:rsidRPr="006F3A0A" w:rsidRDefault="002824EA" w:rsidP="00A85BA7">
      <w:pPr>
        <w:pStyle w:val="Tekstumowy"/>
      </w:pPr>
      <w:r w:rsidRPr="006F3A0A">
        <w:t>Realizowanie w trybie pilnym telefonicznych zleceń Zamawiającego, mających na celu przeciwdziałanie przerwom w procesie produkcyjnym w przypadku wystąpienia sytuacji nadzwyczajnej (usunięcie awarii, pożar, wypadek lub inne zagrożenia). Zlecenie w wersji papierowej zostanie dostarczone Wykonawcy niezwłocznie po wystąpieniu sytuacji nadzwyczajnej.</w:t>
      </w:r>
    </w:p>
    <w:p w14:paraId="3A232D4B" w14:textId="77777777" w:rsidR="002824EA" w:rsidRPr="006F3A0A" w:rsidRDefault="002824EA" w:rsidP="00A85BA7">
      <w:pPr>
        <w:pStyle w:val="Tekstumowy"/>
      </w:pPr>
      <w:r w:rsidRPr="006F3A0A">
        <w:t>Zabezpieczenie sprzętu stosowanego do wykonywania przedmiotu zamówienia przed uruchomieniem przez osoby niepowołane.</w:t>
      </w:r>
    </w:p>
    <w:p w14:paraId="728D7554" w14:textId="77777777" w:rsidR="002824EA" w:rsidRPr="006F3A0A" w:rsidRDefault="002824EA" w:rsidP="00A85BA7">
      <w:pPr>
        <w:pStyle w:val="Tekstumowy"/>
      </w:pPr>
      <w:r w:rsidRPr="006F3A0A">
        <w:t xml:space="preserve">Posiadanie książki raportowej pozwalającej na dokonywanie wpisów dotyczących zlecanych usług </w:t>
      </w:r>
      <w:r w:rsidRPr="006F3A0A">
        <w:br/>
        <w:t>i kontroli ich wykonania oraz bieżące dokumentowanie tych czynności.</w:t>
      </w:r>
    </w:p>
    <w:p w14:paraId="37DB049D" w14:textId="77777777" w:rsidR="002824EA" w:rsidRPr="006F3A0A" w:rsidRDefault="002824EA" w:rsidP="00A85BA7">
      <w:pPr>
        <w:pStyle w:val="Tekstumowy"/>
      </w:pPr>
      <w:r w:rsidRPr="006F3A0A">
        <w:t xml:space="preserve">Zapewnienie skutecznej ochrony elementów elektronicznego systemu monitoringu zainstalowanego </w:t>
      </w:r>
      <w:r w:rsidRPr="006F3A0A">
        <w:br/>
        <w:t>w jednostkach sprzętowych przed ingerencją pracowników własnych.</w:t>
      </w:r>
    </w:p>
    <w:p w14:paraId="684CC07E" w14:textId="77777777" w:rsidR="002824EA" w:rsidRPr="006F3A0A" w:rsidRDefault="002824EA" w:rsidP="00A85BA7">
      <w:pPr>
        <w:pStyle w:val="Tekstumowy"/>
      </w:pPr>
      <w:r w:rsidRPr="006F3A0A">
        <w:t>Wykonawca zobowiązany jest do wykonywania wszelkich prac związanych z realizacją przedmiotu umowy – w sposób niekolidujący w żadnej mierze z bieżącą działalnością Zamawiającego. W przypadku, gdy powstanie konieczność wykonania prac kolizyjnych, tj. takich prac, które mogą utrudniać lub zatrzymać bieżącą działalność Zamawiającego, Wykonawca na ich wykonanie zobowiązany jest uzyskać pisemną zgodę Zamawiającego.</w:t>
      </w:r>
    </w:p>
    <w:p w14:paraId="63818A39" w14:textId="77777777" w:rsidR="002824EA" w:rsidRPr="006F3A0A" w:rsidRDefault="002824EA" w:rsidP="002824EA">
      <w:pPr>
        <w:pStyle w:val="Akapitzlist"/>
        <w:suppressAutoHyphens/>
        <w:ind w:left="426"/>
        <w:jc w:val="both"/>
        <w:rPr>
          <w:b/>
          <w:i/>
          <w:sz w:val="20"/>
          <w:szCs w:val="20"/>
        </w:rPr>
      </w:pPr>
    </w:p>
    <w:p w14:paraId="7BA08E7C" w14:textId="77777777" w:rsidR="002824EA" w:rsidRPr="002824EA" w:rsidRDefault="002824EA" w:rsidP="002824EA">
      <w:pPr>
        <w:suppressAutoHyphens/>
        <w:overflowPunct w:val="0"/>
        <w:autoSpaceDE w:val="0"/>
        <w:autoSpaceDN w:val="0"/>
        <w:adjustRightInd w:val="0"/>
        <w:jc w:val="both"/>
        <w:rPr>
          <w:rStyle w:val="Nagwek1Znak"/>
          <w:rFonts w:ascii="Times New Roman" w:eastAsia="Calibri" w:hAnsi="Times New Roman" w:cs="Times New Roman"/>
          <w:bCs w:val="0"/>
          <w:sz w:val="24"/>
          <w:szCs w:val="24"/>
        </w:rPr>
      </w:pPr>
      <w:bookmarkStart w:id="103" w:name="_Toc48804242"/>
      <w:r w:rsidRPr="002824EA">
        <w:rPr>
          <w:rStyle w:val="Nagwek1Znak"/>
          <w:rFonts w:ascii="Times New Roman" w:eastAsia="Calibri" w:hAnsi="Times New Roman" w:cs="Times New Roman"/>
          <w:sz w:val="24"/>
          <w:szCs w:val="24"/>
          <w:highlight w:val="lightGray"/>
        </w:rPr>
        <w:t>Część V. Odpowiedzialność Wykonawcy</w:t>
      </w:r>
      <w:bookmarkEnd w:id="103"/>
      <w:r w:rsidRPr="002824EA">
        <w:rPr>
          <w:rStyle w:val="Nagwek1Znak"/>
          <w:rFonts w:ascii="Times New Roman" w:eastAsia="Calibri" w:hAnsi="Times New Roman" w:cs="Times New Roman"/>
          <w:sz w:val="24"/>
          <w:szCs w:val="24"/>
          <w:highlight w:val="lightGray"/>
        </w:rPr>
        <w:t>.</w:t>
      </w:r>
    </w:p>
    <w:p w14:paraId="59872CD2" w14:textId="77777777" w:rsidR="002824EA" w:rsidRPr="006F3A0A" w:rsidRDefault="002824EA" w:rsidP="00636423">
      <w:pPr>
        <w:pStyle w:val="Akapitzlist"/>
        <w:numPr>
          <w:ilvl w:val="2"/>
          <w:numId w:val="61"/>
        </w:numPr>
        <w:tabs>
          <w:tab w:val="left" w:pos="426"/>
          <w:tab w:val="left" w:pos="851"/>
          <w:tab w:val="left" w:pos="1040"/>
        </w:tabs>
        <w:suppressAutoHyphens/>
        <w:ind w:hanging="426"/>
        <w:jc w:val="both"/>
        <w:rPr>
          <w:sz w:val="20"/>
          <w:szCs w:val="20"/>
        </w:rPr>
      </w:pPr>
      <w:r w:rsidRPr="006F3A0A">
        <w:rPr>
          <w:sz w:val="20"/>
          <w:szCs w:val="20"/>
        </w:rPr>
        <w:t>Wykonawca ponosi wyłączną odpowiedzialność:</w:t>
      </w:r>
    </w:p>
    <w:p w14:paraId="31CF6535" w14:textId="77777777" w:rsidR="002824EA" w:rsidRPr="006F3A0A" w:rsidRDefault="002824EA" w:rsidP="00636423">
      <w:pPr>
        <w:numPr>
          <w:ilvl w:val="0"/>
          <w:numId w:val="108"/>
        </w:numPr>
        <w:tabs>
          <w:tab w:val="num" w:pos="851"/>
        </w:tabs>
        <w:suppressAutoHyphens/>
        <w:ind w:left="851" w:hanging="425"/>
        <w:jc w:val="both"/>
      </w:pPr>
      <w:r w:rsidRPr="006F3A0A">
        <w:t>cywilną, materialną i karną za szkody powstałe u pracowników lub w majątku Zamawiającego lub osób trzecich, zawinione w sposób umyślny lub nieumyślny przez pracowników Wykonawcy,</w:t>
      </w:r>
    </w:p>
    <w:p w14:paraId="7C6A71D3" w14:textId="77777777" w:rsidR="002824EA" w:rsidRPr="006F3A0A" w:rsidRDefault="002824EA" w:rsidP="00636423">
      <w:pPr>
        <w:numPr>
          <w:ilvl w:val="0"/>
          <w:numId w:val="108"/>
        </w:numPr>
        <w:suppressAutoHyphens/>
        <w:ind w:left="851" w:hanging="425"/>
        <w:jc w:val="both"/>
      </w:pPr>
      <w:r w:rsidRPr="006F3A0A">
        <w:t>cywilną, materialną i karną za skutki wypadków przy pracy oraz w drodze do pracy i z pracy pracowników własnych zatrudnionych przy realizacji przedmiotu zamówienia,</w:t>
      </w:r>
    </w:p>
    <w:p w14:paraId="1A9DA81C" w14:textId="77777777" w:rsidR="002824EA" w:rsidRPr="006F3A0A" w:rsidRDefault="002824EA" w:rsidP="00636423">
      <w:pPr>
        <w:numPr>
          <w:ilvl w:val="0"/>
          <w:numId w:val="108"/>
        </w:numPr>
        <w:suppressAutoHyphens/>
        <w:ind w:left="851" w:hanging="425"/>
        <w:jc w:val="both"/>
      </w:pPr>
      <w:r w:rsidRPr="006F3A0A">
        <w:t>za bezpieczeństwo pracowników własnych przez cały czas ich przebywania na terenie zakładu górniczego Zamawiającego,</w:t>
      </w:r>
    </w:p>
    <w:p w14:paraId="2D4708C6" w14:textId="77777777" w:rsidR="002824EA" w:rsidRPr="006F3A0A" w:rsidRDefault="002824EA" w:rsidP="00636423">
      <w:pPr>
        <w:numPr>
          <w:ilvl w:val="0"/>
          <w:numId w:val="108"/>
        </w:numPr>
        <w:suppressAutoHyphens/>
        <w:ind w:left="851" w:hanging="425"/>
        <w:jc w:val="both"/>
      </w:pPr>
      <w:r w:rsidRPr="006F3A0A">
        <w:t>za delegowanie do wykonywania zadań zleconych przez Zamawiającego, pracowników własnych posiadających niezbędne do ich wykonania kwalifikacje i uprawnienia,</w:t>
      </w:r>
    </w:p>
    <w:p w14:paraId="19285C2A" w14:textId="77777777" w:rsidR="002824EA" w:rsidRPr="006F3A0A" w:rsidRDefault="002824EA" w:rsidP="00636423">
      <w:pPr>
        <w:numPr>
          <w:ilvl w:val="0"/>
          <w:numId w:val="108"/>
        </w:numPr>
        <w:suppressAutoHyphens/>
        <w:ind w:left="851" w:hanging="425"/>
        <w:jc w:val="both"/>
      </w:pPr>
      <w:r w:rsidRPr="006F3A0A">
        <w:lastRenderedPageBreak/>
        <w:t>cywilną, materialną i karną za skutki bezpośrednich zdarzeń wynikłych z zaniedbań lub zaniechań ustaleń dotyczących sposobu realizacji przedmiotu zamówienia,</w:t>
      </w:r>
    </w:p>
    <w:p w14:paraId="3C646EA1" w14:textId="77777777" w:rsidR="002824EA" w:rsidRPr="006F3A0A" w:rsidRDefault="002824EA" w:rsidP="00636423">
      <w:pPr>
        <w:numPr>
          <w:ilvl w:val="0"/>
          <w:numId w:val="108"/>
        </w:numPr>
        <w:suppressAutoHyphens/>
        <w:ind w:left="851" w:hanging="425"/>
        <w:jc w:val="both"/>
      </w:pPr>
      <w:r w:rsidRPr="006F3A0A">
        <w:t xml:space="preserve">za utratę, ubytek lub uszkodzenie przewożonych ładunków w czasie od przyjęcia do przewozu, </w:t>
      </w:r>
      <w:r w:rsidRPr="006F3A0A">
        <w:br/>
        <w:t>aż do zdania w punkcie odbiorczym oraz za opóźnienie w przewozie tych ładunków,</w:t>
      </w:r>
    </w:p>
    <w:p w14:paraId="73F4F93E" w14:textId="77777777" w:rsidR="002824EA" w:rsidRPr="006F3A0A" w:rsidRDefault="002824EA" w:rsidP="00636423">
      <w:pPr>
        <w:numPr>
          <w:ilvl w:val="0"/>
          <w:numId w:val="108"/>
        </w:numPr>
        <w:suppressAutoHyphens/>
        <w:ind w:left="851" w:hanging="425"/>
        <w:jc w:val="both"/>
      </w:pPr>
      <w:r w:rsidRPr="006F3A0A">
        <w:t>za nieprawidłowości ujawnione podczas kontroli wykonywanych usług oraz jednostek sprzętowych wykorzystywanych do realizacji przedmiotu zamówienia, wykonywanych przez kontrolne organy państwowe,</w:t>
      </w:r>
    </w:p>
    <w:p w14:paraId="180AA8CD" w14:textId="77777777" w:rsidR="002824EA" w:rsidRPr="006F3A0A" w:rsidRDefault="002824EA" w:rsidP="00636423">
      <w:pPr>
        <w:numPr>
          <w:ilvl w:val="0"/>
          <w:numId w:val="108"/>
        </w:numPr>
        <w:suppressAutoHyphens/>
        <w:ind w:left="851" w:hanging="425"/>
        <w:jc w:val="both"/>
      </w:pPr>
      <w:r w:rsidRPr="006F3A0A">
        <w:t xml:space="preserve">za całokształt zagadnień związanych z realizacją części usług przez zatrudnionego podwykonawcę </w:t>
      </w:r>
      <w:r w:rsidRPr="006F3A0A">
        <w:rPr>
          <w:b/>
        </w:rPr>
        <w:t>(jeżeli dotyczy)</w:t>
      </w:r>
      <w:r w:rsidRPr="006F3A0A">
        <w:t>.</w:t>
      </w:r>
    </w:p>
    <w:p w14:paraId="6BFA7BE3" w14:textId="77777777" w:rsidR="002824EA" w:rsidRPr="006F3A0A" w:rsidRDefault="002824EA" w:rsidP="002824EA">
      <w:pPr>
        <w:suppressAutoHyphens/>
        <w:ind w:left="426"/>
        <w:jc w:val="both"/>
      </w:pPr>
    </w:p>
    <w:p w14:paraId="036FB53F" w14:textId="77777777" w:rsidR="002824EA" w:rsidRPr="002824EA" w:rsidRDefault="002824EA" w:rsidP="002824EA">
      <w:pPr>
        <w:suppressAutoHyphens/>
        <w:overflowPunct w:val="0"/>
        <w:autoSpaceDE w:val="0"/>
        <w:autoSpaceDN w:val="0"/>
        <w:adjustRightInd w:val="0"/>
        <w:jc w:val="both"/>
        <w:rPr>
          <w:rStyle w:val="Nagwek1Znak"/>
          <w:rFonts w:ascii="Times New Roman" w:eastAsia="Calibri" w:hAnsi="Times New Roman" w:cs="Times New Roman"/>
          <w:sz w:val="24"/>
          <w:szCs w:val="24"/>
        </w:rPr>
      </w:pPr>
      <w:bookmarkStart w:id="104" w:name="_Toc48804243"/>
      <w:r w:rsidRPr="002824EA">
        <w:rPr>
          <w:rStyle w:val="Nagwek1Znak"/>
          <w:rFonts w:ascii="Times New Roman" w:eastAsia="Calibri" w:hAnsi="Times New Roman" w:cs="Times New Roman"/>
          <w:sz w:val="24"/>
          <w:szCs w:val="24"/>
          <w:highlight w:val="lightGray"/>
        </w:rPr>
        <w:t>Część VI. Obowiązki Zamawiającego</w:t>
      </w:r>
      <w:bookmarkEnd w:id="104"/>
      <w:r w:rsidRPr="002824EA">
        <w:rPr>
          <w:rStyle w:val="Nagwek1Znak"/>
          <w:rFonts w:ascii="Times New Roman" w:eastAsia="Calibri" w:hAnsi="Times New Roman" w:cs="Times New Roman"/>
          <w:sz w:val="24"/>
          <w:szCs w:val="24"/>
          <w:highlight w:val="lightGray"/>
        </w:rPr>
        <w:t>.</w:t>
      </w:r>
    </w:p>
    <w:p w14:paraId="6F88D613" w14:textId="77777777" w:rsidR="002824EA" w:rsidRPr="006F3A0A" w:rsidRDefault="002824EA" w:rsidP="00636423">
      <w:pPr>
        <w:pStyle w:val="Akapitzlist"/>
        <w:numPr>
          <w:ilvl w:val="0"/>
          <w:numId w:val="62"/>
        </w:numPr>
        <w:ind w:left="426" w:hanging="426"/>
        <w:jc w:val="both"/>
        <w:rPr>
          <w:sz w:val="20"/>
          <w:szCs w:val="20"/>
        </w:rPr>
      </w:pPr>
      <w:r w:rsidRPr="006F3A0A">
        <w:rPr>
          <w:sz w:val="20"/>
          <w:szCs w:val="20"/>
        </w:rPr>
        <w:t xml:space="preserve">Umożliwienie wstępu na teren zakładu górniczego osobom wykonującym przedmiot zamówienia ze strony Wykonawcy, organom nadzoru i kontroli w celu wykonywania czynności służbowych. </w:t>
      </w:r>
    </w:p>
    <w:p w14:paraId="6F898CD6" w14:textId="77777777" w:rsidR="002824EA" w:rsidRPr="006F3A0A" w:rsidRDefault="002824EA" w:rsidP="00636423">
      <w:pPr>
        <w:numPr>
          <w:ilvl w:val="0"/>
          <w:numId w:val="62"/>
        </w:numPr>
        <w:tabs>
          <w:tab w:val="clear" w:pos="425"/>
        </w:tabs>
        <w:suppressAutoHyphens/>
        <w:ind w:left="426" w:hanging="426"/>
        <w:jc w:val="both"/>
      </w:pPr>
      <w:r w:rsidRPr="006F3A0A">
        <w:t>Wskazanie miejsca postoju jednostek sprzętowych.</w:t>
      </w:r>
    </w:p>
    <w:p w14:paraId="0AECEA5A" w14:textId="77777777" w:rsidR="002824EA" w:rsidRPr="006F3A0A" w:rsidRDefault="002824EA" w:rsidP="00636423">
      <w:pPr>
        <w:numPr>
          <w:ilvl w:val="0"/>
          <w:numId w:val="62"/>
        </w:numPr>
        <w:tabs>
          <w:tab w:val="clear" w:pos="425"/>
        </w:tabs>
        <w:suppressAutoHyphens/>
        <w:ind w:left="426" w:hanging="426"/>
        <w:jc w:val="both"/>
      </w:pPr>
      <w:r w:rsidRPr="006F3A0A">
        <w:t>Przeszkolenie pracowników wykonujących prace w zakresie obowiązujących w zakładzie górniczym przepisów bezpieczeństwa i higieny pracy, prowadzenia ruchu oraz bezpieczeństwa pożarowego, występujących zagrożeń, porządku i dyscypliny pracy, zasad łączności i alarmowania, znajomości rejonu prac, a także zgłaszania wypadków i zagrożeń, zgodnie z aktualnie obowiązującymi u Zamawiającego procedurami i cennikami.</w:t>
      </w:r>
    </w:p>
    <w:p w14:paraId="3DE734DE" w14:textId="77777777" w:rsidR="002824EA" w:rsidRPr="006F3A0A" w:rsidRDefault="002824EA" w:rsidP="00636423">
      <w:pPr>
        <w:numPr>
          <w:ilvl w:val="0"/>
          <w:numId w:val="62"/>
        </w:numPr>
        <w:tabs>
          <w:tab w:val="clear" w:pos="425"/>
        </w:tabs>
        <w:suppressAutoHyphens/>
        <w:ind w:left="426" w:hanging="426"/>
        <w:jc w:val="both"/>
      </w:pPr>
      <w:r w:rsidRPr="006F3A0A">
        <w:t xml:space="preserve">Na wniosek Wykonawcy odpłatne, na podstawie odrębnej umowy, udostępnienie zewnętrznej łączności telefonicznej oraz pozostałych usług niezbędnych do realizacji zamówienia tj. usług łaźni lub korzystania </w:t>
      </w:r>
      <w:r w:rsidRPr="006F3A0A">
        <w:br/>
        <w:t xml:space="preserve">z innych elementów majątku niezbędnego do realizacji usług zgodnie z aktualnie obowiązującymi </w:t>
      </w:r>
      <w:r w:rsidRPr="006F3A0A">
        <w:br/>
        <w:t>u Zamawiającego procedurami i cennikami</w:t>
      </w:r>
      <w:r w:rsidRPr="006F3A0A">
        <w:rPr>
          <w:b/>
        </w:rPr>
        <w:t xml:space="preserve"> (jeżeli dotyczy)</w:t>
      </w:r>
      <w:r w:rsidRPr="006F3A0A">
        <w:t>.</w:t>
      </w:r>
    </w:p>
    <w:p w14:paraId="69E40F00" w14:textId="77777777" w:rsidR="002824EA" w:rsidRPr="006F3A0A" w:rsidRDefault="002824EA" w:rsidP="00636423">
      <w:pPr>
        <w:numPr>
          <w:ilvl w:val="0"/>
          <w:numId w:val="62"/>
        </w:numPr>
        <w:tabs>
          <w:tab w:val="clear" w:pos="425"/>
        </w:tabs>
        <w:suppressAutoHyphens/>
        <w:ind w:left="426" w:hanging="426"/>
        <w:jc w:val="both"/>
      </w:pPr>
      <w:r w:rsidRPr="006F3A0A">
        <w:t>Umożliwienie wstępu na teren Kopalni osobom wykonującym zamówienie ze strony Wykonawcy obsługującym place składowe.</w:t>
      </w:r>
    </w:p>
    <w:p w14:paraId="6D20517B" w14:textId="77777777" w:rsidR="002824EA" w:rsidRPr="006F3A0A" w:rsidRDefault="002824EA" w:rsidP="00636423">
      <w:pPr>
        <w:numPr>
          <w:ilvl w:val="0"/>
          <w:numId w:val="62"/>
        </w:numPr>
        <w:tabs>
          <w:tab w:val="clear" w:pos="425"/>
        </w:tabs>
        <w:suppressAutoHyphens/>
        <w:ind w:left="426" w:hanging="426"/>
        <w:jc w:val="both"/>
      </w:pPr>
      <w:r w:rsidRPr="006F3A0A">
        <w:t xml:space="preserve">Bieżące, na początku każdej zmiany, zlecanie przez przedstawiciela Zamawiającego, zadań do wykonania przez pracowników Wykonawcy. </w:t>
      </w:r>
    </w:p>
    <w:p w14:paraId="0BE2DDC3" w14:textId="77777777" w:rsidR="002824EA" w:rsidRPr="006F3A0A" w:rsidRDefault="002824EA" w:rsidP="002824EA">
      <w:pPr>
        <w:pStyle w:val="Akapitzlist"/>
        <w:ind w:left="426"/>
        <w:jc w:val="both"/>
        <w:rPr>
          <w:sz w:val="20"/>
          <w:szCs w:val="20"/>
        </w:rPr>
      </w:pPr>
      <w:r w:rsidRPr="006F3A0A">
        <w:rPr>
          <w:sz w:val="20"/>
          <w:szCs w:val="20"/>
        </w:rPr>
        <w:t>Szczegółowe dyspozycje dotyczące rodzaju i ilości robót do wykonania w danym dniu będą przekazywane Wykonawcy:</w:t>
      </w:r>
    </w:p>
    <w:p w14:paraId="196241E8" w14:textId="77777777" w:rsidR="002824EA" w:rsidRPr="006F3A0A" w:rsidRDefault="002824EA" w:rsidP="002824EA">
      <w:pPr>
        <w:pStyle w:val="Akapitzlist"/>
        <w:suppressAutoHyphens/>
        <w:ind w:left="851"/>
        <w:jc w:val="both"/>
        <w:rPr>
          <w:sz w:val="20"/>
          <w:szCs w:val="20"/>
        </w:rPr>
      </w:pPr>
      <w:r w:rsidRPr="006F3A0A">
        <w:rPr>
          <w:sz w:val="20"/>
          <w:szCs w:val="20"/>
        </w:rPr>
        <w:t xml:space="preserve">w formie elektronicznej (na e-mail podany przez Wykonawcę) każdego dnia roboczego na zmianie I do godziny 8:00 przez Inspektora Nadzoru: </w:t>
      </w:r>
    </w:p>
    <w:p w14:paraId="6987205E" w14:textId="77777777" w:rsidR="002824EA" w:rsidRPr="006F3A0A" w:rsidRDefault="002824EA" w:rsidP="002824EA">
      <w:pPr>
        <w:pStyle w:val="Akapitzlist"/>
        <w:suppressAutoHyphens/>
        <w:ind w:left="851"/>
        <w:jc w:val="both"/>
        <w:rPr>
          <w:sz w:val="20"/>
          <w:szCs w:val="20"/>
        </w:rPr>
      </w:pPr>
      <w:r w:rsidRPr="006F3A0A">
        <w:rPr>
          <w:sz w:val="20"/>
          <w:szCs w:val="20"/>
        </w:rPr>
        <w:t>Mariusz Szczot tel. 032/717-52-40 ; stosowny wzór raportu zostanie przedstawiony Wykonawcy,</w:t>
      </w:r>
    </w:p>
    <w:p w14:paraId="7FF1B419" w14:textId="77777777" w:rsidR="002824EA" w:rsidRPr="006F3A0A" w:rsidRDefault="002824EA" w:rsidP="002824EA">
      <w:pPr>
        <w:suppressAutoHyphens/>
        <w:jc w:val="both"/>
      </w:pPr>
      <w:r w:rsidRPr="006F3A0A">
        <w:t xml:space="preserve">              lub</w:t>
      </w:r>
    </w:p>
    <w:p w14:paraId="7697303E" w14:textId="77777777" w:rsidR="002824EA" w:rsidRPr="006F3A0A" w:rsidRDefault="002824EA" w:rsidP="002824EA">
      <w:pPr>
        <w:pStyle w:val="Akapitzlist"/>
        <w:suppressAutoHyphens/>
        <w:ind w:left="851"/>
        <w:jc w:val="both"/>
        <w:rPr>
          <w:sz w:val="20"/>
          <w:szCs w:val="20"/>
        </w:rPr>
      </w:pPr>
      <w:r w:rsidRPr="006F3A0A">
        <w:rPr>
          <w:sz w:val="20"/>
          <w:szCs w:val="20"/>
        </w:rPr>
        <w:t>w innej formie uzgodnionej pomiędzy stronami, ustnie, telefonicznie lub mailowo przez Inspektora Nadzoru, lub innego pracownika wyznaczonego przez Kierownika magazynu spośród pracowników Działu EM</w:t>
      </w:r>
    </w:p>
    <w:p w14:paraId="2122C2D2" w14:textId="77777777" w:rsidR="002824EA" w:rsidRPr="006F3A0A" w:rsidRDefault="002824EA" w:rsidP="00636423">
      <w:pPr>
        <w:numPr>
          <w:ilvl w:val="0"/>
          <w:numId w:val="63"/>
        </w:numPr>
        <w:tabs>
          <w:tab w:val="clear" w:pos="1146"/>
        </w:tabs>
        <w:suppressAutoHyphens/>
        <w:ind w:hanging="425"/>
        <w:jc w:val="both"/>
      </w:pPr>
      <w:r w:rsidRPr="006F3A0A">
        <w:t>Bieżąca kontrola przez przedstawiciela Zamawiającego wykonania zleconych zadań.</w:t>
      </w:r>
    </w:p>
    <w:p w14:paraId="4D98B559" w14:textId="77777777" w:rsidR="002824EA" w:rsidRPr="006F3A0A" w:rsidRDefault="002824EA" w:rsidP="00636423">
      <w:pPr>
        <w:numPr>
          <w:ilvl w:val="0"/>
          <w:numId w:val="63"/>
        </w:numPr>
        <w:tabs>
          <w:tab w:val="clear" w:pos="1146"/>
        </w:tabs>
        <w:suppressAutoHyphens/>
        <w:ind w:hanging="425"/>
        <w:jc w:val="both"/>
      </w:pPr>
      <w:r w:rsidRPr="006F3A0A">
        <w:t>Kontrola bieżącej klasyfikacji materiałów do powtórnego użycia, odpadowych i złomowych.</w:t>
      </w:r>
    </w:p>
    <w:p w14:paraId="767206F9" w14:textId="77777777" w:rsidR="002824EA" w:rsidRPr="006F3A0A" w:rsidRDefault="002824EA" w:rsidP="00636423">
      <w:pPr>
        <w:numPr>
          <w:ilvl w:val="0"/>
          <w:numId w:val="63"/>
        </w:numPr>
        <w:tabs>
          <w:tab w:val="clear" w:pos="1146"/>
        </w:tabs>
        <w:suppressAutoHyphens/>
        <w:ind w:hanging="425"/>
        <w:jc w:val="both"/>
      </w:pPr>
      <w:r w:rsidRPr="006F3A0A">
        <w:t>Uzgadnianie i zapoznawanie Wykonawcy ze wszelkimi zmianami w organizacji załadunku, przeładunku, wyładunku lub transporcie materiałów i wyrobów, które mają wpływ na realizację usług.</w:t>
      </w:r>
    </w:p>
    <w:p w14:paraId="0F827107" w14:textId="77777777" w:rsidR="002824EA" w:rsidRPr="006F3A0A" w:rsidRDefault="002824EA" w:rsidP="00636423">
      <w:pPr>
        <w:numPr>
          <w:ilvl w:val="0"/>
          <w:numId w:val="63"/>
        </w:numPr>
        <w:tabs>
          <w:tab w:val="clear" w:pos="1146"/>
        </w:tabs>
        <w:suppressAutoHyphens/>
        <w:ind w:hanging="425"/>
        <w:jc w:val="both"/>
      </w:pPr>
      <w:r w:rsidRPr="006F3A0A">
        <w:t>Zamawiający zapewni Wykonawcy dostęp do systemu monitoringu w zakresie niezbędnym do stałej analizy pracy jednostek sprzętowych i pracowników wykonujących usługi w ramach zawartej umowy na obsługę placów składowych.</w:t>
      </w:r>
    </w:p>
    <w:p w14:paraId="1A36C2AE" w14:textId="77777777" w:rsidR="002824EA" w:rsidRPr="006F3A0A" w:rsidRDefault="002824EA" w:rsidP="002824EA">
      <w:pPr>
        <w:suppressAutoHyphens/>
        <w:ind w:left="851"/>
        <w:jc w:val="both"/>
      </w:pPr>
    </w:p>
    <w:p w14:paraId="41D75C56" w14:textId="77777777" w:rsidR="002824EA" w:rsidRPr="002824EA" w:rsidRDefault="002824EA" w:rsidP="002824EA">
      <w:pPr>
        <w:jc w:val="both"/>
        <w:rPr>
          <w:rStyle w:val="Nagwek1Znak"/>
          <w:rFonts w:ascii="Times New Roman" w:eastAsia="Calibri" w:hAnsi="Times New Roman" w:cs="Times New Roman"/>
          <w:b w:val="0"/>
          <w:sz w:val="24"/>
          <w:szCs w:val="24"/>
          <w:highlight w:val="lightGray"/>
        </w:rPr>
      </w:pPr>
      <w:bookmarkStart w:id="105" w:name="_Toc48804244"/>
      <w:r w:rsidRPr="002824EA">
        <w:rPr>
          <w:rStyle w:val="Nagwek1Znak"/>
          <w:rFonts w:ascii="Times New Roman" w:eastAsia="Calibri" w:hAnsi="Times New Roman" w:cs="Times New Roman"/>
          <w:sz w:val="24"/>
          <w:szCs w:val="24"/>
          <w:highlight w:val="lightGray"/>
        </w:rPr>
        <w:t xml:space="preserve">Część VII. </w:t>
      </w:r>
      <w:bookmarkEnd w:id="105"/>
      <w:r w:rsidRPr="002824EA">
        <w:rPr>
          <w:rStyle w:val="Nagwek1Znak"/>
          <w:rFonts w:ascii="Times New Roman" w:eastAsia="Calibri" w:hAnsi="Times New Roman" w:cs="Times New Roman"/>
          <w:sz w:val="24"/>
          <w:szCs w:val="24"/>
          <w:highlight w:val="lightGray"/>
        </w:rPr>
        <w:t xml:space="preserve">System monitoringu pojazdów transportu krajowego – zwany w treści systemem monitoringu. </w:t>
      </w:r>
    </w:p>
    <w:p w14:paraId="7DFE21E2" w14:textId="77777777" w:rsidR="002824EA" w:rsidRPr="006F3A0A" w:rsidRDefault="002824EA" w:rsidP="002824EA">
      <w:pPr>
        <w:jc w:val="both"/>
        <w:rPr>
          <w:rStyle w:val="Nagwek1Znak"/>
          <w:rFonts w:eastAsia="Calibri"/>
          <w:b w:val="0"/>
          <w:highlight w:val="lightGray"/>
        </w:rPr>
      </w:pPr>
      <w:r w:rsidRPr="006F3A0A">
        <w:t xml:space="preserve">Nadzorem systemu zostaną objęte jednostki sprzętowe zgodnie z </w:t>
      </w:r>
      <w:r w:rsidRPr="006F3A0A">
        <w:rPr>
          <w:b/>
        </w:rPr>
        <w:t>częścią III.5 tabela B oraz częścią III.6.</w:t>
      </w:r>
    </w:p>
    <w:p w14:paraId="1966E8B8" w14:textId="77777777" w:rsidR="002824EA" w:rsidRPr="006F3A0A" w:rsidRDefault="002824EA" w:rsidP="00636423">
      <w:pPr>
        <w:pStyle w:val="Akapitzlist"/>
        <w:numPr>
          <w:ilvl w:val="0"/>
          <w:numId w:val="67"/>
        </w:numPr>
        <w:ind w:left="426" w:hanging="426"/>
        <w:jc w:val="both"/>
        <w:rPr>
          <w:sz w:val="20"/>
          <w:szCs w:val="20"/>
        </w:rPr>
      </w:pPr>
      <w:r w:rsidRPr="006F3A0A">
        <w:rPr>
          <w:sz w:val="20"/>
          <w:szCs w:val="20"/>
        </w:rPr>
        <w:t xml:space="preserve">Zamawiający posiada informatyczny system (AWIA </w:t>
      </w:r>
      <w:proofErr w:type="spellStart"/>
      <w:r w:rsidRPr="006F3A0A">
        <w:rPr>
          <w:sz w:val="20"/>
          <w:szCs w:val="20"/>
        </w:rPr>
        <w:t>Machines</w:t>
      </w:r>
      <w:proofErr w:type="spellEnd"/>
      <w:r w:rsidRPr="006F3A0A">
        <w:rPr>
          <w:sz w:val="20"/>
          <w:szCs w:val="20"/>
        </w:rPr>
        <w:t xml:space="preserve"> Explorer firmy ENTE sp. z o.o.) realizowany na zasobach informatycznych Zamawiającego. Urządzenia służące do monitoringu jednostek sprzętowych muszą być zgodne z wymaganiami systemu oraz muszą przesyłać dane do systemu, którego posiadaczem i użytkownikiem jest Zamawiający.</w:t>
      </w:r>
    </w:p>
    <w:p w14:paraId="1BFA9A03" w14:textId="77777777" w:rsidR="002824EA" w:rsidRPr="006F3A0A" w:rsidRDefault="002824EA" w:rsidP="00636423">
      <w:pPr>
        <w:pStyle w:val="Akapitzlist"/>
        <w:numPr>
          <w:ilvl w:val="0"/>
          <w:numId w:val="67"/>
        </w:numPr>
        <w:ind w:left="426" w:hanging="426"/>
        <w:jc w:val="both"/>
        <w:rPr>
          <w:sz w:val="20"/>
          <w:szCs w:val="20"/>
        </w:rPr>
      </w:pPr>
      <w:r w:rsidRPr="006F3A0A">
        <w:rPr>
          <w:sz w:val="20"/>
          <w:szCs w:val="20"/>
        </w:rPr>
        <w:t>W przypadku konieczności dostosowania urządzeń służących do monitoringu jednostek sprzętowych zainstalowanych na jednostkach sprzętowych Wykonawcy do systemu informatycznego Zamawiającego, Zamawiający udostępni Wykonawcy, z którym zawarł umowę, dokument z opisem protokołu celem implementacji w urządzeniach zainstalowanych w jednostkach sprzętowych. Na etapie postępowania przetargowego Zamawiający udostępni Wykonawcy jedynie do wglądu protokół komunikacyjny.</w:t>
      </w:r>
    </w:p>
    <w:p w14:paraId="77F31D48" w14:textId="77777777" w:rsidR="002824EA" w:rsidRPr="006F3A0A" w:rsidRDefault="002824EA" w:rsidP="00636423">
      <w:pPr>
        <w:pStyle w:val="Akapitzlist"/>
        <w:numPr>
          <w:ilvl w:val="0"/>
          <w:numId w:val="67"/>
        </w:numPr>
        <w:ind w:left="426" w:hanging="426"/>
        <w:jc w:val="both"/>
        <w:rPr>
          <w:sz w:val="20"/>
          <w:szCs w:val="20"/>
        </w:rPr>
      </w:pPr>
      <w:r w:rsidRPr="006F3A0A">
        <w:rPr>
          <w:sz w:val="20"/>
          <w:szCs w:val="20"/>
        </w:rPr>
        <w:t xml:space="preserve">Udostępnienie protokołu komunikacyjnego Wykonawcy (zarówno na etapie postępowania jak i z Wykonawcą z którym zawarto umowę) nastąpi po podpisaniu stosownych oświadczeń o zachowaniu poufności wymaganych przez autora oprogramowania. </w:t>
      </w:r>
    </w:p>
    <w:p w14:paraId="44B75C33" w14:textId="77777777" w:rsidR="002824EA" w:rsidRPr="006F3A0A" w:rsidRDefault="002824EA" w:rsidP="00636423">
      <w:pPr>
        <w:pStyle w:val="Akapitzlist"/>
        <w:numPr>
          <w:ilvl w:val="0"/>
          <w:numId w:val="67"/>
        </w:numPr>
        <w:ind w:left="426" w:hanging="426"/>
        <w:jc w:val="both"/>
        <w:rPr>
          <w:sz w:val="20"/>
          <w:szCs w:val="20"/>
        </w:rPr>
      </w:pPr>
      <w:r w:rsidRPr="006F3A0A">
        <w:rPr>
          <w:sz w:val="20"/>
          <w:szCs w:val="20"/>
        </w:rPr>
        <w:lastRenderedPageBreak/>
        <w:t xml:space="preserve">Dostosowanie urządzeń służących do monitoringu jednostek sprzętowych zainstalowanych na jednostkach sprzętowych Wykonawcy do systemu informatycznego Zamawiającego nastąpi do 30 dni od daty udostępnienia rejonu realizacji usług. Pierwsze rozliczenie w oparciu o system monitoringu nastąpi </w:t>
      </w:r>
      <w:r w:rsidRPr="006F3A0A">
        <w:rPr>
          <w:sz w:val="20"/>
          <w:szCs w:val="20"/>
        </w:rPr>
        <w:br/>
        <w:t xml:space="preserve">w terminie uzgodnionym przez Koordynatorów umowy, lecz nie później, niż od pierwszego dnia pełnego okresu rozliczeniowego (miesiąc) po dostosowaniu urządzeń. W trakcie okresu dostosowania usługi rozliczane będą w oparciu o Karty Dyspozycji na zasadach określonych w </w:t>
      </w:r>
      <w:r w:rsidRPr="006F3A0A">
        <w:rPr>
          <w:b/>
          <w:sz w:val="20"/>
          <w:szCs w:val="20"/>
        </w:rPr>
        <w:t>części</w:t>
      </w:r>
      <w:r w:rsidRPr="006F3A0A">
        <w:rPr>
          <w:sz w:val="20"/>
          <w:szCs w:val="20"/>
        </w:rPr>
        <w:t xml:space="preserve"> </w:t>
      </w:r>
      <w:r w:rsidRPr="006F3A0A">
        <w:rPr>
          <w:b/>
          <w:sz w:val="20"/>
          <w:szCs w:val="20"/>
        </w:rPr>
        <w:t>VIII.11</w:t>
      </w:r>
      <w:r w:rsidRPr="006F3A0A">
        <w:rPr>
          <w:sz w:val="20"/>
          <w:szCs w:val="20"/>
        </w:rPr>
        <w:t xml:space="preserve">. Wzór Karty Dyspozycji dla jednostki sprzętowej będącej w dyspozycji Zamawiającego w czasie trwania dostosowania urządzeń stanowi </w:t>
      </w:r>
      <w:r w:rsidRPr="006F3A0A">
        <w:rPr>
          <w:b/>
          <w:sz w:val="20"/>
          <w:szCs w:val="20"/>
        </w:rPr>
        <w:t>Załącznik nr 8 do SOPZ</w:t>
      </w:r>
      <w:r w:rsidRPr="006F3A0A">
        <w:rPr>
          <w:sz w:val="20"/>
          <w:szCs w:val="20"/>
        </w:rPr>
        <w:t>.</w:t>
      </w:r>
    </w:p>
    <w:p w14:paraId="4958F2E8" w14:textId="77777777" w:rsidR="002824EA" w:rsidRPr="006F3A0A" w:rsidRDefault="002824EA" w:rsidP="002824EA">
      <w:pPr>
        <w:autoSpaceDE w:val="0"/>
        <w:autoSpaceDN w:val="0"/>
        <w:adjustRightInd w:val="0"/>
        <w:ind w:left="426" w:right="6"/>
        <w:jc w:val="both"/>
        <w:rPr>
          <w:b/>
        </w:rPr>
      </w:pPr>
      <w:r w:rsidRPr="006F3A0A">
        <w:rPr>
          <w:b/>
        </w:rPr>
        <w:t>UWAGA: Jeżeli do wykonania zamówienia został wybrany Wykonawca, który posiada na jednostkach sprzętowych skierowanych do realizacji zamówienia zainstalowany system monitoringu określony w ust. 1, wtedy rozliczenie w oparciu o system monitoringu następuje z chwilą rozpoczęcia realizacji umowy.</w:t>
      </w:r>
    </w:p>
    <w:p w14:paraId="746B9B13" w14:textId="77777777" w:rsidR="002824EA" w:rsidRPr="006F3A0A" w:rsidRDefault="002824EA" w:rsidP="00636423">
      <w:pPr>
        <w:pStyle w:val="Akapitzlist"/>
        <w:numPr>
          <w:ilvl w:val="0"/>
          <w:numId w:val="67"/>
        </w:numPr>
        <w:ind w:left="426" w:hanging="426"/>
        <w:jc w:val="both"/>
        <w:rPr>
          <w:sz w:val="20"/>
          <w:szCs w:val="20"/>
        </w:rPr>
      </w:pPr>
      <w:r w:rsidRPr="006F3A0A">
        <w:rPr>
          <w:sz w:val="20"/>
          <w:szCs w:val="20"/>
        </w:rPr>
        <w:t xml:space="preserve">W przypadku, gdy Wykonawca przystępujący do realizacji umowy nie posiada jednostek sprzętowych wyposażonych w system monitoringu – dotyczy to jednostek sprzętowych, które zgodnie z wymaganiami Zamawiającego mają być rozliczane w systemie – Zamawiający dopuszcza świadczenie przedmiotowych usług jednostkami sprzętowymi bez systemu  monitoringu przez okres wdrożenia systemu wynoszący: </w:t>
      </w:r>
    </w:p>
    <w:p w14:paraId="5F291E36" w14:textId="77777777" w:rsidR="002824EA" w:rsidRPr="006F3A0A" w:rsidRDefault="002824EA" w:rsidP="00636423">
      <w:pPr>
        <w:pStyle w:val="Akapitzlist"/>
        <w:numPr>
          <w:ilvl w:val="0"/>
          <w:numId w:val="104"/>
        </w:numPr>
        <w:suppressAutoHyphens/>
        <w:ind w:left="1134" w:hanging="283"/>
        <w:jc w:val="both"/>
        <w:rPr>
          <w:sz w:val="20"/>
          <w:szCs w:val="20"/>
        </w:rPr>
      </w:pPr>
      <w:r w:rsidRPr="006F3A0A">
        <w:rPr>
          <w:sz w:val="20"/>
          <w:szCs w:val="20"/>
        </w:rPr>
        <w:t xml:space="preserve">do 30 dni od daty udostępnienia rejonu realizacji usług Pierwsze rozliczenie w oparciu o system monitoringu nastąpi w terminie uzgodnionym przez Koordynatorów umowy, lecz nie później, niż od pierwszego dnia pełnego okresu rozliczeniowego (miesiąc) po instalacji urządzeń. W trakcie okresu wdrażania usługi rozliczane będą w oparciu o Karty Dyspozycji na zasadach określonych w </w:t>
      </w:r>
      <w:r w:rsidRPr="006F3A0A">
        <w:rPr>
          <w:b/>
          <w:sz w:val="20"/>
          <w:szCs w:val="20"/>
        </w:rPr>
        <w:t>części VIII.11</w:t>
      </w:r>
      <w:r w:rsidRPr="006F3A0A">
        <w:rPr>
          <w:sz w:val="20"/>
          <w:szCs w:val="20"/>
        </w:rPr>
        <w:t xml:space="preserve">. Wzór Karty Dyspozycji dla jednostki sprzętowej będącej w dyspozycji Zamawiającego w czasie trwania wdrożenia systemu monitoringu stanowi </w:t>
      </w:r>
      <w:r w:rsidRPr="006F3A0A">
        <w:rPr>
          <w:b/>
          <w:sz w:val="20"/>
          <w:szCs w:val="20"/>
        </w:rPr>
        <w:t>Załącznik nr 8 do SOPZ</w:t>
      </w:r>
      <w:r w:rsidRPr="006F3A0A">
        <w:rPr>
          <w:sz w:val="20"/>
          <w:szCs w:val="20"/>
        </w:rPr>
        <w:t>.</w:t>
      </w:r>
    </w:p>
    <w:p w14:paraId="4778F6A0" w14:textId="77777777" w:rsidR="002824EA" w:rsidRPr="006F3A0A" w:rsidRDefault="002824EA" w:rsidP="002824EA">
      <w:pPr>
        <w:pStyle w:val="Akapitzlist"/>
        <w:ind w:left="426"/>
        <w:jc w:val="both"/>
        <w:rPr>
          <w:b/>
          <w:sz w:val="20"/>
          <w:szCs w:val="20"/>
        </w:rPr>
      </w:pPr>
      <w:bookmarkStart w:id="106" w:name="_Hlk148608817"/>
      <w:r w:rsidRPr="006F3A0A">
        <w:rPr>
          <w:b/>
          <w:sz w:val="20"/>
          <w:szCs w:val="20"/>
        </w:rPr>
        <w:t xml:space="preserve">UWAGA: </w:t>
      </w:r>
    </w:p>
    <w:p w14:paraId="069A3F61" w14:textId="77777777" w:rsidR="002824EA" w:rsidRPr="006F3A0A" w:rsidRDefault="002824EA" w:rsidP="00636423">
      <w:pPr>
        <w:pStyle w:val="Akapitzlist"/>
        <w:numPr>
          <w:ilvl w:val="0"/>
          <w:numId w:val="104"/>
        </w:numPr>
        <w:suppressAutoHyphens/>
        <w:ind w:left="1134" w:hanging="283"/>
        <w:jc w:val="both"/>
        <w:rPr>
          <w:b/>
          <w:sz w:val="20"/>
          <w:szCs w:val="20"/>
        </w:rPr>
      </w:pPr>
      <w:r w:rsidRPr="006F3A0A">
        <w:rPr>
          <w:b/>
          <w:sz w:val="20"/>
          <w:szCs w:val="20"/>
        </w:rPr>
        <w:t>w uzasadnionych przypadkach dopuszcza się zmianę terminów określonych w ust. 4 i 5 – zmiana terminów wymaga zgody Zamawiającego,</w:t>
      </w:r>
    </w:p>
    <w:p w14:paraId="667E2B40" w14:textId="77777777" w:rsidR="002824EA" w:rsidRPr="006F3A0A" w:rsidRDefault="002824EA" w:rsidP="00636423">
      <w:pPr>
        <w:pStyle w:val="Akapitzlist"/>
        <w:numPr>
          <w:ilvl w:val="0"/>
          <w:numId w:val="104"/>
        </w:numPr>
        <w:suppressAutoHyphens/>
        <w:ind w:left="1134" w:hanging="283"/>
        <w:jc w:val="both"/>
        <w:rPr>
          <w:b/>
          <w:sz w:val="20"/>
          <w:szCs w:val="20"/>
        </w:rPr>
      </w:pPr>
      <w:r w:rsidRPr="006F3A0A">
        <w:rPr>
          <w:b/>
          <w:sz w:val="20"/>
          <w:szCs w:val="20"/>
        </w:rPr>
        <w:t>wszelkie koszty związane z realizacją postanowień części VII (zakupem, dostosowaniem, modyfikacją, instalacją, wdrożeniem, sprawdzeniem poprawności działania systemu monitoringu przy instalacji systemu, a także prac serwisowo-naprawczych) leżą po stronie właściciela jednostki sprzętowej,</w:t>
      </w:r>
    </w:p>
    <w:p w14:paraId="114E2D3D" w14:textId="77777777" w:rsidR="002824EA" w:rsidRPr="006F3A0A" w:rsidRDefault="002824EA" w:rsidP="00636423">
      <w:pPr>
        <w:pStyle w:val="Akapitzlist"/>
        <w:numPr>
          <w:ilvl w:val="0"/>
          <w:numId w:val="104"/>
        </w:numPr>
        <w:suppressAutoHyphens/>
        <w:ind w:left="1134" w:hanging="283"/>
        <w:jc w:val="both"/>
        <w:rPr>
          <w:sz w:val="20"/>
          <w:szCs w:val="20"/>
        </w:rPr>
      </w:pPr>
      <w:r w:rsidRPr="006F3A0A">
        <w:rPr>
          <w:b/>
          <w:sz w:val="20"/>
          <w:szCs w:val="20"/>
        </w:rPr>
        <w:t>Wykonawca zobowiązany jest do wyposażenia oraz bieżącego utrzymania urządzeń służących do monitoringu jednostek sprzętowych oraz do dokonywania zgłoszeń prac serwisowo-naprawczych jednostek sprzętowych w sposób uzgodniony z dostawcą oprogramowania – dotyczy jednostek sprzętowych będących własnością Wykonawcy.</w:t>
      </w:r>
      <w:bookmarkEnd w:id="106"/>
    </w:p>
    <w:p w14:paraId="7F2A41B7" w14:textId="77777777" w:rsidR="002824EA" w:rsidRPr="006F3A0A" w:rsidRDefault="002824EA" w:rsidP="00636423">
      <w:pPr>
        <w:pStyle w:val="Akapitzlist"/>
        <w:numPr>
          <w:ilvl w:val="0"/>
          <w:numId w:val="67"/>
        </w:numPr>
        <w:ind w:left="426" w:hanging="426"/>
        <w:jc w:val="both"/>
        <w:rPr>
          <w:sz w:val="20"/>
          <w:szCs w:val="20"/>
        </w:rPr>
      </w:pPr>
      <w:r w:rsidRPr="006F3A0A">
        <w:rPr>
          <w:sz w:val="20"/>
          <w:szCs w:val="20"/>
        </w:rPr>
        <w:t>Dla realizacji monitoringu jednostek sprzętowych (podstawowych i zastępczych w przypadku awarii) Wykonawca zobowiązany jest do ich wyposażenia w urządzenia pomiarowe, lokalizacji i transmisji danych. Urządzenia te powinny cechować się następującymi parametrami:</w:t>
      </w:r>
    </w:p>
    <w:p w14:paraId="13281167" w14:textId="77777777" w:rsidR="002824EA" w:rsidRPr="006F3A0A" w:rsidRDefault="002824EA" w:rsidP="00636423">
      <w:pPr>
        <w:numPr>
          <w:ilvl w:val="2"/>
          <w:numId w:val="69"/>
        </w:numPr>
        <w:tabs>
          <w:tab w:val="clear" w:pos="1276"/>
          <w:tab w:val="num" w:pos="851"/>
        </w:tabs>
        <w:ind w:left="851"/>
        <w:jc w:val="both"/>
      </w:pPr>
      <w:r w:rsidRPr="006F3A0A">
        <w:t>realizować transmisję danych z monitorowanej jednostki sprzętowej z wykorzystaniem systemu GSM w oparciu o prywatny APN Zamawiającego; karty SIM do transmisji danych dostarczy Zamawiający; koszty transmisji danych ponosi Zamawiający,</w:t>
      </w:r>
    </w:p>
    <w:p w14:paraId="03306314" w14:textId="77777777" w:rsidR="002824EA" w:rsidRPr="006F3A0A" w:rsidRDefault="002824EA" w:rsidP="00636423">
      <w:pPr>
        <w:numPr>
          <w:ilvl w:val="2"/>
          <w:numId w:val="69"/>
        </w:numPr>
        <w:tabs>
          <w:tab w:val="clear" w:pos="1276"/>
        </w:tabs>
        <w:ind w:left="851"/>
        <w:jc w:val="both"/>
      </w:pPr>
      <w:r w:rsidRPr="006F3A0A">
        <w:t>w celu umożliwienia lokalizacji monitorowanej jednostki sprzętowej winny być wyposażone w układ GPS,</w:t>
      </w:r>
    </w:p>
    <w:p w14:paraId="7255B4C1" w14:textId="77777777" w:rsidR="002824EA" w:rsidRPr="006F3A0A" w:rsidRDefault="002824EA" w:rsidP="00636423">
      <w:pPr>
        <w:numPr>
          <w:ilvl w:val="2"/>
          <w:numId w:val="69"/>
        </w:numPr>
        <w:tabs>
          <w:tab w:val="clear" w:pos="1276"/>
        </w:tabs>
        <w:ind w:left="851"/>
        <w:jc w:val="both"/>
      </w:pPr>
      <w:r w:rsidRPr="006F3A0A">
        <w:t>posiadać anteny GSM i GPS,</w:t>
      </w:r>
    </w:p>
    <w:p w14:paraId="5D043CAF" w14:textId="77777777" w:rsidR="002824EA" w:rsidRPr="006F3A0A" w:rsidRDefault="002824EA" w:rsidP="00636423">
      <w:pPr>
        <w:numPr>
          <w:ilvl w:val="2"/>
          <w:numId w:val="69"/>
        </w:numPr>
        <w:tabs>
          <w:tab w:val="clear" w:pos="1276"/>
        </w:tabs>
        <w:ind w:left="851"/>
        <w:jc w:val="both"/>
      </w:pPr>
      <w:r w:rsidRPr="006F3A0A">
        <w:t>posiadać własny akumulator podtrzymujący pracę systemu monitoringu,</w:t>
      </w:r>
    </w:p>
    <w:p w14:paraId="0698FDFD" w14:textId="77777777" w:rsidR="002824EA" w:rsidRPr="006F3A0A" w:rsidRDefault="002824EA" w:rsidP="00636423">
      <w:pPr>
        <w:numPr>
          <w:ilvl w:val="2"/>
          <w:numId w:val="69"/>
        </w:numPr>
        <w:tabs>
          <w:tab w:val="clear" w:pos="1276"/>
        </w:tabs>
        <w:ind w:left="851"/>
        <w:jc w:val="both"/>
      </w:pPr>
      <w:r w:rsidRPr="006F3A0A">
        <w:t xml:space="preserve">posiadać wbudowaną pamięć wewnętrzną buforującą dane z czujników oraz danych GPS </w:t>
      </w:r>
      <w:r w:rsidRPr="006F3A0A">
        <w:br/>
        <w:t xml:space="preserve">w przypadku przerw w transmisji danych do systemu nadrzędnego (powinien buforować dane </w:t>
      </w:r>
      <w:r w:rsidRPr="006F3A0A">
        <w:br/>
        <w:t>z co najmniej 48 godzin pracy monitorowanej jednostki sprzętowej), transmisja danych do systemu nadrzędnego powinna być realizowana w zależności od konfiguracji:</w:t>
      </w:r>
    </w:p>
    <w:p w14:paraId="3654826A" w14:textId="77777777" w:rsidR="002824EA" w:rsidRPr="006F3A0A" w:rsidRDefault="002824EA" w:rsidP="00636423">
      <w:pPr>
        <w:pStyle w:val="Akapitzlist"/>
        <w:numPr>
          <w:ilvl w:val="0"/>
          <w:numId w:val="102"/>
        </w:numPr>
        <w:suppressAutoHyphens/>
        <w:ind w:left="1134" w:hanging="283"/>
        <w:jc w:val="both"/>
        <w:rPr>
          <w:sz w:val="20"/>
          <w:szCs w:val="20"/>
        </w:rPr>
      </w:pPr>
      <w:r w:rsidRPr="006F3A0A">
        <w:rPr>
          <w:sz w:val="20"/>
          <w:szCs w:val="20"/>
        </w:rPr>
        <w:t>co określony czas,</w:t>
      </w:r>
    </w:p>
    <w:p w14:paraId="631BFC7D" w14:textId="77777777" w:rsidR="002824EA" w:rsidRPr="006F3A0A" w:rsidRDefault="002824EA" w:rsidP="00636423">
      <w:pPr>
        <w:pStyle w:val="Akapitzlist"/>
        <w:numPr>
          <w:ilvl w:val="0"/>
          <w:numId w:val="102"/>
        </w:numPr>
        <w:suppressAutoHyphens/>
        <w:ind w:left="1134" w:hanging="283"/>
        <w:jc w:val="both"/>
        <w:rPr>
          <w:sz w:val="20"/>
          <w:szCs w:val="20"/>
        </w:rPr>
      </w:pPr>
      <w:r w:rsidRPr="006F3A0A">
        <w:rPr>
          <w:sz w:val="20"/>
          <w:szCs w:val="20"/>
        </w:rPr>
        <w:t>co określony przebyty dystans,</w:t>
      </w:r>
    </w:p>
    <w:p w14:paraId="43B23B66" w14:textId="77777777" w:rsidR="002824EA" w:rsidRPr="006F3A0A" w:rsidRDefault="002824EA" w:rsidP="00636423">
      <w:pPr>
        <w:pStyle w:val="Akapitzlist"/>
        <w:numPr>
          <w:ilvl w:val="0"/>
          <w:numId w:val="102"/>
        </w:numPr>
        <w:suppressAutoHyphens/>
        <w:ind w:left="1134" w:hanging="283"/>
        <w:jc w:val="both"/>
        <w:rPr>
          <w:sz w:val="20"/>
          <w:szCs w:val="20"/>
        </w:rPr>
      </w:pPr>
      <w:r w:rsidRPr="006F3A0A">
        <w:rPr>
          <w:sz w:val="20"/>
          <w:szCs w:val="20"/>
        </w:rPr>
        <w:t>w przypadku zmiany azymutu ruchu monitorowanej jednostki sprzętowej,</w:t>
      </w:r>
    </w:p>
    <w:p w14:paraId="279D98CA" w14:textId="77777777" w:rsidR="002824EA" w:rsidRPr="006F3A0A" w:rsidRDefault="002824EA" w:rsidP="00636423">
      <w:pPr>
        <w:numPr>
          <w:ilvl w:val="2"/>
          <w:numId w:val="69"/>
        </w:numPr>
        <w:tabs>
          <w:tab w:val="clear" w:pos="1276"/>
        </w:tabs>
        <w:ind w:left="851"/>
        <w:jc w:val="both"/>
      </w:pPr>
      <w:r w:rsidRPr="006F3A0A">
        <w:t>być wyposażone w czytnik kart RFID w standardzie MIFARE (do identyfikacji kierowcy lub operatora jednostki sprzętowej),</w:t>
      </w:r>
    </w:p>
    <w:p w14:paraId="63FB43F7" w14:textId="77777777" w:rsidR="002824EA" w:rsidRPr="006F3A0A" w:rsidRDefault="002824EA" w:rsidP="00636423">
      <w:pPr>
        <w:numPr>
          <w:ilvl w:val="2"/>
          <w:numId w:val="69"/>
        </w:numPr>
        <w:tabs>
          <w:tab w:val="clear" w:pos="1276"/>
        </w:tabs>
        <w:ind w:left="851"/>
        <w:jc w:val="both"/>
        <w:rPr>
          <w:b/>
        </w:rPr>
      </w:pPr>
      <w:r w:rsidRPr="006F3A0A">
        <w:rPr>
          <w:b/>
        </w:rPr>
        <w:t xml:space="preserve">w uzasadnionych przypadkach umożliwiać odczyt parametrów z magistrali CAN, z  zastrzeżeniem, iż uzyskane zostaną parametry o których mowa w </w:t>
      </w:r>
      <w:r w:rsidRPr="006F3A0A">
        <w:rPr>
          <w:b/>
          <w:bCs/>
        </w:rPr>
        <w:t xml:space="preserve">ust. 13 i 15 </w:t>
      </w:r>
      <w:r w:rsidRPr="006F3A0A">
        <w:rPr>
          <w:b/>
        </w:rPr>
        <w:t>w zależności od wariantu.</w:t>
      </w:r>
    </w:p>
    <w:p w14:paraId="396B389E" w14:textId="77777777" w:rsidR="002824EA" w:rsidRPr="006F3A0A" w:rsidRDefault="002824EA" w:rsidP="00636423">
      <w:pPr>
        <w:numPr>
          <w:ilvl w:val="2"/>
          <w:numId w:val="69"/>
        </w:numPr>
        <w:tabs>
          <w:tab w:val="clear" w:pos="1276"/>
        </w:tabs>
        <w:ind w:left="851"/>
        <w:jc w:val="both"/>
      </w:pPr>
      <w:r w:rsidRPr="006F3A0A">
        <w:t xml:space="preserve">być wyposażone w bezprzewodowy czujnik ruchu z funkcją akcelerometru dla jednostek sprzętowych objętych monitoringiem w wariancie B.  </w:t>
      </w:r>
    </w:p>
    <w:p w14:paraId="6167CFBA" w14:textId="77777777" w:rsidR="002824EA" w:rsidRPr="006F3A0A" w:rsidRDefault="002824EA" w:rsidP="00636423">
      <w:pPr>
        <w:pStyle w:val="Akapitzlist"/>
        <w:numPr>
          <w:ilvl w:val="0"/>
          <w:numId w:val="67"/>
        </w:numPr>
        <w:ind w:left="426" w:hanging="426"/>
        <w:jc w:val="both"/>
        <w:rPr>
          <w:sz w:val="20"/>
          <w:szCs w:val="20"/>
        </w:rPr>
      </w:pPr>
      <w:r w:rsidRPr="006F3A0A">
        <w:rPr>
          <w:sz w:val="20"/>
          <w:szCs w:val="20"/>
        </w:rPr>
        <w:lastRenderedPageBreak/>
        <w:t xml:space="preserve">Urządzenia służące do monitoringu pracy jednostek sprzętowych powinny posiadać: zgodność </w:t>
      </w:r>
      <w:r w:rsidRPr="006F3A0A">
        <w:rPr>
          <w:sz w:val="20"/>
          <w:szCs w:val="20"/>
        </w:rPr>
        <w:br/>
        <w:t>w zakresie kompatybilności elektromagnetycznej podzespołów montowanych w jednostkach sprzętowych, certyfikat typu CE dla urządzeń elektronicznych.</w:t>
      </w:r>
    </w:p>
    <w:p w14:paraId="6698F39A" w14:textId="77777777" w:rsidR="002824EA" w:rsidRPr="006F3A0A" w:rsidRDefault="002824EA" w:rsidP="00636423">
      <w:pPr>
        <w:pStyle w:val="Akapitzlist"/>
        <w:numPr>
          <w:ilvl w:val="0"/>
          <w:numId w:val="67"/>
        </w:numPr>
        <w:ind w:left="426" w:hanging="426"/>
        <w:jc w:val="both"/>
        <w:rPr>
          <w:b/>
          <w:sz w:val="20"/>
          <w:szCs w:val="20"/>
        </w:rPr>
      </w:pPr>
      <w:r w:rsidRPr="006F3A0A">
        <w:rPr>
          <w:sz w:val="20"/>
          <w:szCs w:val="20"/>
        </w:rPr>
        <w:t>Przedstawiciele</w:t>
      </w:r>
      <w:r w:rsidRPr="006F3A0A">
        <w:rPr>
          <w:rFonts w:eastAsiaTheme="minorHAnsi"/>
          <w:sz w:val="20"/>
          <w:szCs w:val="20"/>
        </w:rPr>
        <w:t xml:space="preserve"> Zamawiającego oraz Wykonawcy są zobowiązani do </w:t>
      </w:r>
      <w:r w:rsidRPr="006F3A0A">
        <w:rPr>
          <w:sz w:val="20"/>
          <w:szCs w:val="20"/>
        </w:rPr>
        <w:t xml:space="preserve">sprawdzenia poprawności działania systemu monitoringu w oparciu o </w:t>
      </w:r>
      <w:r w:rsidRPr="006F3A0A">
        <w:rPr>
          <w:rFonts w:eastAsiaTheme="minorHAnsi"/>
          <w:b/>
          <w:sz w:val="20"/>
          <w:szCs w:val="20"/>
        </w:rPr>
        <w:t xml:space="preserve">Załącznik nr 9 </w:t>
      </w:r>
      <w:r w:rsidRPr="006F3A0A">
        <w:rPr>
          <w:rFonts w:eastAsiaTheme="minorHAnsi"/>
          <w:b/>
          <w:bCs/>
          <w:sz w:val="20"/>
          <w:szCs w:val="20"/>
        </w:rPr>
        <w:t>lub</w:t>
      </w:r>
      <w:r w:rsidRPr="006F3A0A">
        <w:rPr>
          <w:rFonts w:eastAsiaTheme="minorHAnsi"/>
          <w:b/>
          <w:sz w:val="20"/>
          <w:szCs w:val="20"/>
        </w:rPr>
        <w:t xml:space="preserve"> 9a do SOPZ (w zależności od wariantu)</w:t>
      </w:r>
      <w:r w:rsidRPr="006F3A0A">
        <w:rPr>
          <w:sz w:val="20"/>
          <w:szCs w:val="20"/>
        </w:rPr>
        <w:t xml:space="preserve">  </w:t>
      </w:r>
      <w:r w:rsidRPr="006F3A0A">
        <w:rPr>
          <w:sz w:val="20"/>
          <w:szCs w:val="20"/>
        </w:rPr>
        <w:br/>
      </w:r>
      <w:r w:rsidRPr="006F3A0A">
        <w:rPr>
          <w:rFonts w:eastAsiaTheme="minorHAnsi"/>
          <w:sz w:val="20"/>
          <w:szCs w:val="20"/>
        </w:rPr>
        <w:t>w terminie do:</w:t>
      </w:r>
    </w:p>
    <w:p w14:paraId="14C63D67" w14:textId="77777777" w:rsidR="002824EA" w:rsidRPr="006F3A0A" w:rsidRDefault="002824EA" w:rsidP="00636423">
      <w:pPr>
        <w:pStyle w:val="Akapitzlist"/>
        <w:numPr>
          <w:ilvl w:val="2"/>
          <w:numId w:val="80"/>
        </w:numPr>
        <w:ind w:left="851" w:hanging="426"/>
        <w:jc w:val="both"/>
        <w:rPr>
          <w:b/>
          <w:sz w:val="20"/>
          <w:szCs w:val="20"/>
        </w:rPr>
      </w:pPr>
      <w:r w:rsidRPr="006F3A0A">
        <w:rPr>
          <w:sz w:val="20"/>
          <w:szCs w:val="20"/>
        </w:rPr>
        <w:t>60 dni dnia rozpoczęcia realizacji usługi na podstawie nowej umowy dla Wykonawcy kontynuującego usługę,</w:t>
      </w:r>
    </w:p>
    <w:p w14:paraId="142E65D2" w14:textId="77777777" w:rsidR="002824EA" w:rsidRPr="006F3A0A" w:rsidRDefault="002824EA" w:rsidP="00636423">
      <w:pPr>
        <w:pStyle w:val="Akapitzlist"/>
        <w:numPr>
          <w:ilvl w:val="2"/>
          <w:numId w:val="80"/>
        </w:numPr>
        <w:ind w:left="851" w:hanging="426"/>
        <w:jc w:val="both"/>
        <w:rPr>
          <w:b/>
          <w:sz w:val="20"/>
          <w:szCs w:val="20"/>
        </w:rPr>
      </w:pPr>
      <w:r w:rsidRPr="006F3A0A">
        <w:rPr>
          <w:rFonts w:eastAsiaTheme="minorHAnsi"/>
          <w:sz w:val="20"/>
          <w:szCs w:val="20"/>
        </w:rPr>
        <w:t>7 dni od pełnego wdrożenia systemu monitoringu</w:t>
      </w:r>
      <w:r w:rsidRPr="006F3A0A">
        <w:rPr>
          <w:sz w:val="20"/>
          <w:szCs w:val="20"/>
        </w:rPr>
        <w:t xml:space="preserve"> dla jednostek sprzętowych, na których zainstalowano system po raz pierwszy lub dostosowano urządzenia będące własnością Wykonawcy do systemu monitoringu wymaganego przez Zamawiającego – w tym przypadku podczas sprawdzania poprawności działania systemu monitoringu wymagana jest obecność przedstawiciela dostawcy oprogramowania.</w:t>
      </w:r>
    </w:p>
    <w:p w14:paraId="5304F51E" w14:textId="77777777" w:rsidR="002824EA" w:rsidRPr="006F3A0A" w:rsidRDefault="002824EA" w:rsidP="002824EA">
      <w:pPr>
        <w:ind w:left="425"/>
        <w:jc w:val="both"/>
        <w:rPr>
          <w:b/>
        </w:rPr>
      </w:pPr>
      <w:r w:rsidRPr="006F3A0A">
        <w:rPr>
          <w:rFonts w:eastAsiaTheme="minorHAnsi"/>
        </w:rPr>
        <w:t xml:space="preserve">Protokoły z przeprowadzonej kontroli zostaną przesłane do dostawcy oprogramowania w celu potwierdzenia prawidłowości wskazań systemu monitoringu lub dokonania ewentualnej korekty ustawień parametrów wyznaczania trybów dyspozycji. W uzasadnionych przypadkach dopuszcza się sprawdzenie poprawności działania systemu monitoringu w terminie późniejszym. Ostateczny termin sprawdzenia to ostatni dzień miesiąca, w którym upływa maksymalny termin określony w </w:t>
      </w:r>
      <w:r w:rsidRPr="006F3A0A">
        <w:rPr>
          <w:rFonts w:eastAsiaTheme="minorHAnsi"/>
          <w:b/>
          <w:bCs/>
        </w:rPr>
        <w:t>punktach 1) i 2)</w:t>
      </w:r>
      <w:r w:rsidRPr="006F3A0A">
        <w:rPr>
          <w:rFonts w:eastAsiaTheme="minorHAnsi"/>
        </w:rPr>
        <w:t>.</w:t>
      </w:r>
    </w:p>
    <w:p w14:paraId="003C52D9" w14:textId="77777777" w:rsidR="002824EA" w:rsidRPr="006F3A0A" w:rsidRDefault="002824EA" w:rsidP="00636423">
      <w:pPr>
        <w:pStyle w:val="Akapitzlist"/>
        <w:numPr>
          <w:ilvl w:val="0"/>
          <w:numId w:val="67"/>
        </w:numPr>
        <w:ind w:left="426" w:hanging="426"/>
        <w:jc w:val="both"/>
        <w:rPr>
          <w:b/>
          <w:sz w:val="20"/>
          <w:szCs w:val="20"/>
        </w:rPr>
      </w:pPr>
      <w:r w:rsidRPr="006F3A0A">
        <w:rPr>
          <w:rFonts w:eastAsiaTheme="minorHAnsi"/>
          <w:sz w:val="20"/>
          <w:szCs w:val="20"/>
        </w:rPr>
        <w:t xml:space="preserve">W przypadku stwierdzenia przez jedną ze stron umowy wskazań systemu monitoringu odbiegających </w:t>
      </w:r>
      <w:r w:rsidRPr="006F3A0A">
        <w:rPr>
          <w:rFonts w:eastAsiaTheme="minorHAnsi"/>
          <w:sz w:val="20"/>
          <w:szCs w:val="20"/>
        </w:rPr>
        <w:br/>
        <w:t xml:space="preserve">od stwierdzonej, rzeczywistej pracy jednostek sprzętowych należy przeprowadzić ponowną kontrolę wskazań systemu w oparciu o </w:t>
      </w:r>
      <w:r w:rsidRPr="006F3A0A">
        <w:rPr>
          <w:rFonts w:eastAsiaTheme="minorHAnsi"/>
          <w:b/>
          <w:sz w:val="20"/>
          <w:szCs w:val="20"/>
        </w:rPr>
        <w:t xml:space="preserve">Załącznik nr 9 </w:t>
      </w:r>
      <w:r w:rsidRPr="006F3A0A">
        <w:rPr>
          <w:rFonts w:eastAsiaTheme="minorHAnsi"/>
          <w:b/>
          <w:bCs/>
          <w:sz w:val="20"/>
          <w:szCs w:val="20"/>
        </w:rPr>
        <w:t>lub</w:t>
      </w:r>
      <w:r w:rsidRPr="006F3A0A">
        <w:rPr>
          <w:rFonts w:eastAsiaTheme="minorHAnsi"/>
          <w:b/>
          <w:sz w:val="20"/>
          <w:szCs w:val="20"/>
        </w:rPr>
        <w:t xml:space="preserve"> 9a do SOPZ (w zależności od wariantu)</w:t>
      </w:r>
      <w:r w:rsidRPr="006F3A0A">
        <w:rPr>
          <w:rFonts w:eastAsiaTheme="minorHAnsi"/>
          <w:sz w:val="20"/>
          <w:szCs w:val="20"/>
        </w:rPr>
        <w:t>. Protokoły z przeprowadzonej kontroli zostaną przesłane do dostawcy oprogramowania w celu potwierdzenia prawidłowości wskazań systemu monitoringu lub dokonania ewentualnej korekty ustawień parametrów wyznaczania trybów dyspozycji w oparciu o ww. Protokół oraz analizę danych historycznych.</w:t>
      </w:r>
    </w:p>
    <w:p w14:paraId="2543053B" w14:textId="77777777" w:rsidR="002824EA" w:rsidRPr="006F3A0A" w:rsidRDefault="002824EA" w:rsidP="00636423">
      <w:pPr>
        <w:pStyle w:val="Akapitzlist"/>
        <w:numPr>
          <w:ilvl w:val="0"/>
          <w:numId w:val="67"/>
        </w:numPr>
        <w:ind w:left="426" w:hanging="426"/>
        <w:jc w:val="both"/>
        <w:rPr>
          <w:sz w:val="20"/>
          <w:szCs w:val="20"/>
        </w:rPr>
      </w:pPr>
      <w:r w:rsidRPr="006F3A0A">
        <w:rPr>
          <w:rFonts w:eastAsiaTheme="minorHAnsi"/>
          <w:sz w:val="20"/>
          <w:szCs w:val="20"/>
        </w:rPr>
        <w:t>W przypadku jednostek sprzętowych zasilanych energią elektryczną, z uwagi na okresowe (np. zmiana pory roku) występowanie konieczności włączania/wyłączania dodatkowych odbiorników (np. grzejniki, wentylatory itp.), zaleca się przeprowadzenie ponownych kontroli sprawdzenia poprawności wskazań systemu w okresach przejściowych mogących mieć wpływ na określenie trybów dyspozycji.</w:t>
      </w:r>
    </w:p>
    <w:p w14:paraId="172C7D55" w14:textId="77777777" w:rsidR="002824EA" w:rsidRPr="006F3A0A" w:rsidRDefault="002824EA" w:rsidP="00636423">
      <w:pPr>
        <w:pStyle w:val="Akapitzlist"/>
        <w:numPr>
          <w:ilvl w:val="0"/>
          <w:numId w:val="67"/>
        </w:numPr>
        <w:ind w:left="426" w:hanging="426"/>
        <w:jc w:val="both"/>
        <w:rPr>
          <w:sz w:val="20"/>
          <w:szCs w:val="20"/>
        </w:rPr>
      </w:pPr>
      <w:r w:rsidRPr="006F3A0A">
        <w:rPr>
          <w:sz w:val="20"/>
          <w:szCs w:val="20"/>
        </w:rPr>
        <w:t>Do realizacji monitoringu rejestracji czasu pracy pracowników do obsługi placów składowych Zamawiający wskaże punkty rejestracji czasu pracy i wyposaży pracowników Wykonawcy w karty rejestracji czasu pracy (RFID).</w:t>
      </w:r>
    </w:p>
    <w:p w14:paraId="20D0E007" w14:textId="77777777" w:rsidR="002824EA" w:rsidRPr="006F3A0A" w:rsidRDefault="002824EA" w:rsidP="002824EA">
      <w:pPr>
        <w:jc w:val="both"/>
      </w:pPr>
    </w:p>
    <w:p w14:paraId="082F1E39" w14:textId="77777777" w:rsidR="002824EA" w:rsidRPr="006F3A0A" w:rsidRDefault="002824EA" w:rsidP="002824EA">
      <w:pPr>
        <w:jc w:val="both"/>
        <w:rPr>
          <w:b/>
          <w:bCs/>
        </w:rPr>
      </w:pPr>
      <w:r w:rsidRPr="006F3A0A">
        <w:rPr>
          <w:b/>
          <w:bCs/>
        </w:rPr>
        <w:t xml:space="preserve">WARIANT A – dotyczy jednostek sprzętowych określonych w części III.7 </w:t>
      </w:r>
    </w:p>
    <w:p w14:paraId="12A73498" w14:textId="77777777" w:rsidR="002824EA" w:rsidRPr="006F3A0A" w:rsidRDefault="002824EA" w:rsidP="00636423">
      <w:pPr>
        <w:pStyle w:val="Akapitzlist"/>
        <w:numPr>
          <w:ilvl w:val="0"/>
          <w:numId w:val="67"/>
        </w:numPr>
        <w:ind w:left="426" w:hanging="426"/>
        <w:jc w:val="both"/>
        <w:rPr>
          <w:sz w:val="20"/>
          <w:szCs w:val="20"/>
        </w:rPr>
      </w:pPr>
      <w:r w:rsidRPr="006F3A0A">
        <w:rPr>
          <w:sz w:val="20"/>
          <w:szCs w:val="20"/>
        </w:rPr>
        <w:t xml:space="preserve">Wykonawca zobowiązany jest do wykonania przedmiotu zamówienia jednostkami sprzętowymi wyposażonymi w urządzenia systemu monitoringu z możliwością bezpośredniego określania czasu pracy jednostki sprzętowej pod obciążeniem, czasu pozostawania w dyspozycji na biegu jałowym i/lub czasu dyspozycji przy wyłączonym silniku. Urządzenia systemu monitoringu powinny być skutecznie zabezpieczonego przed ingerencją we wskazania i gromadzone dane. </w:t>
      </w:r>
    </w:p>
    <w:p w14:paraId="3399746D" w14:textId="77777777" w:rsidR="002824EA" w:rsidRPr="006F3A0A" w:rsidRDefault="002824EA" w:rsidP="00636423">
      <w:pPr>
        <w:pStyle w:val="Akapitzlist"/>
        <w:numPr>
          <w:ilvl w:val="0"/>
          <w:numId w:val="67"/>
        </w:numPr>
        <w:ind w:left="426" w:hanging="426"/>
        <w:jc w:val="both"/>
        <w:rPr>
          <w:sz w:val="20"/>
          <w:szCs w:val="20"/>
        </w:rPr>
      </w:pPr>
      <w:r w:rsidRPr="006F3A0A">
        <w:rPr>
          <w:sz w:val="20"/>
          <w:szCs w:val="20"/>
        </w:rPr>
        <w:t>System monitoringu, w który wyposażone będą jednostki sprzętowe Wykonawcy musi umożliwiać:</w:t>
      </w:r>
    </w:p>
    <w:p w14:paraId="21143ED5" w14:textId="77777777" w:rsidR="002824EA" w:rsidRPr="006F3A0A" w:rsidRDefault="002824EA" w:rsidP="00636423">
      <w:pPr>
        <w:pStyle w:val="Akapitzlist"/>
        <w:numPr>
          <w:ilvl w:val="2"/>
          <w:numId w:val="68"/>
        </w:numPr>
        <w:tabs>
          <w:tab w:val="clear" w:pos="1276"/>
        </w:tabs>
        <w:ind w:left="851"/>
        <w:jc w:val="both"/>
        <w:rPr>
          <w:sz w:val="20"/>
          <w:szCs w:val="20"/>
        </w:rPr>
      </w:pPr>
      <w:r w:rsidRPr="006F3A0A">
        <w:rPr>
          <w:sz w:val="20"/>
          <w:szCs w:val="20"/>
        </w:rPr>
        <w:t>całodobową lokalizację monitorowanych jednostek sprzętowych wraz z ich prezentacją na cyfrowych mapach Polski i rozpoznawaniem adresu na podstawie pozycji GPS,</w:t>
      </w:r>
    </w:p>
    <w:p w14:paraId="20BB44ED" w14:textId="77777777" w:rsidR="002824EA" w:rsidRPr="006F3A0A" w:rsidRDefault="002824EA" w:rsidP="00636423">
      <w:pPr>
        <w:pStyle w:val="Akapitzlist"/>
        <w:numPr>
          <w:ilvl w:val="2"/>
          <w:numId w:val="68"/>
        </w:numPr>
        <w:tabs>
          <w:tab w:val="clear" w:pos="1276"/>
        </w:tabs>
        <w:ind w:left="851"/>
        <w:jc w:val="both"/>
        <w:rPr>
          <w:sz w:val="20"/>
          <w:szCs w:val="20"/>
        </w:rPr>
      </w:pPr>
      <w:r w:rsidRPr="006F3A0A">
        <w:rPr>
          <w:sz w:val="20"/>
          <w:szCs w:val="20"/>
        </w:rPr>
        <w:t xml:space="preserve">pomiar ogólnego czasu pozostawania jednostek sprzętowych w dyspozycji Zamawiającego </w:t>
      </w:r>
      <w:r w:rsidRPr="006F3A0A">
        <w:rPr>
          <w:sz w:val="20"/>
          <w:szCs w:val="20"/>
        </w:rPr>
        <w:br/>
        <w:t>tj. od momentu zgłoszenia/zalogowania pracownika na jednostce sprzętowej do zakończenia jego dyspozycji/wylogowania z jednostki sprzętowej,</w:t>
      </w:r>
    </w:p>
    <w:p w14:paraId="4B4FFFE1" w14:textId="77777777" w:rsidR="002824EA" w:rsidRPr="006F3A0A" w:rsidRDefault="002824EA" w:rsidP="00636423">
      <w:pPr>
        <w:pStyle w:val="Akapitzlist"/>
        <w:numPr>
          <w:ilvl w:val="2"/>
          <w:numId w:val="68"/>
        </w:numPr>
        <w:tabs>
          <w:tab w:val="clear" w:pos="1276"/>
        </w:tabs>
        <w:ind w:left="851"/>
        <w:jc w:val="both"/>
        <w:rPr>
          <w:sz w:val="20"/>
          <w:szCs w:val="20"/>
        </w:rPr>
      </w:pPr>
      <w:r w:rsidRPr="006F3A0A">
        <w:rPr>
          <w:sz w:val="20"/>
          <w:szCs w:val="20"/>
        </w:rPr>
        <w:t>pomiar ogólnego czasu pracy silnika,</w:t>
      </w:r>
    </w:p>
    <w:p w14:paraId="57183507" w14:textId="77777777" w:rsidR="002824EA" w:rsidRPr="006F3A0A" w:rsidRDefault="002824EA" w:rsidP="00636423">
      <w:pPr>
        <w:pStyle w:val="Akapitzlist"/>
        <w:numPr>
          <w:ilvl w:val="2"/>
          <w:numId w:val="68"/>
        </w:numPr>
        <w:tabs>
          <w:tab w:val="clear" w:pos="1276"/>
        </w:tabs>
        <w:ind w:left="851"/>
        <w:jc w:val="both"/>
        <w:rPr>
          <w:sz w:val="20"/>
          <w:szCs w:val="20"/>
        </w:rPr>
      </w:pPr>
      <w:r w:rsidRPr="006F3A0A">
        <w:rPr>
          <w:sz w:val="20"/>
          <w:szCs w:val="20"/>
        </w:rPr>
        <w:t>pomiar czasu pozostawania jednostek sprzętowych w dyspozycji Zamawiającego przy wyłączonym silniku,</w:t>
      </w:r>
    </w:p>
    <w:p w14:paraId="56B722A9" w14:textId="77777777" w:rsidR="002824EA" w:rsidRPr="006F3A0A" w:rsidRDefault="002824EA" w:rsidP="00636423">
      <w:pPr>
        <w:pStyle w:val="Akapitzlist"/>
        <w:numPr>
          <w:ilvl w:val="2"/>
          <w:numId w:val="68"/>
        </w:numPr>
        <w:tabs>
          <w:tab w:val="clear" w:pos="1276"/>
        </w:tabs>
        <w:ind w:left="851"/>
        <w:jc w:val="both"/>
        <w:rPr>
          <w:sz w:val="20"/>
          <w:szCs w:val="20"/>
        </w:rPr>
      </w:pPr>
      <w:r w:rsidRPr="006F3A0A">
        <w:rPr>
          <w:sz w:val="20"/>
          <w:szCs w:val="20"/>
        </w:rPr>
        <w:t>pomiar czasu dyspozycji jednostki sprzętowej na biegu jałowym:</w:t>
      </w:r>
    </w:p>
    <w:p w14:paraId="4AB9946C" w14:textId="77777777" w:rsidR="002824EA" w:rsidRPr="006F3A0A" w:rsidRDefault="002824EA" w:rsidP="00636423">
      <w:pPr>
        <w:pStyle w:val="Akapitzlist"/>
        <w:numPr>
          <w:ilvl w:val="0"/>
          <w:numId w:val="101"/>
        </w:numPr>
        <w:ind w:left="1134" w:hanging="283"/>
        <w:jc w:val="both"/>
        <w:rPr>
          <w:sz w:val="20"/>
          <w:szCs w:val="20"/>
        </w:rPr>
      </w:pPr>
      <w:r w:rsidRPr="006F3A0A">
        <w:rPr>
          <w:b/>
          <w:sz w:val="20"/>
          <w:szCs w:val="20"/>
        </w:rPr>
        <w:t>Dyspozycja jednostki sprzętowej spalinowej</w:t>
      </w:r>
      <w:r w:rsidRPr="006F3A0A">
        <w:rPr>
          <w:sz w:val="20"/>
          <w:szCs w:val="20"/>
        </w:rPr>
        <w:t xml:space="preserve"> </w:t>
      </w:r>
      <w:r w:rsidRPr="006F3A0A">
        <w:rPr>
          <w:b/>
          <w:bCs/>
          <w:sz w:val="20"/>
          <w:szCs w:val="20"/>
        </w:rPr>
        <w:t>na biegu jałowym</w:t>
      </w:r>
      <w:r w:rsidRPr="006F3A0A">
        <w:rPr>
          <w:sz w:val="20"/>
          <w:szCs w:val="20"/>
        </w:rPr>
        <w:t xml:space="preserve"> </w:t>
      </w:r>
      <w:r w:rsidRPr="006F3A0A">
        <w:rPr>
          <w:b/>
          <w:bCs/>
          <w:sz w:val="20"/>
          <w:szCs w:val="20"/>
        </w:rPr>
        <w:t>(bez względu na własność)</w:t>
      </w:r>
      <w:r w:rsidRPr="006F3A0A">
        <w:rPr>
          <w:sz w:val="20"/>
          <w:szCs w:val="20"/>
        </w:rPr>
        <w:t xml:space="preserve"> definiowana jest dla każdej jednostki sprzętowej indywidualnie na podstawie danych z systemu monitoringu w szczególności takich jak: obroty silnika i/lub napięcie zasilania i/lub zużycia paliwa i/lub danych przepływu lub ciśnienia cieczy i/lub prędkości przemieszczania, w oparciu o Protokół sprawdzenia działania systemu monitoringu – </w:t>
      </w:r>
      <w:r w:rsidRPr="006F3A0A">
        <w:rPr>
          <w:b/>
          <w:sz w:val="20"/>
          <w:szCs w:val="20"/>
        </w:rPr>
        <w:t>Załącznik nr 9 do SOPZ</w:t>
      </w:r>
      <w:r w:rsidRPr="006F3A0A">
        <w:rPr>
          <w:rFonts w:eastAsiaTheme="minorHAnsi"/>
          <w:sz w:val="20"/>
          <w:szCs w:val="20"/>
        </w:rPr>
        <w:t>,</w:t>
      </w:r>
    </w:p>
    <w:p w14:paraId="4C7FC3B5" w14:textId="77777777" w:rsidR="002824EA" w:rsidRPr="006F3A0A" w:rsidRDefault="002824EA" w:rsidP="00636423">
      <w:pPr>
        <w:pStyle w:val="Akapitzlist"/>
        <w:numPr>
          <w:ilvl w:val="0"/>
          <w:numId w:val="101"/>
        </w:numPr>
        <w:ind w:left="1134" w:hanging="283"/>
        <w:jc w:val="both"/>
        <w:rPr>
          <w:sz w:val="20"/>
          <w:szCs w:val="20"/>
        </w:rPr>
      </w:pPr>
      <w:r w:rsidRPr="006F3A0A">
        <w:rPr>
          <w:b/>
          <w:sz w:val="20"/>
          <w:szCs w:val="20"/>
        </w:rPr>
        <w:t>Dyspozycja jednostki sprzętowej elektrycznej</w:t>
      </w:r>
      <w:r w:rsidRPr="006F3A0A">
        <w:rPr>
          <w:sz w:val="20"/>
          <w:szCs w:val="20"/>
        </w:rPr>
        <w:t xml:space="preserve"> </w:t>
      </w:r>
      <w:r w:rsidRPr="006F3A0A">
        <w:rPr>
          <w:b/>
          <w:sz w:val="20"/>
          <w:szCs w:val="20"/>
        </w:rPr>
        <w:t xml:space="preserve">będącej własnością Wykonawcy (część III.6.2) </w:t>
      </w:r>
      <w:r w:rsidRPr="006F3A0A">
        <w:rPr>
          <w:b/>
          <w:bCs/>
          <w:sz w:val="20"/>
          <w:szCs w:val="20"/>
        </w:rPr>
        <w:t>na biegu jałowym</w:t>
      </w:r>
      <w:r w:rsidRPr="006F3A0A">
        <w:rPr>
          <w:sz w:val="20"/>
          <w:szCs w:val="20"/>
        </w:rPr>
        <w:t xml:space="preserve"> definiowana jest dla każdej jednostki sprzętowej indywidualnie na podstawie danych z systemu monitoringu takich jak zużycie energii elektrycznej, w oparciu o Protokół sprawdzenia działania systemu monitoringu – </w:t>
      </w:r>
      <w:r w:rsidRPr="006F3A0A">
        <w:rPr>
          <w:b/>
          <w:sz w:val="20"/>
          <w:szCs w:val="20"/>
        </w:rPr>
        <w:t>Załącznik nr 9a do SOPZ</w:t>
      </w:r>
      <w:r w:rsidRPr="006F3A0A">
        <w:rPr>
          <w:rFonts w:eastAsiaTheme="minorHAnsi"/>
          <w:sz w:val="20"/>
          <w:szCs w:val="20"/>
        </w:rPr>
        <w:t>,</w:t>
      </w:r>
    </w:p>
    <w:p w14:paraId="5C83D3BD" w14:textId="77777777" w:rsidR="002824EA" w:rsidRPr="006F3A0A" w:rsidRDefault="002824EA" w:rsidP="00636423">
      <w:pPr>
        <w:pStyle w:val="Akapitzlist"/>
        <w:numPr>
          <w:ilvl w:val="2"/>
          <w:numId w:val="68"/>
        </w:numPr>
        <w:tabs>
          <w:tab w:val="clear" w:pos="1276"/>
        </w:tabs>
        <w:ind w:left="851"/>
        <w:jc w:val="both"/>
        <w:rPr>
          <w:sz w:val="20"/>
          <w:szCs w:val="20"/>
        </w:rPr>
      </w:pPr>
      <w:r w:rsidRPr="006F3A0A">
        <w:rPr>
          <w:sz w:val="20"/>
          <w:szCs w:val="20"/>
        </w:rPr>
        <w:lastRenderedPageBreak/>
        <w:t xml:space="preserve">pomiar czasu pracy jednostki sprzętowej pod obciążeniem – </w:t>
      </w:r>
      <w:r w:rsidRPr="006F3A0A">
        <w:rPr>
          <w:b/>
          <w:bCs/>
          <w:sz w:val="20"/>
          <w:szCs w:val="20"/>
        </w:rPr>
        <w:t>praca jednostki sprzętowej pod obciążeniem</w:t>
      </w:r>
      <w:r w:rsidRPr="006F3A0A">
        <w:rPr>
          <w:sz w:val="20"/>
          <w:szCs w:val="20"/>
        </w:rPr>
        <w:t xml:space="preserve"> rozumiana jako należyta, zgodna z technologią wykonywania usługi, realizacja przez jednostkę sprzętową zadań zleconych przez Zamawiającego:</w:t>
      </w:r>
    </w:p>
    <w:p w14:paraId="485EE375" w14:textId="77777777" w:rsidR="002824EA" w:rsidRPr="006F3A0A" w:rsidRDefault="002824EA" w:rsidP="00636423">
      <w:pPr>
        <w:pStyle w:val="Akapitzlist"/>
        <w:numPr>
          <w:ilvl w:val="0"/>
          <w:numId w:val="100"/>
        </w:numPr>
        <w:suppressAutoHyphens/>
        <w:ind w:left="1134" w:hanging="283"/>
        <w:jc w:val="both"/>
        <w:rPr>
          <w:sz w:val="20"/>
          <w:szCs w:val="20"/>
        </w:rPr>
      </w:pPr>
      <w:r w:rsidRPr="006F3A0A">
        <w:rPr>
          <w:b/>
          <w:sz w:val="20"/>
          <w:szCs w:val="20"/>
        </w:rPr>
        <w:t>w przypadku jednostek sprzętowych spalinowych</w:t>
      </w:r>
      <w:r w:rsidRPr="006F3A0A">
        <w:rPr>
          <w:sz w:val="20"/>
          <w:szCs w:val="20"/>
        </w:rPr>
        <w:t xml:space="preserve"> </w:t>
      </w:r>
      <w:r w:rsidRPr="006F3A0A">
        <w:rPr>
          <w:b/>
          <w:bCs/>
          <w:sz w:val="20"/>
          <w:szCs w:val="20"/>
        </w:rPr>
        <w:t xml:space="preserve">(bez względu na własność) </w:t>
      </w:r>
      <w:r w:rsidRPr="006F3A0A">
        <w:rPr>
          <w:sz w:val="20"/>
          <w:szCs w:val="20"/>
        </w:rPr>
        <w:t xml:space="preserve">definiowana jest dla każdej jednostki sprzętowej indywidualnie na podstawie danych z systemu monitoringu </w:t>
      </w:r>
      <w:r w:rsidRPr="006F3A0A">
        <w:rPr>
          <w:sz w:val="20"/>
          <w:szCs w:val="20"/>
        </w:rPr>
        <w:br/>
        <w:t xml:space="preserve">w szczególności takich jak: obroty silnika i/lub napięcie zasilania i/lub zużycia paliwa i/lub danych przepływu lub ciśnienia cieczy i/lub prędkości przemieszczania, w oparciu o Protokół sprawdzenia działania systemu monitoringu – </w:t>
      </w:r>
      <w:r w:rsidRPr="006F3A0A">
        <w:rPr>
          <w:b/>
          <w:sz w:val="20"/>
          <w:szCs w:val="20"/>
        </w:rPr>
        <w:t>Załącznik nr 9 do SOPZ</w:t>
      </w:r>
      <w:r w:rsidRPr="006F3A0A">
        <w:rPr>
          <w:sz w:val="20"/>
          <w:szCs w:val="20"/>
        </w:rPr>
        <w:t xml:space="preserve">, z zastrzeżeniem, </w:t>
      </w:r>
      <w:r w:rsidRPr="006F3A0A">
        <w:rPr>
          <w:sz w:val="20"/>
          <w:szCs w:val="20"/>
        </w:rPr>
        <w:br/>
        <w:t>że maksymalny czas postoju jednostki sprzętowej uznawany za czas pracy pod obciążeniem wynosi 3 minuty,</w:t>
      </w:r>
    </w:p>
    <w:p w14:paraId="7B48EB9F" w14:textId="77777777" w:rsidR="002824EA" w:rsidRPr="006F3A0A" w:rsidRDefault="002824EA" w:rsidP="00636423">
      <w:pPr>
        <w:pStyle w:val="Akapitzlist"/>
        <w:numPr>
          <w:ilvl w:val="0"/>
          <w:numId w:val="100"/>
        </w:numPr>
        <w:suppressAutoHyphens/>
        <w:ind w:left="1134" w:hanging="283"/>
        <w:jc w:val="both"/>
        <w:rPr>
          <w:sz w:val="20"/>
          <w:szCs w:val="20"/>
        </w:rPr>
      </w:pPr>
      <w:r w:rsidRPr="006F3A0A">
        <w:rPr>
          <w:b/>
          <w:sz w:val="20"/>
          <w:szCs w:val="20"/>
        </w:rPr>
        <w:t>w</w:t>
      </w:r>
      <w:r w:rsidRPr="006F3A0A">
        <w:rPr>
          <w:sz w:val="20"/>
          <w:szCs w:val="20"/>
        </w:rPr>
        <w:t xml:space="preserve"> </w:t>
      </w:r>
      <w:r w:rsidRPr="006F3A0A">
        <w:rPr>
          <w:b/>
          <w:sz w:val="20"/>
          <w:szCs w:val="20"/>
        </w:rPr>
        <w:t>przypadku</w:t>
      </w:r>
      <w:r w:rsidRPr="006F3A0A">
        <w:rPr>
          <w:sz w:val="20"/>
          <w:szCs w:val="20"/>
        </w:rPr>
        <w:t xml:space="preserve"> </w:t>
      </w:r>
      <w:r w:rsidRPr="006F3A0A">
        <w:rPr>
          <w:b/>
          <w:sz w:val="20"/>
          <w:szCs w:val="20"/>
        </w:rPr>
        <w:t xml:space="preserve">jednostek sprzętowych elektrycznych będących własnością Wykonawcy (część III.6.2) </w:t>
      </w:r>
      <w:r w:rsidRPr="006F3A0A">
        <w:rPr>
          <w:sz w:val="20"/>
          <w:szCs w:val="20"/>
        </w:rPr>
        <w:t xml:space="preserve">definiowana jest dla każdej jednostki sprzętowej indywidualnie na podstawie danych </w:t>
      </w:r>
      <w:r w:rsidRPr="006F3A0A">
        <w:rPr>
          <w:sz w:val="20"/>
          <w:szCs w:val="20"/>
        </w:rPr>
        <w:br/>
        <w:t xml:space="preserve">z systemu monitoringu takich jak zużycie energii elektrycznej, w oparciu o Protokół sprawdzenia działania systemu monitoringu – </w:t>
      </w:r>
      <w:r w:rsidRPr="006F3A0A">
        <w:rPr>
          <w:b/>
          <w:sz w:val="20"/>
          <w:szCs w:val="20"/>
        </w:rPr>
        <w:t>Załącznik nr 9a do SOPZ</w:t>
      </w:r>
      <w:r w:rsidRPr="006F3A0A">
        <w:rPr>
          <w:sz w:val="20"/>
          <w:szCs w:val="20"/>
        </w:rPr>
        <w:t xml:space="preserve">, z zastrzeżeniem, że maksymalny czas, w którym jednostka sprzętowa znajduje się pod obciążeniem i jednocześnie zarejestrowane przez system zużycie energii elektrycznej pozostaje na niezmiennym poziomie wynosi 10 minut, </w:t>
      </w:r>
    </w:p>
    <w:p w14:paraId="37843716" w14:textId="77777777" w:rsidR="002824EA" w:rsidRPr="006F3A0A" w:rsidRDefault="002824EA" w:rsidP="002824EA">
      <w:pPr>
        <w:pStyle w:val="Akapitzlist"/>
        <w:ind w:left="851"/>
        <w:jc w:val="both"/>
        <w:rPr>
          <w:sz w:val="20"/>
          <w:szCs w:val="20"/>
        </w:rPr>
      </w:pPr>
      <w:r w:rsidRPr="006F3A0A">
        <w:rPr>
          <w:sz w:val="20"/>
          <w:szCs w:val="20"/>
        </w:rPr>
        <w:t>Uwaga:</w:t>
      </w:r>
    </w:p>
    <w:p w14:paraId="66421870" w14:textId="77777777" w:rsidR="002824EA" w:rsidRPr="006F3A0A" w:rsidRDefault="002824EA" w:rsidP="002824EA">
      <w:pPr>
        <w:pStyle w:val="Akapitzlist"/>
        <w:ind w:left="851"/>
        <w:jc w:val="both"/>
        <w:rPr>
          <w:sz w:val="20"/>
          <w:szCs w:val="20"/>
        </w:rPr>
      </w:pPr>
      <w:r w:rsidRPr="006F3A0A">
        <w:rPr>
          <w:sz w:val="20"/>
          <w:szCs w:val="20"/>
        </w:rPr>
        <w:t xml:space="preserve">ustalenia progów naliczania w systemie monitoringu trybów: pracy jednostki sprzętowej pod obciążeniem, czasu pozostawania w dyspozycji na biegu jałowym czy przy wyłączonym silniku dokonuje dostawca oprogramowania w oparciu o Protokół sprawdzenia działania systemu monitoringu </w:t>
      </w:r>
      <w:r w:rsidRPr="006F3A0A">
        <w:rPr>
          <w:b/>
          <w:bCs/>
          <w:sz w:val="20"/>
          <w:szCs w:val="20"/>
        </w:rPr>
        <w:t>(Załącznik nr 9 i 9a do SOPZ)</w:t>
      </w:r>
      <w:r w:rsidRPr="006F3A0A">
        <w:rPr>
          <w:sz w:val="20"/>
          <w:szCs w:val="20"/>
        </w:rPr>
        <w:t>,</w:t>
      </w:r>
    </w:p>
    <w:p w14:paraId="10B06B8A" w14:textId="77777777" w:rsidR="002824EA" w:rsidRPr="006F3A0A" w:rsidRDefault="002824EA" w:rsidP="00636423">
      <w:pPr>
        <w:pStyle w:val="Akapitzlist"/>
        <w:numPr>
          <w:ilvl w:val="2"/>
          <w:numId w:val="68"/>
        </w:numPr>
        <w:tabs>
          <w:tab w:val="clear" w:pos="1276"/>
        </w:tabs>
        <w:ind w:left="851"/>
        <w:jc w:val="both"/>
        <w:rPr>
          <w:sz w:val="20"/>
          <w:szCs w:val="20"/>
        </w:rPr>
      </w:pPr>
      <w:r w:rsidRPr="006F3A0A">
        <w:rPr>
          <w:sz w:val="20"/>
          <w:szCs w:val="20"/>
        </w:rPr>
        <w:t>identyfikację kierowcy lub operatora jednostki sprzętowej,</w:t>
      </w:r>
    </w:p>
    <w:p w14:paraId="5B1A415B" w14:textId="77777777" w:rsidR="002824EA" w:rsidRPr="006F3A0A" w:rsidRDefault="002824EA" w:rsidP="00636423">
      <w:pPr>
        <w:pStyle w:val="Akapitzlist"/>
        <w:numPr>
          <w:ilvl w:val="2"/>
          <w:numId w:val="68"/>
        </w:numPr>
        <w:tabs>
          <w:tab w:val="clear" w:pos="1276"/>
        </w:tabs>
        <w:ind w:left="851"/>
        <w:jc w:val="both"/>
        <w:rPr>
          <w:sz w:val="20"/>
          <w:szCs w:val="20"/>
        </w:rPr>
      </w:pPr>
      <w:r w:rsidRPr="006F3A0A">
        <w:rPr>
          <w:sz w:val="20"/>
          <w:szCs w:val="20"/>
        </w:rPr>
        <w:t xml:space="preserve">przesyłanie danych z monitorowanych jednostek sprzętowych z częstotliwością co 60 sekund </w:t>
      </w:r>
      <w:r w:rsidRPr="006F3A0A">
        <w:rPr>
          <w:sz w:val="20"/>
          <w:szCs w:val="20"/>
        </w:rPr>
        <w:br/>
        <w:t xml:space="preserve">w sytuacji włączonego zasilania jednostki sprzętowej </w:t>
      </w:r>
      <w:bookmarkStart w:id="107" w:name="_Hlk101864195"/>
      <w:r w:rsidRPr="006F3A0A">
        <w:rPr>
          <w:sz w:val="20"/>
          <w:szCs w:val="20"/>
        </w:rPr>
        <w:t>(dla każdego przesłanego pakietu danych system wyznacza odpowiedni tryb pracy w oparciu o zapisy punktów 4-6),</w:t>
      </w:r>
      <w:bookmarkEnd w:id="107"/>
    </w:p>
    <w:p w14:paraId="194A310E" w14:textId="77777777" w:rsidR="002824EA" w:rsidRPr="006F3A0A" w:rsidRDefault="002824EA" w:rsidP="00636423">
      <w:pPr>
        <w:pStyle w:val="Akapitzlist"/>
        <w:numPr>
          <w:ilvl w:val="2"/>
          <w:numId w:val="68"/>
        </w:numPr>
        <w:tabs>
          <w:tab w:val="clear" w:pos="1276"/>
        </w:tabs>
        <w:ind w:left="851"/>
        <w:jc w:val="both"/>
        <w:rPr>
          <w:sz w:val="20"/>
          <w:szCs w:val="20"/>
        </w:rPr>
      </w:pPr>
      <w:r w:rsidRPr="006F3A0A">
        <w:rPr>
          <w:sz w:val="20"/>
          <w:szCs w:val="20"/>
        </w:rPr>
        <w:t>rozliczanie pojedynczych jednostek sprzętowych,</w:t>
      </w:r>
    </w:p>
    <w:p w14:paraId="4E489644" w14:textId="77777777" w:rsidR="002824EA" w:rsidRPr="006F3A0A" w:rsidRDefault="002824EA" w:rsidP="00636423">
      <w:pPr>
        <w:pStyle w:val="Akapitzlist"/>
        <w:numPr>
          <w:ilvl w:val="2"/>
          <w:numId w:val="68"/>
        </w:numPr>
        <w:tabs>
          <w:tab w:val="clear" w:pos="1276"/>
        </w:tabs>
        <w:ind w:left="851"/>
        <w:jc w:val="both"/>
        <w:rPr>
          <w:sz w:val="20"/>
          <w:szCs w:val="20"/>
        </w:rPr>
      </w:pPr>
      <w:r w:rsidRPr="006F3A0A">
        <w:rPr>
          <w:sz w:val="20"/>
          <w:szCs w:val="20"/>
        </w:rPr>
        <w:t>analizę stopnia wykorzystania jednostek sprzętowych,</w:t>
      </w:r>
    </w:p>
    <w:p w14:paraId="51B980AD" w14:textId="77777777" w:rsidR="002824EA" w:rsidRPr="006F3A0A" w:rsidRDefault="002824EA" w:rsidP="00636423">
      <w:pPr>
        <w:pStyle w:val="Akapitzlist"/>
        <w:numPr>
          <w:ilvl w:val="2"/>
          <w:numId w:val="68"/>
        </w:numPr>
        <w:tabs>
          <w:tab w:val="clear" w:pos="1276"/>
        </w:tabs>
        <w:ind w:left="851"/>
        <w:jc w:val="both"/>
        <w:rPr>
          <w:sz w:val="20"/>
          <w:szCs w:val="20"/>
        </w:rPr>
      </w:pPr>
      <w:r w:rsidRPr="006F3A0A">
        <w:rPr>
          <w:sz w:val="20"/>
          <w:szCs w:val="20"/>
        </w:rPr>
        <w:t>analizę wykorzystania czasu pozostawania w dyspozycji Zamawiającego z podziałem na czas pracy silnika i pozostały,</w:t>
      </w:r>
    </w:p>
    <w:p w14:paraId="548A3BBF" w14:textId="77777777" w:rsidR="002824EA" w:rsidRPr="006F3A0A" w:rsidRDefault="002824EA" w:rsidP="00636423">
      <w:pPr>
        <w:pStyle w:val="Akapitzlist"/>
        <w:numPr>
          <w:ilvl w:val="2"/>
          <w:numId w:val="68"/>
        </w:numPr>
        <w:tabs>
          <w:tab w:val="clear" w:pos="1276"/>
        </w:tabs>
        <w:ind w:left="851"/>
        <w:jc w:val="both"/>
        <w:rPr>
          <w:sz w:val="20"/>
          <w:szCs w:val="20"/>
        </w:rPr>
      </w:pPr>
      <w:r w:rsidRPr="006F3A0A">
        <w:rPr>
          <w:sz w:val="20"/>
          <w:szCs w:val="20"/>
        </w:rPr>
        <w:t>analizę dyspozycji jednostki sprzętowej w okresie rozliczeniowym z podziałem na czas dyspozycji jednostki sprzętowej na biegu jałowym i pracy jednostki sprzętowej pod obciążeniem.</w:t>
      </w:r>
    </w:p>
    <w:p w14:paraId="5622F27D" w14:textId="77777777" w:rsidR="002824EA" w:rsidRPr="006F3A0A" w:rsidRDefault="002824EA" w:rsidP="002824EA">
      <w:pPr>
        <w:jc w:val="both"/>
      </w:pPr>
    </w:p>
    <w:p w14:paraId="15BD9907" w14:textId="77777777" w:rsidR="002824EA" w:rsidRPr="006F3A0A" w:rsidRDefault="002824EA" w:rsidP="002824EA">
      <w:pPr>
        <w:jc w:val="both"/>
        <w:rPr>
          <w:b/>
          <w:bCs/>
        </w:rPr>
      </w:pPr>
      <w:r w:rsidRPr="006F3A0A">
        <w:rPr>
          <w:b/>
          <w:bCs/>
        </w:rPr>
        <w:t xml:space="preserve">WARIANT B – dotyczy jednostek sprzętowych określonych w części III.7 </w:t>
      </w:r>
    </w:p>
    <w:p w14:paraId="25A45F70" w14:textId="77777777" w:rsidR="002824EA" w:rsidRPr="006F3A0A" w:rsidRDefault="002824EA" w:rsidP="00636423">
      <w:pPr>
        <w:pStyle w:val="Akapitzlist"/>
        <w:numPr>
          <w:ilvl w:val="0"/>
          <w:numId w:val="67"/>
        </w:numPr>
        <w:jc w:val="both"/>
        <w:rPr>
          <w:sz w:val="20"/>
          <w:szCs w:val="20"/>
        </w:rPr>
      </w:pPr>
      <w:r w:rsidRPr="006F3A0A">
        <w:rPr>
          <w:sz w:val="20"/>
          <w:szCs w:val="20"/>
        </w:rPr>
        <w:t xml:space="preserve">Wykonawca zobowiązany jest do wykonania przedmiotu zamówienia jednostkami sprzętowymi wyposażonymi w urządzenia systemu monitoringu </w:t>
      </w:r>
      <w:bookmarkStart w:id="108" w:name="_Hlk146017130"/>
      <w:r w:rsidRPr="006F3A0A">
        <w:rPr>
          <w:sz w:val="20"/>
          <w:szCs w:val="20"/>
        </w:rPr>
        <w:t xml:space="preserve">z bezprzewodowym czujnikiem (lub czujnikami) posiadającym funkcję pomiarów przyspieszenia (akcelerometr), z możliwością bezpośredniego określania czasu pracy jednostki sprzętowej pod obciążeniem, czasu pozostawania w dyspozycji na biegu jałowym i/lub czasu dyspozycji przy wyłączonym silniku. Urządzenia systemu monitoringu powinny być skutecznie zabezpieczonego przed ingerencją we wskazania i gromadzone dane. </w:t>
      </w:r>
    </w:p>
    <w:p w14:paraId="2DEE0083" w14:textId="77777777" w:rsidR="002824EA" w:rsidRPr="006F3A0A" w:rsidRDefault="002824EA" w:rsidP="002824EA">
      <w:pPr>
        <w:ind w:left="709"/>
        <w:contextualSpacing/>
        <w:jc w:val="both"/>
        <w:rPr>
          <w:b/>
        </w:rPr>
      </w:pPr>
      <w:r w:rsidRPr="006F3A0A">
        <w:rPr>
          <w:b/>
        </w:rPr>
        <w:t xml:space="preserve">Wykonawca posiadający jednostki sprzętowe z zabudowanym systemem monitoringu </w:t>
      </w:r>
      <w:proofErr w:type="spellStart"/>
      <w:r w:rsidRPr="006F3A0A">
        <w:rPr>
          <w:b/>
        </w:rPr>
        <w:t>Awia</w:t>
      </w:r>
      <w:proofErr w:type="spellEnd"/>
      <w:r w:rsidRPr="006F3A0A">
        <w:rPr>
          <w:b/>
        </w:rPr>
        <w:t xml:space="preserve"> </w:t>
      </w:r>
      <w:proofErr w:type="spellStart"/>
      <w:r w:rsidRPr="006F3A0A">
        <w:rPr>
          <w:b/>
        </w:rPr>
        <w:t>Machines</w:t>
      </w:r>
      <w:proofErr w:type="spellEnd"/>
      <w:r w:rsidRPr="006F3A0A">
        <w:rPr>
          <w:b/>
        </w:rPr>
        <w:t xml:space="preserve"> Explorer zobowiązany jest do jego modyfikacji </w:t>
      </w:r>
      <w:r w:rsidRPr="006F3A0A">
        <w:rPr>
          <w:b/>
          <w:bCs/>
        </w:rPr>
        <w:t xml:space="preserve">w terminie do 30 dni od daty rozpoczęcia realizacji umowy </w:t>
      </w:r>
      <w:r w:rsidRPr="006F3A0A">
        <w:rPr>
          <w:b/>
        </w:rPr>
        <w:t>w celu umożliwienia pomiaru ogólnego czasu pracy</w:t>
      </w:r>
      <w:r w:rsidRPr="006F3A0A">
        <w:t xml:space="preserve"> </w:t>
      </w:r>
      <w:r w:rsidRPr="006F3A0A">
        <w:rPr>
          <w:b/>
        </w:rPr>
        <w:t xml:space="preserve">zgodnie z ust. 15 </w:t>
      </w:r>
      <w:r w:rsidRPr="006F3A0A">
        <w:rPr>
          <w:b/>
        </w:rPr>
        <w:br/>
        <w:t>z uwzględnieniem zapisów  określonych w części VII pkt 5.</w:t>
      </w:r>
      <w:bookmarkEnd w:id="108"/>
      <w:r w:rsidRPr="006F3A0A">
        <w:rPr>
          <w:b/>
        </w:rPr>
        <w:t xml:space="preserve"> </w:t>
      </w:r>
    </w:p>
    <w:p w14:paraId="1E967D9B" w14:textId="77777777" w:rsidR="002824EA" w:rsidRPr="006F3A0A" w:rsidRDefault="002824EA" w:rsidP="002824EA">
      <w:pPr>
        <w:ind w:left="709"/>
        <w:contextualSpacing/>
        <w:jc w:val="both"/>
        <w:rPr>
          <w:b/>
        </w:rPr>
      </w:pPr>
      <w:r w:rsidRPr="006F3A0A">
        <w:rPr>
          <w:b/>
        </w:rPr>
        <w:t xml:space="preserve">Na czas przedmiotowej modyfikacji Wykonawca będzie rozliczany na podstawie aktualnie zabudowanego systemu monitoringu, zgodnego z wymaganiami systemu </w:t>
      </w:r>
      <w:proofErr w:type="spellStart"/>
      <w:r w:rsidRPr="006F3A0A">
        <w:rPr>
          <w:b/>
        </w:rPr>
        <w:t>Awia</w:t>
      </w:r>
      <w:proofErr w:type="spellEnd"/>
      <w:r w:rsidRPr="006F3A0A">
        <w:rPr>
          <w:b/>
        </w:rPr>
        <w:t xml:space="preserve"> </w:t>
      </w:r>
      <w:proofErr w:type="spellStart"/>
      <w:r w:rsidRPr="006F3A0A">
        <w:rPr>
          <w:b/>
        </w:rPr>
        <w:t>Machines</w:t>
      </w:r>
      <w:proofErr w:type="spellEnd"/>
      <w:r w:rsidRPr="006F3A0A">
        <w:rPr>
          <w:b/>
        </w:rPr>
        <w:t xml:space="preserve"> Explorer:</w:t>
      </w:r>
    </w:p>
    <w:p w14:paraId="0E5D58E3" w14:textId="77777777" w:rsidR="002824EA" w:rsidRPr="006F3A0A" w:rsidRDefault="002824EA" w:rsidP="00636423">
      <w:pPr>
        <w:pStyle w:val="Akapitzlist"/>
        <w:numPr>
          <w:ilvl w:val="3"/>
          <w:numId w:val="85"/>
        </w:numPr>
        <w:spacing w:after="200"/>
        <w:jc w:val="both"/>
        <w:rPr>
          <w:b/>
          <w:sz w:val="20"/>
          <w:szCs w:val="20"/>
        </w:rPr>
      </w:pPr>
      <w:r w:rsidRPr="006F3A0A">
        <w:rPr>
          <w:b/>
          <w:sz w:val="20"/>
          <w:szCs w:val="20"/>
        </w:rPr>
        <w:t>do 30 dni od daty rozpoczęcia realizacji umowy: z zastosowaniem rozliczenia obowiązującego dla wariantu B,</w:t>
      </w:r>
    </w:p>
    <w:p w14:paraId="2E27AB12" w14:textId="77777777" w:rsidR="002824EA" w:rsidRPr="006F3A0A" w:rsidRDefault="002824EA" w:rsidP="00636423">
      <w:pPr>
        <w:pStyle w:val="Akapitzlist"/>
        <w:numPr>
          <w:ilvl w:val="3"/>
          <w:numId w:val="85"/>
        </w:numPr>
        <w:spacing w:after="200"/>
        <w:jc w:val="both"/>
        <w:rPr>
          <w:b/>
          <w:sz w:val="20"/>
          <w:szCs w:val="20"/>
        </w:rPr>
      </w:pPr>
      <w:r w:rsidRPr="006F3A0A">
        <w:rPr>
          <w:b/>
          <w:sz w:val="20"/>
          <w:szCs w:val="20"/>
        </w:rPr>
        <w:t xml:space="preserve">powyżej 30 dni od daty rozpoczęcia realizacji umowy: z zastosowaniem rozliczenia obowiązującego dla wariantu B z zastrzeżeniem, że dla trybu obciążonego jednostkowa stawka bazowa </w:t>
      </w:r>
      <w:proofErr w:type="spellStart"/>
      <w:r w:rsidRPr="006F3A0A">
        <w:rPr>
          <w:b/>
          <w:sz w:val="20"/>
          <w:szCs w:val="20"/>
        </w:rPr>
        <w:t>Sb</w:t>
      </w:r>
      <w:r w:rsidRPr="006F3A0A">
        <w:rPr>
          <w:b/>
          <w:sz w:val="20"/>
          <w:szCs w:val="20"/>
          <w:vertAlign w:val="subscript"/>
        </w:rPr>
        <w:t>S</w:t>
      </w:r>
      <w:proofErr w:type="spellEnd"/>
      <w:r w:rsidRPr="006F3A0A">
        <w:rPr>
          <w:b/>
          <w:sz w:val="20"/>
          <w:szCs w:val="20"/>
        </w:rPr>
        <w:t xml:space="preserve"> zostanie przemnożona przez współczynnik korygujący 0,7.</w:t>
      </w:r>
    </w:p>
    <w:p w14:paraId="42DAAAA1" w14:textId="77777777" w:rsidR="002824EA" w:rsidRPr="006F3A0A" w:rsidRDefault="002824EA" w:rsidP="00636423">
      <w:pPr>
        <w:numPr>
          <w:ilvl w:val="0"/>
          <w:numId w:val="67"/>
        </w:numPr>
        <w:contextualSpacing/>
        <w:jc w:val="both"/>
      </w:pPr>
      <w:r w:rsidRPr="006F3A0A">
        <w:t>System monitoringu, w który wyposażone będą jednostki sprzętowe Wykonawcy musi umożliwiać:</w:t>
      </w:r>
    </w:p>
    <w:p w14:paraId="59D0BB34" w14:textId="77777777" w:rsidR="002824EA" w:rsidRPr="006F3A0A" w:rsidRDefault="002824EA" w:rsidP="00636423">
      <w:pPr>
        <w:numPr>
          <w:ilvl w:val="2"/>
          <w:numId w:val="129"/>
        </w:numPr>
        <w:ind w:left="851"/>
        <w:contextualSpacing/>
        <w:jc w:val="both"/>
      </w:pPr>
      <w:r w:rsidRPr="006F3A0A">
        <w:t>całodobową lokalizację monitorowanych jednostek sprzętowych wraz z ich prezentacją na cyfrowych mapach Polski i rozpoznawaniem adresu na podstawie pozycji GPS,</w:t>
      </w:r>
    </w:p>
    <w:p w14:paraId="37AA9621" w14:textId="77777777" w:rsidR="002824EA" w:rsidRPr="006F3A0A" w:rsidRDefault="002824EA" w:rsidP="00636423">
      <w:pPr>
        <w:numPr>
          <w:ilvl w:val="2"/>
          <w:numId w:val="129"/>
        </w:numPr>
        <w:ind w:left="851"/>
        <w:contextualSpacing/>
        <w:jc w:val="both"/>
      </w:pPr>
      <w:r w:rsidRPr="006F3A0A">
        <w:t xml:space="preserve">pomiar ogólnego czasu pozostawania jednostek sprzętowych w dyspozycji Zamawiającego </w:t>
      </w:r>
      <w:r w:rsidRPr="006F3A0A">
        <w:br/>
        <w:t>tj. od momentu zgłoszenia/zalogowania pracownika na jednostce sprzętowej do zakończenia jego dyspozycji/wylogowania z jednostki sprzętowej,</w:t>
      </w:r>
    </w:p>
    <w:p w14:paraId="264E3A78" w14:textId="77777777" w:rsidR="002824EA" w:rsidRPr="006F3A0A" w:rsidRDefault="002824EA" w:rsidP="00636423">
      <w:pPr>
        <w:numPr>
          <w:ilvl w:val="2"/>
          <w:numId w:val="129"/>
        </w:numPr>
        <w:ind w:left="851"/>
        <w:contextualSpacing/>
        <w:jc w:val="both"/>
      </w:pPr>
      <w:r w:rsidRPr="006F3A0A">
        <w:t>pomiar ogólnego czasu pracy jednostki sprzętowej,</w:t>
      </w:r>
    </w:p>
    <w:p w14:paraId="2225D634" w14:textId="77777777" w:rsidR="002824EA" w:rsidRPr="006F3A0A" w:rsidRDefault="002824EA" w:rsidP="00636423">
      <w:pPr>
        <w:numPr>
          <w:ilvl w:val="2"/>
          <w:numId w:val="129"/>
        </w:numPr>
        <w:ind w:left="851"/>
        <w:contextualSpacing/>
        <w:jc w:val="both"/>
      </w:pPr>
      <w:r w:rsidRPr="006F3A0A">
        <w:lastRenderedPageBreak/>
        <w:t>pomiar czasu pozostawania jednostek sprzętowych w dyspozycji Zamawiającego przy wyłączonym silniku,</w:t>
      </w:r>
    </w:p>
    <w:p w14:paraId="20973CBE" w14:textId="77777777" w:rsidR="002824EA" w:rsidRPr="006F3A0A" w:rsidRDefault="002824EA" w:rsidP="00636423">
      <w:pPr>
        <w:numPr>
          <w:ilvl w:val="2"/>
          <w:numId w:val="129"/>
        </w:numPr>
        <w:ind w:left="851"/>
        <w:contextualSpacing/>
        <w:jc w:val="both"/>
      </w:pPr>
      <w:bookmarkStart w:id="109" w:name="_Hlk146017450"/>
      <w:r w:rsidRPr="006F3A0A">
        <w:t>pomiar czasu dyspozycji jednostki sprzętowej na biegu jałowym definiowany jest dla każdej jednostki sprzętowej indywidualnie na podstawie danych z systemu monitoringu w szczególności takich jak: obroty silnika i/lub napięcie zasilania i/lub zużycia paliwa i/lub przyspieszenie (z bezprzewodowego czujnika ruchu posiadającego właściwości akcelerometru)i/lub prędkości przemieszczania, w oparciu o Protokół sprawdzenia działania systemu monitoringu</w:t>
      </w:r>
      <w:bookmarkEnd w:id="109"/>
      <w:r w:rsidRPr="006F3A0A">
        <w:t xml:space="preserve"> – </w:t>
      </w:r>
      <w:r w:rsidRPr="006F3A0A">
        <w:rPr>
          <w:b/>
        </w:rPr>
        <w:t>Załącznik nr 9 do SOPZ</w:t>
      </w:r>
      <w:r w:rsidRPr="006F3A0A">
        <w:rPr>
          <w:rFonts w:eastAsiaTheme="minorHAnsi"/>
        </w:rPr>
        <w:t>,</w:t>
      </w:r>
    </w:p>
    <w:p w14:paraId="6502132C" w14:textId="77777777" w:rsidR="002824EA" w:rsidRPr="006F3A0A" w:rsidRDefault="002824EA" w:rsidP="00636423">
      <w:pPr>
        <w:numPr>
          <w:ilvl w:val="2"/>
          <w:numId w:val="129"/>
        </w:numPr>
        <w:ind w:left="851"/>
        <w:contextualSpacing/>
        <w:jc w:val="both"/>
      </w:pPr>
      <w:bookmarkStart w:id="110" w:name="_Hlk146017576"/>
      <w:r w:rsidRPr="006F3A0A">
        <w:t xml:space="preserve">pomiar czasu pracy jednostki sprzętowej pod obciążeniem – </w:t>
      </w:r>
      <w:r w:rsidRPr="006F3A0A">
        <w:rPr>
          <w:b/>
          <w:bCs/>
        </w:rPr>
        <w:t>praca jednostki sprzętowej pod obciążeniem</w:t>
      </w:r>
      <w:r w:rsidRPr="006F3A0A">
        <w:t xml:space="preserve"> rozumiana jako należyta, zgodna z technologią wykonywania usługi, realizacja przez jednostkę sprzętową zadań zleconych przez Zamawiającego definiowana jest dla każdej jednostki sprzętowej indywidualnie na podstawie danych z systemu monitoringu w szczególności takich jak: obroty silnika i/lub napięcie zasilania i/lub zużycia paliwa i/lub przyspieszenie (z bezprzewodowego czujnika ruchu posiadającego właściwości akcelerometru) i/lub prędkości przemieszczania, w oparciu o Protokół sprawdzenia działania systemu monitoringu</w:t>
      </w:r>
      <w:bookmarkEnd w:id="110"/>
      <w:r w:rsidRPr="006F3A0A">
        <w:t xml:space="preserve"> – </w:t>
      </w:r>
      <w:r w:rsidRPr="006F3A0A">
        <w:rPr>
          <w:b/>
        </w:rPr>
        <w:t>Załącznik nr 9 do SOPZ</w:t>
      </w:r>
      <w:r w:rsidRPr="006F3A0A">
        <w:t>.</w:t>
      </w:r>
    </w:p>
    <w:p w14:paraId="1BA66A22" w14:textId="77777777" w:rsidR="002824EA" w:rsidRPr="006F3A0A" w:rsidRDefault="002824EA" w:rsidP="002824EA">
      <w:pPr>
        <w:ind w:left="851"/>
        <w:contextualSpacing/>
        <w:jc w:val="both"/>
      </w:pPr>
      <w:r w:rsidRPr="006F3A0A">
        <w:t>Uwaga:</w:t>
      </w:r>
    </w:p>
    <w:p w14:paraId="5A426A73" w14:textId="77777777" w:rsidR="002824EA" w:rsidRPr="006F3A0A" w:rsidRDefault="002824EA" w:rsidP="002824EA">
      <w:pPr>
        <w:ind w:left="851"/>
        <w:contextualSpacing/>
        <w:jc w:val="both"/>
      </w:pPr>
      <w:r w:rsidRPr="006F3A0A">
        <w:t xml:space="preserve">ustalenia kryteriów naliczania w systemie monitoringu trybów: pracy jednostki sprzętowej pod obciążeniem, czasu pozostawania w dyspozycji na biegu jałowym czy przy wyłączonym silniku dokonuje dostawca oprogramowania w oparciu o Protokół sprawdzenia działania systemu monitoringu </w:t>
      </w:r>
      <w:r w:rsidRPr="006F3A0A">
        <w:rPr>
          <w:b/>
          <w:bCs/>
        </w:rPr>
        <w:t>(Załącznik nr 9 i 9a do SOPZ)</w:t>
      </w:r>
      <w:r w:rsidRPr="006F3A0A">
        <w:t>,</w:t>
      </w:r>
    </w:p>
    <w:p w14:paraId="40FA9E49" w14:textId="77777777" w:rsidR="002824EA" w:rsidRPr="006F3A0A" w:rsidRDefault="002824EA" w:rsidP="00636423">
      <w:pPr>
        <w:numPr>
          <w:ilvl w:val="2"/>
          <w:numId w:val="129"/>
        </w:numPr>
        <w:ind w:left="851"/>
        <w:contextualSpacing/>
        <w:jc w:val="both"/>
      </w:pPr>
      <w:r w:rsidRPr="006F3A0A">
        <w:t>identyfikację kierowcy lub operatora jednostki sprzętowej,</w:t>
      </w:r>
    </w:p>
    <w:p w14:paraId="69972E8F" w14:textId="77777777" w:rsidR="002824EA" w:rsidRPr="006F3A0A" w:rsidRDefault="002824EA" w:rsidP="00636423">
      <w:pPr>
        <w:numPr>
          <w:ilvl w:val="2"/>
          <w:numId w:val="129"/>
        </w:numPr>
        <w:ind w:left="851"/>
        <w:contextualSpacing/>
        <w:jc w:val="both"/>
      </w:pPr>
      <w:r w:rsidRPr="006F3A0A">
        <w:t xml:space="preserve">przesyłanie danych z monitorowanych jednostek sprzętowych z częstotliwością co 60 sekund </w:t>
      </w:r>
      <w:r w:rsidRPr="006F3A0A">
        <w:br/>
        <w:t>w sytuacji włączonego zasilania jednostki sprzętowej (dla każdego przesłanego pakietu danych system wyznacza odpowiedni tryb pracy w oparciu o zapisy punktów 4-6),</w:t>
      </w:r>
    </w:p>
    <w:p w14:paraId="67E20E32" w14:textId="77777777" w:rsidR="002824EA" w:rsidRPr="006F3A0A" w:rsidRDefault="002824EA" w:rsidP="00636423">
      <w:pPr>
        <w:numPr>
          <w:ilvl w:val="2"/>
          <w:numId w:val="129"/>
        </w:numPr>
        <w:ind w:left="851"/>
        <w:contextualSpacing/>
        <w:jc w:val="both"/>
      </w:pPr>
      <w:r w:rsidRPr="006F3A0A">
        <w:t>rozliczanie pojedynczych jednostek sprzętowych,</w:t>
      </w:r>
    </w:p>
    <w:p w14:paraId="664783BB" w14:textId="77777777" w:rsidR="002824EA" w:rsidRPr="006F3A0A" w:rsidRDefault="002824EA" w:rsidP="00636423">
      <w:pPr>
        <w:numPr>
          <w:ilvl w:val="2"/>
          <w:numId w:val="129"/>
        </w:numPr>
        <w:ind w:left="851"/>
        <w:contextualSpacing/>
        <w:jc w:val="both"/>
      </w:pPr>
      <w:r w:rsidRPr="006F3A0A">
        <w:t>analizę stopnia wykorzystania jednostek sprzętowych,</w:t>
      </w:r>
    </w:p>
    <w:p w14:paraId="60958887" w14:textId="77777777" w:rsidR="002824EA" w:rsidRPr="006F3A0A" w:rsidRDefault="002824EA" w:rsidP="00636423">
      <w:pPr>
        <w:pStyle w:val="Akapitzlist"/>
        <w:numPr>
          <w:ilvl w:val="2"/>
          <w:numId w:val="129"/>
        </w:numPr>
        <w:ind w:left="851"/>
        <w:jc w:val="both"/>
        <w:rPr>
          <w:sz w:val="20"/>
          <w:szCs w:val="20"/>
        </w:rPr>
      </w:pPr>
      <w:bookmarkStart w:id="111" w:name="_Hlk146017784"/>
      <w:r w:rsidRPr="006F3A0A">
        <w:rPr>
          <w:sz w:val="20"/>
          <w:szCs w:val="20"/>
        </w:rPr>
        <w:t>analizę dyspozycji jednostki sprzętowej w okresie rozliczeniowym z podziałem na czas dyspozycji jednostki sprzętowej na biegu jałowym i pracy jednostki sprzętowej pod obciążeniem oraz czas w  którym jednostka sprzętowa ma wyłączony silnik.</w:t>
      </w:r>
      <w:bookmarkEnd w:id="111"/>
    </w:p>
    <w:p w14:paraId="63A39CF3" w14:textId="77777777" w:rsidR="002824EA" w:rsidRPr="006F3A0A" w:rsidRDefault="002824EA" w:rsidP="002824EA">
      <w:pPr>
        <w:jc w:val="both"/>
        <w:rPr>
          <w:b/>
          <w:bCs/>
        </w:rPr>
      </w:pPr>
    </w:p>
    <w:p w14:paraId="16C9046D" w14:textId="77777777" w:rsidR="002824EA" w:rsidRPr="006F3A0A" w:rsidRDefault="002824EA" w:rsidP="002824EA">
      <w:pPr>
        <w:jc w:val="both"/>
        <w:rPr>
          <w:b/>
          <w:bCs/>
        </w:rPr>
      </w:pPr>
      <w:r w:rsidRPr="006F3A0A">
        <w:rPr>
          <w:b/>
          <w:bCs/>
        </w:rPr>
        <w:t>WARIANT C – dotyczy pracowników do obsługi placów składowych określonych w części III.7 poz. 1</w:t>
      </w:r>
    </w:p>
    <w:p w14:paraId="38BB7D86" w14:textId="77777777" w:rsidR="002824EA" w:rsidRPr="006F3A0A" w:rsidRDefault="002824EA" w:rsidP="00636423">
      <w:pPr>
        <w:pStyle w:val="Akapitzlist"/>
        <w:numPr>
          <w:ilvl w:val="0"/>
          <w:numId w:val="67"/>
        </w:numPr>
        <w:ind w:left="426" w:hanging="426"/>
        <w:jc w:val="both"/>
        <w:rPr>
          <w:sz w:val="20"/>
          <w:szCs w:val="20"/>
        </w:rPr>
      </w:pPr>
      <w:r w:rsidRPr="006F3A0A">
        <w:rPr>
          <w:sz w:val="20"/>
          <w:szCs w:val="20"/>
        </w:rPr>
        <w:t>Dla realizacji monitoringu dyspozycji pracowników do obsługi placów składowych Zamawiający wyposaży w urządzenia pomiarowe wybrane lokalizacje w obszarze placów składowych. Urządzenia te powinny:</w:t>
      </w:r>
    </w:p>
    <w:p w14:paraId="0BCB52CD" w14:textId="77777777" w:rsidR="002824EA" w:rsidRPr="006F3A0A" w:rsidRDefault="002824EA" w:rsidP="00636423">
      <w:pPr>
        <w:pStyle w:val="Akapitzlist"/>
        <w:numPr>
          <w:ilvl w:val="0"/>
          <w:numId w:val="120"/>
        </w:numPr>
        <w:ind w:left="851" w:hanging="425"/>
        <w:jc w:val="both"/>
        <w:rPr>
          <w:sz w:val="20"/>
          <w:szCs w:val="20"/>
        </w:rPr>
      </w:pPr>
      <w:r w:rsidRPr="006F3A0A">
        <w:rPr>
          <w:sz w:val="20"/>
          <w:szCs w:val="20"/>
        </w:rPr>
        <w:t>realizować transmisję danych z wykorzystaniem systemu GSM w oparciu o prywatny APN Zamawiającego; karty SIM do transmisji danych dostarczy Zamawiający; koszty transmisji danych ponosi Zamawiający,</w:t>
      </w:r>
    </w:p>
    <w:p w14:paraId="12344324" w14:textId="77777777" w:rsidR="002824EA" w:rsidRPr="006F3A0A" w:rsidRDefault="002824EA" w:rsidP="00636423">
      <w:pPr>
        <w:pStyle w:val="Akapitzlist"/>
        <w:numPr>
          <w:ilvl w:val="0"/>
          <w:numId w:val="120"/>
        </w:numPr>
        <w:ind w:left="851" w:hanging="425"/>
        <w:jc w:val="both"/>
        <w:rPr>
          <w:sz w:val="20"/>
          <w:szCs w:val="20"/>
        </w:rPr>
      </w:pPr>
      <w:r w:rsidRPr="006F3A0A">
        <w:rPr>
          <w:sz w:val="20"/>
          <w:szCs w:val="20"/>
        </w:rPr>
        <w:t>być wyposażone w czytnik kart RFID w standardzie MIFARE (do identyfikacji pracownika do obsługi placów składowych).</w:t>
      </w:r>
    </w:p>
    <w:p w14:paraId="7A00662F" w14:textId="77777777" w:rsidR="002824EA" w:rsidRPr="006F3A0A" w:rsidRDefault="002824EA" w:rsidP="00636423">
      <w:pPr>
        <w:pStyle w:val="Akapitzlist"/>
        <w:numPr>
          <w:ilvl w:val="0"/>
          <w:numId w:val="67"/>
        </w:numPr>
        <w:ind w:left="426" w:hanging="426"/>
        <w:jc w:val="both"/>
        <w:rPr>
          <w:sz w:val="20"/>
          <w:szCs w:val="20"/>
        </w:rPr>
      </w:pPr>
      <w:r w:rsidRPr="006F3A0A">
        <w:rPr>
          <w:sz w:val="20"/>
          <w:szCs w:val="20"/>
        </w:rPr>
        <w:t>System monitoringu, w który wyposażone będą wybrane lokalizacje w obszarze placów składowych musi umożliwiać:</w:t>
      </w:r>
    </w:p>
    <w:p w14:paraId="7C5D1C6C" w14:textId="77777777" w:rsidR="002824EA" w:rsidRPr="006F3A0A" w:rsidRDefault="002824EA" w:rsidP="00636423">
      <w:pPr>
        <w:pStyle w:val="Akapitzlist"/>
        <w:numPr>
          <w:ilvl w:val="2"/>
          <w:numId w:val="121"/>
        </w:numPr>
        <w:ind w:left="851"/>
        <w:jc w:val="both"/>
        <w:rPr>
          <w:sz w:val="20"/>
          <w:szCs w:val="20"/>
        </w:rPr>
      </w:pPr>
      <w:r w:rsidRPr="006F3A0A">
        <w:rPr>
          <w:sz w:val="20"/>
          <w:szCs w:val="20"/>
        </w:rPr>
        <w:t xml:space="preserve">pomiar ogólnego czasu pozostawania pracowników do obsługi placów składowych </w:t>
      </w:r>
      <w:r w:rsidRPr="006F3A0A">
        <w:rPr>
          <w:sz w:val="20"/>
          <w:szCs w:val="20"/>
        </w:rPr>
        <w:br/>
        <w:t>w dyspozycji Zamawiającego tj. od momentu zgłoszenia/zalogowania pracownika do zakończenia jego dyspozycji/ wylogowania.</w:t>
      </w:r>
    </w:p>
    <w:p w14:paraId="1B18451C" w14:textId="77777777" w:rsidR="002824EA" w:rsidRPr="006F3A0A" w:rsidRDefault="002824EA" w:rsidP="00636423">
      <w:pPr>
        <w:pStyle w:val="Akapitzlist"/>
        <w:numPr>
          <w:ilvl w:val="2"/>
          <w:numId w:val="121"/>
        </w:numPr>
        <w:ind w:left="851"/>
        <w:jc w:val="both"/>
        <w:rPr>
          <w:sz w:val="20"/>
          <w:szCs w:val="20"/>
        </w:rPr>
      </w:pPr>
      <w:r w:rsidRPr="006F3A0A">
        <w:rPr>
          <w:sz w:val="20"/>
          <w:szCs w:val="20"/>
        </w:rPr>
        <w:t>identyfikację pracownika do obsługi placów składowych,</w:t>
      </w:r>
    </w:p>
    <w:p w14:paraId="0D200FFA" w14:textId="77777777" w:rsidR="002824EA" w:rsidRPr="006F3A0A" w:rsidRDefault="002824EA" w:rsidP="00636423">
      <w:pPr>
        <w:pStyle w:val="Akapitzlist"/>
        <w:numPr>
          <w:ilvl w:val="2"/>
          <w:numId w:val="121"/>
        </w:numPr>
        <w:ind w:left="851"/>
        <w:jc w:val="both"/>
        <w:rPr>
          <w:sz w:val="20"/>
          <w:szCs w:val="20"/>
        </w:rPr>
      </w:pPr>
      <w:r w:rsidRPr="006F3A0A">
        <w:rPr>
          <w:sz w:val="20"/>
          <w:szCs w:val="20"/>
        </w:rPr>
        <w:t>rozliczanie pracowników do obsługi placów składowych.</w:t>
      </w:r>
    </w:p>
    <w:p w14:paraId="2211A444" w14:textId="77777777" w:rsidR="002824EA" w:rsidRPr="006F3A0A" w:rsidRDefault="002824EA" w:rsidP="002824EA">
      <w:pPr>
        <w:tabs>
          <w:tab w:val="left" w:pos="1760"/>
        </w:tabs>
        <w:jc w:val="both"/>
        <w:rPr>
          <w:bCs/>
        </w:rPr>
      </w:pPr>
    </w:p>
    <w:p w14:paraId="19D79242" w14:textId="77777777" w:rsidR="002824EA" w:rsidRPr="002824EA" w:rsidRDefault="002824EA" w:rsidP="002824EA">
      <w:pPr>
        <w:suppressAutoHyphens/>
        <w:jc w:val="both"/>
        <w:rPr>
          <w:rStyle w:val="Nagwek1Znak"/>
          <w:rFonts w:ascii="Times New Roman" w:eastAsia="Calibri" w:hAnsi="Times New Roman" w:cs="Times New Roman"/>
          <w:b w:val="0"/>
          <w:sz w:val="24"/>
          <w:szCs w:val="24"/>
          <w:u w:val="single"/>
        </w:rPr>
      </w:pPr>
      <w:bookmarkStart w:id="112" w:name="_Toc48804245"/>
      <w:r w:rsidRPr="002824EA">
        <w:rPr>
          <w:rStyle w:val="Nagwek1Znak"/>
          <w:rFonts w:ascii="Times New Roman" w:eastAsia="Calibri" w:hAnsi="Times New Roman" w:cs="Times New Roman"/>
          <w:sz w:val="24"/>
          <w:szCs w:val="24"/>
          <w:highlight w:val="lightGray"/>
        </w:rPr>
        <w:t>Część VIII. Sposób realizacji i rozliczania przedmiotu zamówienia wynikający z zawartej umowy</w:t>
      </w:r>
      <w:bookmarkEnd w:id="112"/>
      <w:r w:rsidRPr="002824EA">
        <w:rPr>
          <w:rStyle w:val="Nagwek1Znak"/>
          <w:rFonts w:ascii="Times New Roman" w:eastAsia="Calibri" w:hAnsi="Times New Roman" w:cs="Times New Roman"/>
          <w:sz w:val="24"/>
          <w:szCs w:val="24"/>
          <w:highlight w:val="lightGray"/>
        </w:rPr>
        <w:t>.</w:t>
      </w:r>
    </w:p>
    <w:p w14:paraId="7E12A160" w14:textId="77777777" w:rsidR="002824EA" w:rsidRPr="006F3A0A" w:rsidRDefault="002824EA" w:rsidP="00636423">
      <w:pPr>
        <w:numPr>
          <w:ilvl w:val="0"/>
          <w:numId w:val="70"/>
        </w:numPr>
        <w:suppressAutoHyphens/>
        <w:ind w:left="426" w:hanging="426"/>
        <w:jc w:val="both"/>
      </w:pPr>
      <w:r w:rsidRPr="006F3A0A">
        <w:t>Usługi będą świadczone w dni robocze oraz w dni wolne od pracy w oparciu o zlecenia  wystawiane przez Zamawiającego w ramach zawartej umowy. W sytuacjach wynikających z potrzeb Zamawiającego, Wykonawca zobowiązany będzie do wykonania zamówienia w dni wolne od pracy zgodnie ze złożonym zleceniem. Wynagrodzenie za dyspozycję pracowników do obsługi placów składowych/jednostek sprzętowych w dni wolne i świąteczne rozliczane będzie jak w dni robocze - Wykonawcy nie przysługuje dodatkowe/inne wynagrodzenie.</w:t>
      </w:r>
    </w:p>
    <w:p w14:paraId="2BC5D0F1" w14:textId="77777777" w:rsidR="002824EA" w:rsidRPr="006F3A0A" w:rsidRDefault="002824EA" w:rsidP="00636423">
      <w:pPr>
        <w:numPr>
          <w:ilvl w:val="0"/>
          <w:numId w:val="70"/>
        </w:numPr>
        <w:suppressAutoHyphens/>
        <w:ind w:left="426" w:hanging="426"/>
        <w:jc w:val="both"/>
      </w:pPr>
      <w:r w:rsidRPr="006F3A0A">
        <w:t>Wyznaczony Koordynator ze strony Zamawiającego nie później niż przed upływem trzech dni roboczych przed zakończeniem miesiąca/nie później niż w przedostatnim dniu roboczym przed zakończeniem tygodnia, przekaże Wykonawcy miesięczne/tygodniowe</w:t>
      </w:r>
      <w:r w:rsidRPr="006F3A0A">
        <w:rPr>
          <w:rStyle w:val="Odwoanieprzypisudolnego"/>
        </w:rPr>
        <w:footnoteReference w:id="1"/>
      </w:r>
      <w:r w:rsidRPr="006F3A0A">
        <w:t xml:space="preserve"> zlecenie określające rodzaj i zakres rzeczowy </w:t>
      </w:r>
      <w:r w:rsidRPr="006F3A0A">
        <w:lastRenderedPageBreak/>
        <w:t xml:space="preserve">usług do wykonania na miesiąc/tydzień następny zgodnie ze wzorem stanowiącym </w:t>
      </w:r>
      <w:r w:rsidRPr="006F3A0A">
        <w:rPr>
          <w:b/>
        </w:rPr>
        <w:t>Załącznik nr 2</w:t>
      </w:r>
      <w:r w:rsidRPr="006F3A0A">
        <w:t xml:space="preserve"> </w:t>
      </w:r>
      <w:r w:rsidRPr="006F3A0A">
        <w:br/>
      </w:r>
      <w:r w:rsidRPr="006F3A0A">
        <w:rPr>
          <w:b/>
        </w:rPr>
        <w:t>do SOPZ</w:t>
      </w:r>
      <w:r w:rsidRPr="006F3A0A">
        <w:t>. W przypadku zleceń na dni ustawowo wolne od pracy Zamawiający przewiduje dostarczenie zlecenia Wykonawcy do godz. 10:00 ostatniego dnia roboczego poprzedzającego dzień, na który zleci wykonanie usługi.</w:t>
      </w:r>
    </w:p>
    <w:p w14:paraId="5EED8B22" w14:textId="77777777" w:rsidR="002824EA" w:rsidRPr="006F3A0A" w:rsidRDefault="002824EA" w:rsidP="002824EA">
      <w:pPr>
        <w:suppressAutoHyphens/>
        <w:ind w:left="426"/>
        <w:jc w:val="both"/>
      </w:pPr>
      <w:r w:rsidRPr="006F3A0A">
        <w:t xml:space="preserve">Szacowana w zleceniu liczba godzin dyspozycji na zmianę pracowników do obsługi placów składowych/ jednostek sprzętowych w trybie </w:t>
      </w:r>
      <w:r w:rsidRPr="006F3A0A">
        <w:rPr>
          <w:b/>
        </w:rPr>
        <w:t>T</w:t>
      </w:r>
      <w:r w:rsidRPr="006F3A0A">
        <w:rPr>
          <w:b/>
          <w:vertAlign w:val="subscript"/>
        </w:rPr>
        <w:t>o</w:t>
      </w:r>
      <w:r w:rsidRPr="006F3A0A">
        <w:rPr>
          <w:b/>
        </w:rPr>
        <w:t xml:space="preserve"> i </w:t>
      </w:r>
      <w:proofErr w:type="spellStart"/>
      <w:r w:rsidRPr="006F3A0A">
        <w:rPr>
          <w:b/>
        </w:rPr>
        <w:t>T</w:t>
      </w:r>
      <w:r w:rsidRPr="006F3A0A">
        <w:rPr>
          <w:b/>
          <w:vertAlign w:val="subscript"/>
        </w:rPr>
        <w:t>j</w:t>
      </w:r>
      <w:proofErr w:type="spellEnd"/>
      <w:r w:rsidRPr="006F3A0A">
        <w:t xml:space="preserve"> nie może być większa niż określona w SOPZ (załącznik nr 1 do umowy). Rzeczywiste rozliczenie czasu dyspozycji pracowników i jednostek sprzętowych nastąpi </w:t>
      </w:r>
      <w:r w:rsidRPr="006F3A0A">
        <w:br/>
        <w:t>w oparciu o dane z systemu monitoringu.</w:t>
      </w:r>
    </w:p>
    <w:p w14:paraId="59FF9288" w14:textId="77777777" w:rsidR="002824EA" w:rsidRPr="006F3A0A" w:rsidRDefault="002824EA" w:rsidP="00636423">
      <w:pPr>
        <w:numPr>
          <w:ilvl w:val="0"/>
          <w:numId w:val="70"/>
        </w:numPr>
        <w:suppressAutoHyphens/>
        <w:ind w:left="426" w:hanging="426"/>
        <w:jc w:val="both"/>
      </w:pPr>
      <w:r w:rsidRPr="006F3A0A">
        <w:t>Rozliczenie usługi następować będzie w okresach miesięcznych</w:t>
      </w:r>
      <w:r w:rsidRPr="006F3A0A">
        <w:rPr>
          <w:b/>
        </w:rPr>
        <w:t xml:space="preserve">, </w:t>
      </w:r>
      <w:r w:rsidRPr="006F3A0A">
        <w:t>za miesiąc rozliczeniowy przyjmuje się miesiąc kalendarzowy rozpoczynający się pierwszą zmianą roboczą danego miesiąca za wyjątkiem:</w:t>
      </w:r>
    </w:p>
    <w:p w14:paraId="3CA55CEC" w14:textId="77777777" w:rsidR="002824EA" w:rsidRPr="006F3A0A" w:rsidRDefault="002824EA" w:rsidP="00636423">
      <w:pPr>
        <w:pStyle w:val="Akapitzlist"/>
        <w:numPr>
          <w:ilvl w:val="0"/>
          <w:numId w:val="103"/>
        </w:numPr>
        <w:suppressAutoHyphens/>
        <w:ind w:left="851" w:hanging="425"/>
        <w:jc w:val="both"/>
        <w:rPr>
          <w:sz w:val="20"/>
          <w:szCs w:val="20"/>
        </w:rPr>
      </w:pPr>
      <w:r w:rsidRPr="006F3A0A">
        <w:rPr>
          <w:sz w:val="20"/>
          <w:szCs w:val="20"/>
        </w:rPr>
        <w:t>pierwszego okresu rozliczeniowego, który rozpoczyna się od dnia rozpoczęcia robót objętych umową a kończy się z ostatnim dniem miesiąca,</w:t>
      </w:r>
    </w:p>
    <w:p w14:paraId="2EEAAAB1" w14:textId="77777777" w:rsidR="002824EA" w:rsidRPr="006F3A0A" w:rsidRDefault="002824EA" w:rsidP="00636423">
      <w:pPr>
        <w:pStyle w:val="Akapitzlist"/>
        <w:numPr>
          <w:ilvl w:val="0"/>
          <w:numId w:val="103"/>
        </w:numPr>
        <w:suppressAutoHyphens/>
        <w:ind w:left="851" w:hanging="425"/>
        <w:jc w:val="both"/>
        <w:rPr>
          <w:b/>
          <w:sz w:val="20"/>
          <w:szCs w:val="20"/>
        </w:rPr>
      </w:pPr>
      <w:r w:rsidRPr="006F3A0A">
        <w:rPr>
          <w:sz w:val="20"/>
          <w:szCs w:val="20"/>
        </w:rPr>
        <w:t xml:space="preserve">ostatniego okresu rozliczeniowego, który rozpoczyna się pierwszego dnia miesiąca, a kończy się </w:t>
      </w:r>
      <w:r w:rsidRPr="006F3A0A">
        <w:rPr>
          <w:sz w:val="20"/>
          <w:szCs w:val="20"/>
        </w:rPr>
        <w:br/>
        <w:t>z dniem zakończenia robót objętych umową.</w:t>
      </w:r>
    </w:p>
    <w:p w14:paraId="7BA323C9" w14:textId="77777777" w:rsidR="002824EA" w:rsidRPr="006F3A0A" w:rsidRDefault="002824EA" w:rsidP="00636423">
      <w:pPr>
        <w:pStyle w:val="Akapitzlist"/>
        <w:numPr>
          <w:ilvl w:val="0"/>
          <w:numId w:val="70"/>
        </w:numPr>
        <w:ind w:left="426" w:hanging="426"/>
        <w:jc w:val="both"/>
        <w:rPr>
          <w:sz w:val="20"/>
          <w:szCs w:val="20"/>
        </w:rPr>
      </w:pPr>
      <w:r w:rsidRPr="006F3A0A">
        <w:rPr>
          <w:sz w:val="20"/>
          <w:szCs w:val="20"/>
        </w:rPr>
        <w:t xml:space="preserve">Niedopuszczalne jest pozorowanie pracy, tj. użytkowanie jednostek sprzętowych w sposób niezgodny </w:t>
      </w:r>
      <w:r w:rsidRPr="006F3A0A">
        <w:rPr>
          <w:sz w:val="20"/>
          <w:szCs w:val="20"/>
        </w:rPr>
        <w:br/>
        <w:t>z technologią realizacji usługi i zleconymi zadaniami (np. nieuzasadnione pozostawanie jednostki sprzętowej z włączonym silnikiem).</w:t>
      </w:r>
    </w:p>
    <w:p w14:paraId="3CA0CDE8" w14:textId="77777777" w:rsidR="002824EA" w:rsidRPr="006F3A0A" w:rsidRDefault="002824EA" w:rsidP="00636423">
      <w:pPr>
        <w:pStyle w:val="Akapitzlist"/>
        <w:numPr>
          <w:ilvl w:val="0"/>
          <w:numId w:val="70"/>
        </w:numPr>
        <w:ind w:left="426" w:hanging="426"/>
        <w:jc w:val="both"/>
        <w:rPr>
          <w:sz w:val="20"/>
          <w:szCs w:val="20"/>
        </w:rPr>
      </w:pPr>
      <w:r w:rsidRPr="006F3A0A">
        <w:rPr>
          <w:sz w:val="20"/>
          <w:szCs w:val="20"/>
        </w:rPr>
        <w:t xml:space="preserve">Podstawą rozliczenia kosztów poniesionych przez Wykonawcę na zakup części zamiennych/materiałów </w:t>
      </w:r>
      <w:r w:rsidRPr="006F3A0A">
        <w:rPr>
          <w:sz w:val="20"/>
          <w:szCs w:val="20"/>
        </w:rPr>
        <w:br/>
        <w:t xml:space="preserve">do konserwacji/napraw bieżących jednostek sprzętowych ujętych w </w:t>
      </w:r>
      <w:r w:rsidRPr="006F3A0A">
        <w:rPr>
          <w:b/>
          <w:bCs/>
          <w:sz w:val="20"/>
          <w:szCs w:val="20"/>
        </w:rPr>
        <w:t>tabeli A części III.5</w:t>
      </w:r>
      <w:r w:rsidRPr="006F3A0A">
        <w:rPr>
          <w:sz w:val="20"/>
          <w:szCs w:val="20"/>
        </w:rPr>
        <w:t xml:space="preserve"> będzie Protokół wykonania konserwacji/naprawy zatwierdzony przez Koordynatora umowy ze strony Wykonawcy </w:t>
      </w:r>
      <w:r w:rsidRPr="006F3A0A">
        <w:rPr>
          <w:sz w:val="20"/>
          <w:szCs w:val="20"/>
        </w:rPr>
        <w:br/>
        <w:t xml:space="preserve">i Zamawiającego </w:t>
      </w:r>
      <w:r w:rsidRPr="006F3A0A">
        <w:rPr>
          <w:b/>
          <w:bCs/>
          <w:sz w:val="20"/>
          <w:szCs w:val="20"/>
        </w:rPr>
        <w:t>(Załącznik nr 15)</w:t>
      </w:r>
      <w:r w:rsidRPr="006F3A0A">
        <w:rPr>
          <w:sz w:val="20"/>
          <w:szCs w:val="20"/>
        </w:rPr>
        <w:t xml:space="preserve">. Rozliczeniu podlegają jedynie koszty zakupu użytych części zamiennych/materiałów, na których zakup Wykonawca przedstawi kopię faktury zakupu. Kopia faktury zakupu stanowić będzie załącznik do Protokołu wykonania konserwacji/naprawy. Wyliczone na tej podstawie koszty </w:t>
      </w:r>
      <w:r w:rsidRPr="006F3A0A">
        <w:rPr>
          <w:b/>
          <w:bCs/>
          <w:sz w:val="20"/>
          <w:szCs w:val="20"/>
        </w:rPr>
        <w:t xml:space="preserve">[K] </w:t>
      </w:r>
      <w:r w:rsidRPr="006F3A0A">
        <w:rPr>
          <w:sz w:val="20"/>
          <w:szCs w:val="20"/>
        </w:rPr>
        <w:t xml:space="preserve">należy ująć w </w:t>
      </w:r>
      <w:r w:rsidRPr="006F3A0A">
        <w:rPr>
          <w:b/>
          <w:bCs/>
          <w:sz w:val="20"/>
          <w:szCs w:val="20"/>
        </w:rPr>
        <w:t>Załączniku nr 5</w:t>
      </w:r>
      <w:r w:rsidRPr="006F3A0A">
        <w:rPr>
          <w:sz w:val="20"/>
          <w:szCs w:val="20"/>
        </w:rPr>
        <w:t xml:space="preserve"> Protokół rozliczenia usługi.</w:t>
      </w:r>
    </w:p>
    <w:p w14:paraId="000808BD" w14:textId="77777777" w:rsidR="002824EA" w:rsidRPr="006F3A0A" w:rsidRDefault="002824EA" w:rsidP="00636423">
      <w:pPr>
        <w:pStyle w:val="Akapitzlist"/>
        <w:numPr>
          <w:ilvl w:val="0"/>
          <w:numId w:val="70"/>
        </w:numPr>
        <w:ind w:left="426" w:hanging="426"/>
        <w:jc w:val="both"/>
        <w:rPr>
          <w:sz w:val="20"/>
          <w:szCs w:val="20"/>
        </w:rPr>
      </w:pPr>
      <w:r w:rsidRPr="006F3A0A">
        <w:rPr>
          <w:sz w:val="20"/>
          <w:szCs w:val="20"/>
        </w:rPr>
        <w:t xml:space="preserve">Podstawą rozliczenia w systemie monitoringu roboczogodzin </w:t>
      </w:r>
      <w:r w:rsidRPr="006F3A0A">
        <w:rPr>
          <w:b/>
          <w:sz w:val="20"/>
          <w:szCs w:val="20"/>
        </w:rPr>
        <w:t xml:space="preserve">pracowników do obsługi placów składowych (wariant C) </w:t>
      </w:r>
      <w:r w:rsidRPr="006F3A0A">
        <w:rPr>
          <w:sz w:val="20"/>
          <w:szCs w:val="20"/>
        </w:rPr>
        <w:t>będzie:</w:t>
      </w:r>
    </w:p>
    <w:p w14:paraId="4F43EAC3" w14:textId="77777777" w:rsidR="002824EA" w:rsidRPr="006F3A0A" w:rsidRDefault="002824EA" w:rsidP="00636423">
      <w:pPr>
        <w:pStyle w:val="Akapitzlist"/>
        <w:numPr>
          <w:ilvl w:val="0"/>
          <w:numId w:val="128"/>
        </w:numPr>
        <w:ind w:left="851"/>
        <w:jc w:val="both"/>
        <w:rPr>
          <w:b/>
          <w:bCs/>
        </w:rPr>
      </w:pPr>
      <w:proofErr w:type="spellStart"/>
      <w:r w:rsidRPr="006F3A0A">
        <w:rPr>
          <w:b/>
          <w:bCs/>
          <w:sz w:val="20"/>
          <w:szCs w:val="20"/>
        </w:rPr>
        <w:t>S</w:t>
      </w:r>
      <w:r w:rsidRPr="006F3A0A">
        <w:rPr>
          <w:b/>
          <w:bCs/>
          <w:sz w:val="20"/>
          <w:szCs w:val="20"/>
          <w:vertAlign w:val="subscript"/>
        </w:rPr>
        <w:t>bP</w:t>
      </w:r>
      <w:proofErr w:type="spellEnd"/>
      <w:r w:rsidRPr="006F3A0A">
        <w:rPr>
          <w:b/>
          <w:sz w:val="20"/>
          <w:szCs w:val="20"/>
        </w:rPr>
        <w:t xml:space="preserve"> [zł/h] jednostkowa stawka bazowa pracownika</w:t>
      </w:r>
    </w:p>
    <w:p w14:paraId="7B922C34" w14:textId="77777777" w:rsidR="002824EA" w:rsidRPr="006F3A0A" w:rsidRDefault="002824EA" w:rsidP="00636423">
      <w:pPr>
        <w:pStyle w:val="Akapitzlist"/>
        <w:numPr>
          <w:ilvl w:val="0"/>
          <w:numId w:val="128"/>
        </w:numPr>
        <w:ind w:left="851"/>
        <w:jc w:val="both"/>
        <w:rPr>
          <w:sz w:val="20"/>
          <w:szCs w:val="20"/>
        </w:rPr>
      </w:pPr>
      <w:proofErr w:type="spellStart"/>
      <w:r w:rsidRPr="006F3A0A">
        <w:rPr>
          <w:b/>
          <w:sz w:val="20"/>
          <w:szCs w:val="20"/>
        </w:rPr>
        <w:t>T</w:t>
      </w:r>
      <w:r w:rsidRPr="006F3A0A">
        <w:rPr>
          <w:b/>
          <w:sz w:val="20"/>
          <w:szCs w:val="20"/>
          <w:vertAlign w:val="subscript"/>
        </w:rPr>
        <w:t>p</w:t>
      </w:r>
      <w:proofErr w:type="spellEnd"/>
      <w:r w:rsidRPr="006F3A0A">
        <w:rPr>
          <w:b/>
          <w:sz w:val="20"/>
          <w:szCs w:val="20"/>
        </w:rPr>
        <w:t xml:space="preserve"> [h] czas pracy pracownika </w:t>
      </w:r>
      <w:r w:rsidRPr="006F3A0A">
        <w:rPr>
          <w:sz w:val="20"/>
          <w:szCs w:val="20"/>
        </w:rPr>
        <w:t>od zgłoszenia/zalogowania się pracownika w systemie monitoringu do zarejestrowania zakończenia pracy/wylogowania z systemu monitoringu, potwierdzony stosownym raportem z zastrzeżeniem, że czas pracy pracownika nie może przekroczyć 8 godz./zmianę</w:t>
      </w:r>
    </w:p>
    <w:p w14:paraId="31B6CDEA" w14:textId="77777777" w:rsidR="002824EA" w:rsidRPr="006F3A0A" w:rsidRDefault="002824EA" w:rsidP="002824EA">
      <w:pPr>
        <w:ind w:left="426"/>
        <w:jc w:val="center"/>
        <w:rPr>
          <w:b/>
          <w:sz w:val="24"/>
          <w:szCs w:val="24"/>
        </w:rPr>
      </w:pPr>
    </w:p>
    <w:p w14:paraId="4D0649C5" w14:textId="77777777" w:rsidR="002824EA" w:rsidRPr="006F3A0A" w:rsidRDefault="002824EA" w:rsidP="002824EA">
      <w:pPr>
        <w:pStyle w:val="Akapitzlist"/>
        <w:ind w:left="786"/>
        <w:jc w:val="center"/>
        <w:rPr>
          <w:b/>
          <w:sz w:val="20"/>
          <w:szCs w:val="20"/>
          <w:vertAlign w:val="subscript"/>
        </w:rPr>
      </w:pPr>
      <w:r w:rsidRPr="006F3A0A">
        <w:rPr>
          <w:b/>
        </w:rPr>
        <w:t xml:space="preserve">wynagrodzenie pracownika </w:t>
      </w:r>
      <w:proofErr w:type="spellStart"/>
      <w:r w:rsidRPr="006F3A0A">
        <w:rPr>
          <w:b/>
        </w:rPr>
        <w:t>W</w:t>
      </w:r>
      <w:r w:rsidRPr="006F3A0A">
        <w:rPr>
          <w:b/>
          <w:vertAlign w:val="subscript"/>
        </w:rPr>
        <w:t>p</w:t>
      </w:r>
      <w:proofErr w:type="spellEnd"/>
      <w:r w:rsidRPr="006F3A0A">
        <w:rPr>
          <w:b/>
        </w:rPr>
        <w:t xml:space="preserve"> =  </w:t>
      </w:r>
      <w:proofErr w:type="spellStart"/>
      <w:r w:rsidRPr="006F3A0A">
        <w:rPr>
          <w:b/>
        </w:rPr>
        <w:t>S</w:t>
      </w:r>
      <w:r w:rsidRPr="006F3A0A">
        <w:rPr>
          <w:b/>
          <w:vertAlign w:val="subscript"/>
        </w:rPr>
        <w:t>bP</w:t>
      </w:r>
      <w:proofErr w:type="spellEnd"/>
      <w:r w:rsidRPr="006F3A0A">
        <w:rPr>
          <w:b/>
        </w:rPr>
        <w:t xml:space="preserve"> x </w:t>
      </w:r>
      <w:proofErr w:type="spellStart"/>
      <w:r w:rsidRPr="006F3A0A">
        <w:rPr>
          <w:b/>
        </w:rPr>
        <w:t>T</w:t>
      </w:r>
      <w:r w:rsidRPr="006F3A0A">
        <w:rPr>
          <w:b/>
          <w:vertAlign w:val="subscript"/>
        </w:rPr>
        <w:t>p</w:t>
      </w:r>
      <w:proofErr w:type="spellEnd"/>
    </w:p>
    <w:p w14:paraId="0548FA83" w14:textId="77777777" w:rsidR="002824EA" w:rsidRPr="006F3A0A" w:rsidRDefault="002824EA" w:rsidP="002824EA">
      <w:pPr>
        <w:pStyle w:val="Akapitzlist"/>
        <w:ind w:left="786"/>
        <w:jc w:val="both"/>
        <w:rPr>
          <w:sz w:val="20"/>
          <w:szCs w:val="20"/>
        </w:rPr>
      </w:pPr>
    </w:p>
    <w:p w14:paraId="5BBF354D" w14:textId="77777777" w:rsidR="002824EA" w:rsidRPr="006F3A0A" w:rsidRDefault="002824EA" w:rsidP="002824EA">
      <w:pPr>
        <w:pStyle w:val="Akapitzlist"/>
        <w:ind w:left="786"/>
        <w:jc w:val="both"/>
        <w:rPr>
          <w:b/>
          <w:bCs/>
          <w:sz w:val="20"/>
          <w:szCs w:val="20"/>
        </w:rPr>
      </w:pPr>
      <w:r w:rsidRPr="006F3A0A">
        <w:rPr>
          <w:b/>
          <w:bCs/>
          <w:sz w:val="20"/>
          <w:szCs w:val="20"/>
        </w:rPr>
        <w:t xml:space="preserve">Uwaga: </w:t>
      </w:r>
    </w:p>
    <w:p w14:paraId="516CB046" w14:textId="77777777" w:rsidR="002824EA" w:rsidRPr="006F3A0A" w:rsidRDefault="002824EA" w:rsidP="002824EA">
      <w:pPr>
        <w:pStyle w:val="Akapitzlist"/>
        <w:ind w:left="786"/>
        <w:jc w:val="both"/>
        <w:rPr>
          <w:sz w:val="20"/>
          <w:szCs w:val="20"/>
        </w:rPr>
      </w:pPr>
      <w:r w:rsidRPr="006F3A0A">
        <w:rPr>
          <w:b/>
          <w:bCs/>
          <w:sz w:val="20"/>
          <w:szCs w:val="20"/>
        </w:rPr>
        <w:t>Pracownicy do obsługi placów składowych, zatrudnieni do realizacji usług z wykorzystaniem jednostek sprzętowych (operatorzy) określonych w tabeli A część III.5 oraz innych jednostek sprzętowych nie wymienionych w części III.7 (np. pił cylindrycznych i tarczowych) rozliczani będą według stawki godzinowej pracownika do obsługi placów składowych.</w:t>
      </w:r>
    </w:p>
    <w:p w14:paraId="51B35D72" w14:textId="77777777" w:rsidR="002824EA" w:rsidRPr="006F3A0A" w:rsidRDefault="002824EA" w:rsidP="00636423">
      <w:pPr>
        <w:pStyle w:val="Akapitzlist"/>
        <w:numPr>
          <w:ilvl w:val="0"/>
          <w:numId w:val="70"/>
        </w:numPr>
        <w:ind w:left="426" w:hanging="426"/>
        <w:jc w:val="both"/>
        <w:rPr>
          <w:sz w:val="20"/>
          <w:szCs w:val="20"/>
        </w:rPr>
      </w:pPr>
      <w:r w:rsidRPr="006F3A0A">
        <w:rPr>
          <w:sz w:val="20"/>
          <w:szCs w:val="20"/>
        </w:rPr>
        <w:t xml:space="preserve">Podstawą rozliczenia usługi dla </w:t>
      </w:r>
      <w:r w:rsidRPr="006F3A0A">
        <w:rPr>
          <w:b/>
          <w:sz w:val="20"/>
          <w:szCs w:val="20"/>
        </w:rPr>
        <w:t xml:space="preserve">jednostek sprzętowych wyposażonych </w:t>
      </w:r>
      <w:r w:rsidRPr="006F3A0A">
        <w:rPr>
          <w:sz w:val="20"/>
          <w:szCs w:val="20"/>
        </w:rPr>
        <w:t>w system monitoringu będą:</w:t>
      </w:r>
    </w:p>
    <w:p w14:paraId="5D9E431A" w14:textId="77777777" w:rsidR="00705A74" w:rsidRDefault="002824EA" w:rsidP="00636423">
      <w:pPr>
        <w:pStyle w:val="Akapitzlist"/>
        <w:numPr>
          <w:ilvl w:val="0"/>
          <w:numId w:val="136"/>
        </w:numPr>
        <w:ind w:left="851" w:hanging="425"/>
        <w:jc w:val="both"/>
        <w:rPr>
          <w:b/>
          <w:sz w:val="20"/>
          <w:szCs w:val="20"/>
        </w:rPr>
      </w:pPr>
      <w:proofErr w:type="spellStart"/>
      <w:r w:rsidRPr="006F3A0A">
        <w:rPr>
          <w:b/>
          <w:bCs/>
          <w:sz w:val="20"/>
          <w:szCs w:val="20"/>
        </w:rPr>
        <w:t>S</w:t>
      </w:r>
      <w:r w:rsidRPr="006F3A0A">
        <w:rPr>
          <w:b/>
          <w:bCs/>
          <w:sz w:val="20"/>
          <w:szCs w:val="20"/>
          <w:vertAlign w:val="subscript"/>
        </w:rPr>
        <w:t>bS</w:t>
      </w:r>
      <w:proofErr w:type="spellEnd"/>
      <w:r w:rsidRPr="006F3A0A">
        <w:rPr>
          <w:b/>
          <w:sz w:val="20"/>
          <w:szCs w:val="20"/>
        </w:rPr>
        <w:t xml:space="preserve"> [zł/h] jednostkowa stawka bazowa jednostki sprzętowej</w:t>
      </w:r>
      <w:r w:rsidRPr="006F3A0A">
        <w:rPr>
          <w:sz w:val="20"/>
          <w:szCs w:val="20"/>
        </w:rPr>
        <w:t xml:space="preserve"> dla danej jednostki sprzętowej za czas pozostawania w dyspozycji Zamawiającego i wykonywania pracy rozumianej jako praca jednostki sprzętowej pod obciążeniem zgodnie z technologią realizacji usługi i zapotrzebowaniem,</w:t>
      </w:r>
      <w:r w:rsidRPr="006F3A0A">
        <w:rPr>
          <w:b/>
          <w:sz w:val="20"/>
          <w:szCs w:val="20"/>
        </w:rPr>
        <w:t xml:space="preserve"> </w:t>
      </w:r>
    </w:p>
    <w:p w14:paraId="6914CD75" w14:textId="3E912D1D" w:rsidR="002824EA" w:rsidRPr="00705A74" w:rsidRDefault="002824EA" w:rsidP="00636423">
      <w:pPr>
        <w:pStyle w:val="Akapitzlist"/>
        <w:numPr>
          <w:ilvl w:val="0"/>
          <w:numId w:val="136"/>
        </w:numPr>
        <w:ind w:left="851" w:hanging="425"/>
        <w:jc w:val="both"/>
        <w:rPr>
          <w:sz w:val="20"/>
          <w:szCs w:val="20"/>
        </w:rPr>
      </w:pPr>
      <w:proofErr w:type="spellStart"/>
      <w:r w:rsidRPr="00705A74">
        <w:rPr>
          <w:b/>
          <w:bCs/>
          <w:sz w:val="20"/>
          <w:szCs w:val="20"/>
        </w:rPr>
        <w:t>T</w:t>
      </w:r>
      <w:r w:rsidRPr="00705A74">
        <w:rPr>
          <w:b/>
          <w:bCs/>
          <w:sz w:val="20"/>
          <w:szCs w:val="20"/>
          <w:vertAlign w:val="subscript"/>
        </w:rPr>
        <w:t>d</w:t>
      </w:r>
      <w:proofErr w:type="spellEnd"/>
      <w:r w:rsidRPr="00705A74">
        <w:rPr>
          <w:b/>
          <w:sz w:val="20"/>
          <w:szCs w:val="20"/>
        </w:rPr>
        <w:t>[h] - ogólny płatny czas pozostawania jednostek sprzętowych w dyspozycji Zamawiającego</w:t>
      </w:r>
      <w:r w:rsidRPr="00705A74">
        <w:rPr>
          <w:sz w:val="20"/>
          <w:szCs w:val="20"/>
        </w:rPr>
        <w:t xml:space="preserve"> jest to suma czasów w okresie rozliczeniowym tj. czasów od zgłoszenia/zalogowania się pracownika w systemie monitoringu danej jednostki sprzętowej do zarejestrowania zakończenia pracy/wylogowania z systemu monitoringu danej jednostki sprzętowej, potwierdzona stosownym raportem, pomniejszona o sumaryczny czas trwania udokumentowanych awarii z uwzględnieniem zapisów </w:t>
      </w:r>
      <w:r w:rsidRPr="00705A74">
        <w:rPr>
          <w:b/>
          <w:bCs/>
          <w:sz w:val="20"/>
          <w:szCs w:val="20"/>
        </w:rPr>
        <w:t xml:space="preserve">części III ust. 2 i 3. </w:t>
      </w:r>
      <w:r w:rsidRPr="00705A74">
        <w:rPr>
          <w:sz w:val="20"/>
          <w:szCs w:val="20"/>
        </w:rPr>
        <w:t xml:space="preserve">Ogólny płatny czas pozostawania w dyspozycji Zamawiającego, który wynikać będzie ze stosownego raportu systemu monitoringu za okres rozliczeniowy, który obejmuje dla wariantu A i B: </w:t>
      </w:r>
    </w:p>
    <w:p w14:paraId="5E1AE2AF" w14:textId="77777777" w:rsidR="002824EA" w:rsidRPr="006F3A0A" w:rsidRDefault="002824EA" w:rsidP="00636423">
      <w:pPr>
        <w:pStyle w:val="Akapitzlist"/>
        <w:numPr>
          <w:ilvl w:val="0"/>
          <w:numId w:val="66"/>
        </w:numPr>
        <w:ind w:left="1134" w:hanging="283"/>
        <w:jc w:val="both"/>
        <w:rPr>
          <w:b/>
          <w:bCs/>
          <w:sz w:val="20"/>
          <w:szCs w:val="20"/>
        </w:rPr>
      </w:pPr>
      <w:r w:rsidRPr="006F3A0A">
        <w:rPr>
          <w:b/>
          <w:bCs/>
          <w:sz w:val="20"/>
          <w:szCs w:val="20"/>
        </w:rPr>
        <w:t>T</w:t>
      </w:r>
      <w:r w:rsidRPr="006F3A0A">
        <w:rPr>
          <w:b/>
          <w:bCs/>
          <w:sz w:val="20"/>
          <w:szCs w:val="20"/>
          <w:vertAlign w:val="subscript"/>
        </w:rPr>
        <w:t xml:space="preserve">o </w:t>
      </w:r>
      <w:r w:rsidRPr="006F3A0A">
        <w:rPr>
          <w:b/>
          <w:bCs/>
          <w:sz w:val="20"/>
          <w:szCs w:val="20"/>
        </w:rPr>
        <w:t xml:space="preserve">[h] – czas wykonywania pracy jednostek sprzętowych pod obciążeniem, </w:t>
      </w:r>
    </w:p>
    <w:p w14:paraId="487743F7" w14:textId="77777777" w:rsidR="002824EA" w:rsidRPr="006F3A0A" w:rsidRDefault="002824EA" w:rsidP="00636423">
      <w:pPr>
        <w:pStyle w:val="Akapitzlist"/>
        <w:numPr>
          <w:ilvl w:val="0"/>
          <w:numId w:val="66"/>
        </w:numPr>
        <w:ind w:left="1134" w:hanging="283"/>
        <w:jc w:val="both"/>
        <w:rPr>
          <w:b/>
          <w:bCs/>
          <w:sz w:val="20"/>
          <w:szCs w:val="20"/>
        </w:rPr>
      </w:pPr>
      <w:proofErr w:type="spellStart"/>
      <w:r w:rsidRPr="006F3A0A">
        <w:rPr>
          <w:b/>
          <w:bCs/>
          <w:sz w:val="20"/>
          <w:szCs w:val="20"/>
        </w:rPr>
        <w:t>T</w:t>
      </w:r>
      <w:r w:rsidRPr="006F3A0A">
        <w:rPr>
          <w:b/>
          <w:bCs/>
          <w:sz w:val="20"/>
          <w:szCs w:val="20"/>
          <w:vertAlign w:val="subscript"/>
        </w:rPr>
        <w:t>j</w:t>
      </w:r>
      <w:proofErr w:type="spellEnd"/>
      <w:r w:rsidRPr="006F3A0A">
        <w:rPr>
          <w:b/>
          <w:bCs/>
          <w:sz w:val="20"/>
          <w:szCs w:val="20"/>
        </w:rPr>
        <w:t xml:space="preserve"> [h] – czas wynikający z technologii świadczenia usługi pozostawania jednostek sprzętowych w dyspozycji na biegu jałowym, </w:t>
      </w:r>
    </w:p>
    <w:p w14:paraId="22774641" w14:textId="77777777" w:rsidR="002824EA" w:rsidRPr="006F3A0A" w:rsidRDefault="002824EA" w:rsidP="00636423">
      <w:pPr>
        <w:pStyle w:val="Akapitzlist"/>
        <w:numPr>
          <w:ilvl w:val="0"/>
          <w:numId w:val="66"/>
        </w:numPr>
        <w:ind w:left="1134" w:hanging="283"/>
        <w:jc w:val="both"/>
        <w:rPr>
          <w:sz w:val="20"/>
          <w:szCs w:val="20"/>
        </w:rPr>
      </w:pPr>
      <w:proofErr w:type="spellStart"/>
      <w:r w:rsidRPr="006F3A0A">
        <w:rPr>
          <w:b/>
          <w:bCs/>
          <w:sz w:val="20"/>
          <w:szCs w:val="20"/>
        </w:rPr>
        <w:t>T</w:t>
      </w:r>
      <w:r w:rsidRPr="006F3A0A">
        <w:rPr>
          <w:b/>
          <w:bCs/>
          <w:sz w:val="20"/>
          <w:szCs w:val="20"/>
          <w:vertAlign w:val="subscript"/>
        </w:rPr>
        <w:t>w</w:t>
      </w:r>
      <w:proofErr w:type="spellEnd"/>
      <w:r w:rsidRPr="006F3A0A">
        <w:rPr>
          <w:b/>
          <w:bCs/>
          <w:sz w:val="20"/>
          <w:szCs w:val="20"/>
          <w:vertAlign w:val="subscript"/>
        </w:rPr>
        <w:t xml:space="preserve"> </w:t>
      </w:r>
      <w:r w:rsidRPr="006F3A0A">
        <w:rPr>
          <w:b/>
          <w:sz w:val="20"/>
          <w:szCs w:val="20"/>
        </w:rPr>
        <w:t xml:space="preserve">[h] </w:t>
      </w:r>
      <w:r w:rsidRPr="006F3A0A">
        <w:rPr>
          <w:b/>
          <w:bCs/>
          <w:sz w:val="20"/>
          <w:szCs w:val="20"/>
        </w:rPr>
        <w:t>–</w:t>
      </w:r>
      <w:r w:rsidRPr="006F3A0A">
        <w:rPr>
          <w:b/>
          <w:sz w:val="20"/>
          <w:szCs w:val="20"/>
        </w:rPr>
        <w:t xml:space="preserve"> czas pozostawania jednostek sprzętowych w dyspozycji przy wyłączonym silniku. </w:t>
      </w:r>
    </w:p>
    <w:p w14:paraId="54CEF830" w14:textId="77777777" w:rsidR="002824EA" w:rsidRPr="006F3A0A" w:rsidRDefault="002824EA" w:rsidP="002824EA">
      <w:pPr>
        <w:ind w:firstLine="709"/>
        <w:jc w:val="both"/>
        <w:rPr>
          <w:b/>
          <w:bCs/>
        </w:rPr>
      </w:pPr>
    </w:p>
    <w:p w14:paraId="23143BB5" w14:textId="77777777" w:rsidR="002824EA" w:rsidRPr="006F3A0A" w:rsidRDefault="002824EA" w:rsidP="002824EA">
      <w:pPr>
        <w:ind w:firstLine="709"/>
        <w:jc w:val="both"/>
        <w:rPr>
          <w:b/>
          <w:bCs/>
        </w:rPr>
      </w:pPr>
    </w:p>
    <w:p w14:paraId="5A43424E" w14:textId="77777777" w:rsidR="002824EA" w:rsidRPr="006F3A0A" w:rsidRDefault="002824EA" w:rsidP="002824EA">
      <w:pPr>
        <w:ind w:firstLine="709"/>
        <w:jc w:val="both"/>
        <w:rPr>
          <w:b/>
          <w:bCs/>
        </w:rPr>
      </w:pPr>
      <w:r w:rsidRPr="006F3A0A">
        <w:rPr>
          <w:b/>
          <w:bCs/>
        </w:rPr>
        <w:t>UWAGA:</w:t>
      </w:r>
    </w:p>
    <w:p w14:paraId="615382F9" w14:textId="77777777" w:rsidR="002824EA" w:rsidRPr="006F3A0A" w:rsidRDefault="002824EA" w:rsidP="002824EA">
      <w:pPr>
        <w:ind w:left="709"/>
        <w:jc w:val="both"/>
        <w:rPr>
          <w:b/>
          <w:bCs/>
        </w:rPr>
      </w:pPr>
      <w:r w:rsidRPr="006F3A0A">
        <w:rPr>
          <w:b/>
          <w:bCs/>
        </w:rPr>
        <w:lastRenderedPageBreak/>
        <w:t>Określenie wariantu rozliczenia dla jednostek sprzętowych, dla których wariant rozliczenia nie został jednoznacznie określony w części III.7 nastąpi na podstawie Protokołu odbioru/ przekazania jednostki sprzętowej (Załącznik nr 10 do SOPZ).</w:t>
      </w:r>
    </w:p>
    <w:p w14:paraId="5BD48616" w14:textId="77777777" w:rsidR="002824EA" w:rsidRPr="006F3A0A" w:rsidRDefault="002824EA" w:rsidP="002824EA">
      <w:pPr>
        <w:ind w:left="709"/>
        <w:jc w:val="both"/>
      </w:pPr>
    </w:p>
    <w:p w14:paraId="0328EEF6" w14:textId="77777777" w:rsidR="002824EA" w:rsidRPr="006F3A0A" w:rsidRDefault="002824EA" w:rsidP="00636423">
      <w:pPr>
        <w:pStyle w:val="Akapitzlist"/>
        <w:numPr>
          <w:ilvl w:val="0"/>
          <w:numId w:val="70"/>
        </w:numPr>
        <w:ind w:left="426" w:hanging="426"/>
        <w:jc w:val="both"/>
        <w:rPr>
          <w:sz w:val="20"/>
          <w:szCs w:val="20"/>
        </w:rPr>
      </w:pPr>
      <w:r w:rsidRPr="006F3A0A">
        <w:rPr>
          <w:sz w:val="20"/>
          <w:szCs w:val="20"/>
        </w:rPr>
        <w:t xml:space="preserve">Podstawą rozliczenia </w:t>
      </w:r>
      <w:r w:rsidRPr="006F3A0A">
        <w:rPr>
          <w:b/>
          <w:sz w:val="20"/>
          <w:szCs w:val="20"/>
        </w:rPr>
        <w:t>czasu pozostawania jednostek sprzętowych w dyspozycji dla wariantu A i B:</w:t>
      </w:r>
    </w:p>
    <w:p w14:paraId="5463F53C" w14:textId="77777777" w:rsidR="002824EA" w:rsidRPr="006F3A0A" w:rsidRDefault="002824EA" w:rsidP="00636423">
      <w:pPr>
        <w:pStyle w:val="Akapitzlist"/>
        <w:numPr>
          <w:ilvl w:val="3"/>
          <w:numId w:val="77"/>
        </w:numPr>
        <w:ind w:left="851" w:hanging="425"/>
        <w:jc w:val="both"/>
        <w:rPr>
          <w:sz w:val="20"/>
          <w:szCs w:val="20"/>
        </w:rPr>
      </w:pPr>
      <w:r w:rsidRPr="006F3A0A">
        <w:rPr>
          <w:b/>
          <w:sz w:val="20"/>
          <w:szCs w:val="20"/>
        </w:rPr>
        <w:t xml:space="preserve">przy wyłączonym silniku </w:t>
      </w:r>
      <w:proofErr w:type="spellStart"/>
      <w:r w:rsidRPr="006F3A0A">
        <w:rPr>
          <w:b/>
          <w:bCs/>
          <w:sz w:val="20"/>
          <w:szCs w:val="20"/>
        </w:rPr>
        <w:t>T</w:t>
      </w:r>
      <w:r w:rsidRPr="006F3A0A">
        <w:rPr>
          <w:b/>
          <w:bCs/>
          <w:sz w:val="20"/>
          <w:szCs w:val="20"/>
          <w:vertAlign w:val="subscript"/>
        </w:rPr>
        <w:t>w</w:t>
      </w:r>
      <w:proofErr w:type="spellEnd"/>
      <w:r w:rsidRPr="006F3A0A">
        <w:rPr>
          <w:b/>
          <w:bCs/>
          <w:sz w:val="20"/>
          <w:szCs w:val="20"/>
          <w:vertAlign w:val="subscript"/>
        </w:rPr>
        <w:t xml:space="preserve"> </w:t>
      </w:r>
      <w:r w:rsidRPr="006F3A0A">
        <w:rPr>
          <w:sz w:val="20"/>
          <w:szCs w:val="20"/>
        </w:rPr>
        <w:t xml:space="preserve">będzie </w:t>
      </w:r>
      <w:r w:rsidRPr="006F3A0A">
        <w:rPr>
          <w:b/>
          <w:sz w:val="20"/>
          <w:szCs w:val="20"/>
        </w:rPr>
        <w:t xml:space="preserve">jednostkowa stawka bazowa </w:t>
      </w:r>
      <w:proofErr w:type="spellStart"/>
      <w:r w:rsidRPr="006F3A0A">
        <w:rPr>
          <w:b/>
          <w:bCs/>
          <w:sz w:val="20"/>
          <w:szCs w:val="20"/>
        </w:rPr>
        <w:t>S</w:t>
      </w:r>
      <w:r w:rsidRPr="006F3A0A">
        <w:rPr>
          <w:b/>
          <w:bCs/>
          <w:sz w:val="20"/>
          <w:szCs w:val="20"/>
          <w:vertAlign w:val="subscript"/>
        </w:rPr>
        <w:t>bP</w:t>
      </w:r>
      <w:proofErr w:type="spellEnd"/>
      <w:r w:rsidRPr="006F3A0A">
        <w:rPr>
          <w:b/>
          <w:sz w:val="20"/>
          <w:szCs w:val="20"/>
        </w:rPr>
        <w:t xml:space="preserve"> dla pracowników do obsługi placów składowych, </w:t>
      </w:r>
    </w:p>
    <w:p w14:paraId="19C3DC8A" w14:textId="77777777" w:rsidR="002824EA" w:rsidRPr="006F3A0A" w:rsidRDefault="002824EA" w:rsidP="00636423">
      <w:pPr>
        <w:pStyle w:val="Akapitzlist"/>
        <w:numPr>
          <w:ilvl w:val="3"/>
          <w:numId w:val="77"/>
        </w:numPr>
        <w:ind w:left="851" w:hanging="425"/>
        <w:jc w:val="both"/>
        <w:rPr>
          <w:sz w:val="20"/>
          <w:szCs w:val="20"/>
        </w:rPr>
      </w:pPr>
      <w:r w:rsidRPr="006F3A0A">
        <w:rPr>
          <w:b/>
          <w:bCs/>
          <w:sz w:val="20"/>
          <w:szCs w:val="20"/>
        </w:rPr>
        <w:t>pod obciążeniem</w:t>
      </w:r>
      <w:r w:rsidRPr="006F3A0A">
        <w:rPr>
          <w:sz w:val="20"/>
          <w:szCs w:val="20"/>
        </w:rPr>
        <w:t xml:space="preserve"> </w:t>
      </w:r>
      <w:r w:rsidRPr="006F3A0A">
        <w:rPr>
          <w:b/>
          <w:bCs/>
          <w:sz w:val="20"/>
          <w:szCs w:val="20"/>
        </w:rPr>
        <w:t>T</w:t>
      </w:r>
      <w:r w:rsidRPr="006F3A0A">
        <w:rPr>
          <w:b/>
          <w:bCs/>
          <w:sz w:val="20"/>
          <w:szCs w:val="20"/>
          <w:vertAlign w:val="subscript"/>
        </w:rPr>
        <w:t xml:space="preserve">o </w:t>
      </w:r>
      <w:r w:rsidRPr="006F3A0A">
        <w:rPr>
          <w:b/>
          <w:bCs/>
          <w:sz w:val="20"/>
          <w:szCs w:val="20"/>
        </w:rPr>
        <w:t xml:space="preserve">będzie jednostkowa </w:t>
      </w:r>
      <w:r w:rsidRPr="006F3A0A">
        <w:rPr>
          <w:b/>
          <w:sz w:val="20"/>
          <w:szCs w:val="20"/>
        </w:rPr>
        <w:t xml:space="preserve">stawka bazowa </w:t>
      </w:r>
      <w:proofErr w:type="spellStart"/>
      <w:r w:rsidRPr="006F3A0A">
        <w:rPr>
          <w:b/>
          <w:bCs/>
          <w:sz w:val="20"/>
          <w:szCs w:val="20"/>
        </w:rPr>
        <w:t>S</w:t>
      </w:r>
      <w:r w:rsidRPr="006F3A0A">
        <w:rPr>
          <w:b/>
          <w:bCs/>
          <w:sz w:val="20"/>
          <w:szCs w:val="20"/>
          <w:vertAlign w:val="subscript"/>
        </w:rPr>
        <w:t>bS</w:t>
      </w:r>
      <w:proofErr w:type="spellEnd"/>
      <w:r w:rsidRPr="006F3A0A">
        <w:rPr>
          <w:b/>
          <w:bCs/>
          <w:sz w:val="20"/>
          <w:szCs w:val="20"/>
          <w:vertAlign w:val="subscript"/>
        </w:rPr>
        <w:t xml:space="preserve"> </w:t>
      </w:r>
      <w:r w:rsidRPr="006F3A0A">
        <w:rPr>
          <w:b/>
          <w:sz w:val="20"/>
          <w:szCs w:val="20"/>
        </w:rPr>
        <w:t xml:space="preserve">dla jednostki sprzętowej, </w:t>
      </w:r>
    </w:p>
    <w:p w14:paraId="09F0472B" w14:textId="77777777" w:rsidR="002824EA" w:rsidRPr="006F3A0A" w:rsidRDefault="002824EA" w:rsidP="00636423">
      <w:pPr>
        <w:pStyle w:val="Akapitzlist"/>
        <w:numPr>
          <w:ilvl w:val="3"/>
          <w:numId w:val="77"/>
        </w:numPr>
        <w:ind w:left="851" w:hanging="425"/>
        <w:jc w:val="both"/>
        <w:rPr>
          <w:sz w:val="20"/>
          <w:szCs w:val="20"/>
        </w:rPr>
      </w:pPr>
      <w:r w:rsidRPr="006F3A0A">
        <w:rPr>
          <w:b/>
          <w:sz w:val="20"/>
          <w:szCs w:val="20"/>
        </w:rPr>
        <w:t xml:space="preserve">na biegu jałowym </w:t>
      </w:r>
      <w:proofErr w:type="spellStart"/>
      <w:r w:rsidRPr="006F3A0A">
        <w:rPr>
          <w:b/>
          <w:bCs/>
          <w:sz w:val="20"/>
          <w:szCs w:val="20"/>
        </w:rPr>
        <w:t>T</w:t>
      </w:r>
      <w:r w:rsidRPr="006F3A0A">
        <w:rPr>
          <w:b/>
          <w:bCs/>
          <w:sz w:val="20"/>
          <w:szCs w:val="20"/>
          <w:vertAlign w:val="subscript"/>
        </w:rPr>
        <w:t>j</w:t>
      </w:r>
      <w:proofErr w:type="spellEnd"/>
      <w:r w:rsidRPr="006F3A0A">
        <w:rPr>
          <w:b/>
          <w:bCs/>
          <w:sz w:val="20"/>
          <w:szCs w:val="20"/>
          <w:vertAlign w:val="subscript"/>
        </w:rPr>
        <w:t xml:space="preserve"> </w:t>
      </w:r>
      <w:r w:rsidRPr="006F3A0A">
        <w:rPr>
          <w:b/>
          <w:bCs/>
          <w:sz w:val="20"/>
          <w:szCs w:val="20"/>
        </w:rPr>
        <w:t xml:space="preserve">będzie jednostkowa </w:t>
      </w:r>
      <w:r w:rsidRPr="006F3A0A">
        <w:rPr>
          <w:b/>
          <w:sz w:val="20"/>
          <w:szCs w:val="20"/>
        </w:rPr>
        <w:t xml:space="preserve">stawka bazowa </w:t>
      </w:r>
      <w:proofErr w:type="spellStart"/>
      <w:r w:rsidRPr="006F3A0A">
        <w:rPr>
          <w:b/>
          <w:bCs/>
          <w:sz w:val="20"/>
          <w:szCs w:val="20"/>
        </w:rPr>
        <w:t>S</w:t>
      </w:r>
      <w:r w:rsidRPr="006F3A0A">
        <w:rPr>
          <w:b/>
          <w:bCs/>
          <w:sz w:val="20"/>
          <w:szCs w:val="20"/>
          <w:vertAlign w:val="subscript"/>
        </w:rPr>
        <w:t>bS</w:t>
      </w:r>
      <w:proofErr w:type="spellEnd"/>
      <w:r w:rsidRPr="006F3A0A">
        <w:rPr>
          <w:b/>
          <w:bCs/>
          <w:sz w:val="20"/>
          <w:szCs w:val="20"/>
          <w:vertAlign w:val="subscript"/>
        </w:rPr>
        <w:t xml:space="preserve"> </w:t>
      </w:r>
      <w:r w:rsidRPr="006F3A0A">
        <w:rPr>
          <w:b/>
          <w:sz w:val="20"/>
          <w:szCs w:val="20"/>
        </w:rPr>
        <w:t xml:space="preserve">dla jednostki sprzętowej przemnożona przez współczynnik korygujący 0,7. </w:t>
      </w:r>
    </w:p>
    <w:p w14:paraId="61E6F677" w14:textId="77777777" w:rsidR="002824EA" w:rsidRPr="006F3A0A" w:rsidRDefault="002824EA" w:rsidP="00636423">
      <w:pPr>
        <w:pStyle w:val="Akapitzlist"/>
        <w:numPr>
          <w:ilvl w:val="0"/>
          <w:numId w:val="70"/>
        </w:numPr>
        <w:ind w:left="426" w:hanging="426"/>
        <w:jc w:val="both"/>
        <w:rPr>
          <w:sz w:val="20"/>
          <w:szCs w:val="20"/>
        </w:rPr>
      </w:pPr>
      <w:r w:rsidRPr="006F3A0A">
        <w:rPr>
          <w:b/>
          <w:sz w:val="20"/>
          <w:szCs w:val="20"/>
        </w:rPr>
        <w:t>Wynagrodzenie Wykonawcy W</w:t>
      </w:r>
      <w:r w:rsidRPr="006F3A0A">
        <w:rPr>
          <w:b/>
          <w:sz w:val="20"/>
          <w:szCs w:val="20"/>
          <w:vertAlign w:val="subscript"/>
        </w:rPr>
        <w:t>S</w:t>
      </w:r>
      <w:r w:rsidRPr="006F3A0A">
        <w:rPr>
          <w:b/>
          <w:sz w:val="20"/>
          <w:szCs w:val="20"/>
        </w:rPr>
        <w:t xml:space="preserve"> [zł] wariant A i B - </w:t>
      </w:r>
      <w:r w:rsidRPr="006F3A0A">
        <w:rPr>
          <w:sz w:val="20"/>
          <w:szCs w:val="20"/>
        </w:rPr>
        <w:t>za</w:t>
      </w:r>
      <w:r w:rsidRPr="006F3A0A">
        <w:rPr>
          <w:b/>
          <w:sz w:val="20"/>
          <w:szCs w:val="20"/>
        </w:rPr>
        <w:t xml:space="preserve"> </w:t>
      </w:r>
      <w:r w:rsidRPr="006F3A0A">
        <w:rPr>
          <w:sz w:val="20"/>
          <w:szCs w:val="20"/>
        </w:rPr>
        <w:t>sumaryczny czas pozostawania w dyspozycji Zamawiającego stosowane będzie:</w:t>
      </w:r>
    </w:p>
    <w:p w14:paraId="748A15C2" w14:textId="77777777" w:rsidR="002824EA" w:rsidRPr="006F3A0A" w:rsidRDefault="002824EA" w:rsidP="002824EA">
      <w:pPr>
        <w:pStyle w:val="Akapitzlist"/>
        <w:ind w:left="426"/>
        <w:jc w:val="both"/>
        <w:rPr>
          <w:b/>
          <w:sz w:val="20"/>
          <w:szCs w:val="20"/>
        </w:rPr>
      </w:pPr>
    </w:p>
    <w:p w14:paraId="7071AE35" w14:textId="77777777" w:rsidR="002824EA" w:rsidRPr="006F3A0A" w:rsidRDefault="002824EA" w:rsidP="002824EA">
      <w:pPr>
        <w:pStyle w:val="Akapitzlist"/>
        <w:ind w:left="426"/>
        <w:jc w:val="both"/>
        <w:rPr>
          <w:sz w:val="20"/>
          <w:szCs w:val="20"/>
        </w:rPr>
      </w:pPr>
      <w:r w:rsidRPr="006F3A0A">
        <w:rPr>
          <w:b/>
          <w:sz w:val="20"/>
          <w:szCs w:val="20"/>
        </w:rPr>
        <w:t>WARIANT A i B</w:t>
      </w:r>
    </w:p>
    <w:p w14:paraId="54351579" w14:textId="77777777" w:rsidR="002824EA" w:rsidRPr="006F3A0A" w:rsidRDefault="002824EA" w:rsidP="00636423">
      <w:pPr>
        <w:pStyle w:val="Akapitzlist"/>
        <w:numPr>
          <w:ilvl w:val="3"/>
          <w:numId w:val="81"/>
        </w:numPr>
        <w:ind w:left="851" w:hanging="425"/>
        <w:jc w:val="both"/>
        <w:rPr>
          <w:sz w:val="20"/>
          <w:szCs w:val="20"/>
        </w:rPr>
      </w:pPr>
      <w:r w:rsidRPr="006F3A0A">
        <w:rPr>
          <w:sz w:val="20"/>
          <w:szCs w:val="20"/>
        </w:rPr>
        <w:t xml:space="preserve">stawka bazowa </w:t>
      </w:r>
      <w:proofErr w:type="spellStart"/>
      <w:r w:rsidRPr="006F3A0A">
        <w:rPr>
          <w:b/>
          <w:sz w:val="20"/>
          <w:szCs w:val="20"/>
        </w:rPr>
        <w:t>S</w:t>
      </w:r>
      <w:r w:rsidRPr="006F3A0A">
        <w:rPr>
          <w:b/>
          <w:sz w:val="20"/>
          <w:szCs w:val="20"/>
          <w:vertAlign w:val="subscript"/>
        </w:rPr>
        <w:t>bS</w:t>
      </w:r>
      <w:proofErr w:type="spellEnd"/>
      <w:r w:rsidRPr="006F3A0A">
        <w:rPr>
          <w:sz w:val="20"/>
          <w:szCs w:val="20"/>
        </w:rPr>
        <w:t xml:space="preserve"> dla jednostki sprzętowej x czas pracy jednostki sprzętowej pod obciążeniem </w:t>
      </w:r>
      <w:r w:rsidRPr="006F3A0A">
        <w:rPr>
          <w:b/>
          <w:sz w:val="20"/>
          <w:szCs w:val="20"/>
        </w:rPr>
        <w:t>T</w:t>
      </w:r>
      <w:r w:rsidRPr="006F3A0A">
        <w:rPr>
          <w:b/>
          <w:sz w:val="20"/>
          <w:szCs w:val="20"/>
          <w:vertAlign w:val="subscript"/>
        </w:rPr>
        <w:t>o</w:t>
      </w:r>
      <w:r w:rsidRPr="006F3A0A">
        <w:rPr>
          <w:sz w:val="20"/>
          <w:szCs w:val="20"/>
        </w:rPr>
        <w:t xml:space="preserve"> </w:t>
      </w:r>
      <w:r w:rsidRPr="006F3A0A">
        <w:rPr>
          <w:sz w:val="20"/>
          <w:szCs w:val="20"/>
        </w:rPr>
        <w:br/>
        <w:t xml:space="preserve">tj. </w:t>
      </w:r>
      <w:r w:rsidRPr="006F3A0A">
        <w:rPr>
          <w:b/>
          <w:sz w:val="20"/>
          <w:szCs w:val="20"/>
        </w:rPr>
        <w:t>(</w:t>
      </w:r>
      <w:proofErr w:type="spellStart"/>
      <w:r w:rsidRPr="006F3A0A">
        <w:rPr>
          <w:b/>
          <w:sz w:val="20"/>
          <w:szCs w:val="20"/>
        </w:rPr>
        <w:t>S</w:t>
      </w:r>
      <w:r w:rsidRPr="006F3A0A">
        <w:rPr>
          <w:b/>
          <w:sz w:val="20"/>
          <w:szCs w:val="20"/>
          <w:vertAlign w:val="subscript"/>
        </w:rPr>
        <w:t>bS</w:t>
      </w:r>
      <w:proofErr w:type="spellEnd"/>
      <w:r w:rsidRPr="006F3A0A">
        <w:rPr>
          <w:b/>
          <w:sz w:val="20"/>
          <w:szCs w:val="20"/>
          <w:vertAlign w:val="subscript"/>
        </w:rPr>
        <w:t xml:space="preserve"> </w:t>
      </w:r>
      <w:r w:rsidRPr="006F3A0A">
        <w:rPr>
          <w:b/>
          <w:sz w:val="20"/>
          <w:szCs w:val="20"/>
        </w:rPr>
        <w:t>x T</w:t>
      </w:r>
      <w:r w:rsidRPr="006F3A0A">
        <w:rPr>
          <w:b/>
          <w:sz w:val="20"/>
          <w:szCs w:val="20"/>
          <w:vertAlign w:val="subscript"/>
        </w:rPr>
        <w:t>o</w:t>
      </w:r>
      <w:r w:rsidRPr="006F3A0A">
        <w:rPr>
          <w:b/>
          <w:sz w:val="20"/>
          <w:szCs w:val="20"/>
        </w:rPr>
        <w:t>)</w:t>
      </w:r>
    </w:p>
    <w:p w14:paraId="1385A44B" w14:textId="77777777" w:rsidR="002824EA" w:rsidRPr="006F3A0A" w:rsidRDefault="002824EA" w:rsidP="00636423">
      <w:pPr>
        <w:pStyle w:val="Akapitzlist"/>
        <w:numPr>
          <w:ilvl w:val="3"/>
          <w:numId w:val="81"/>
        </w:numPr>
        <w:ind w:left="851" w:hanging="425"/>
        <w:jc w:val="both"/>
        <w:rPr>
          <w:b/>
          <w:bCs/>
          <w:sz w:val="20"/>
          <w:szCs w:val="20"/>
        </w:rPr>
      </w:pPr>
      <w:r w:rsidRPr="006F3A0A">
        <w:rPr>
          <w:sz w:val="20"/>
          <w:szCs w:val="20"/>
        </w:rPr>
        <w:t xml:space="preserve">stawka bazowa </w:t>
      </w:r>
      <w:proofErr w:type="spellStart"/>
      <w:r w:rsidRPr="006F3A0A">
        <w:rPr>
          <w:b/>
          <w:bCs/>
          <w:sz w:val="20"/>
          <w:szCs w:val="20"/>
        </w:rPr>
        <w:t>S</w:t>
      </w:r>
      <w:r w:rsidRPr="006F3A0A">
        <w:rPr>
          <w:b/>
          <w:bCs/>
          <w:sz w:val="20"/>
          <w:szCs w:val="20"/>
          <w:vertAlign w:val="subscript"/>
        </w:rPr>
        <w:t>bS</w:t>
      </w:r>
      <w:proofErr w:type="spellEnd"/>
      <w:r w:rsidRPr="006F3A0A">
        <w:rPr>
          <w:sz w:val="20"/>
          <w:szCs w:val="20"/>
        </w:rPr>
        <w:t xml:space="preserve"> dla jednostki sprzętowej x czas pozostawania jednostki sprzętowej w dyspozycji na biegu jałowym </w:t>
      </w:r>
      <w:proofErr w:type="spellStart"/>
      <w:r w:rsidRPr="006F3A0A">
        <w:rPr>
          <w:b/>
          <w:bCs/>
          <w:sz w:val="20"/>
          <w:szCs w:val="20"/>
        </w:rPr>
        <w:t>T</w:t>
      </w:r>
      <w:r w:rsidRPr="006F3A0A">
        <w:rPr>
          <w:b/>
          <w:bCs/>
          <w:sz w:val="20"/>
          <w:szCs w:val="20"/>
          <w:vertAlign w:val="subscript"/>
        </w:rPr>
        <w:t>j</w:t>
      </w:r>
      <w:proofErr w:type="spellEnd"/>
      <w:r w:rsidRPr="006F3A0A">
        <w:rPr>
          <w:sz w:val="20"/>
          <w:szCs w:val="20"/>
        </w:rPr>
        <w:t xml:space="preserve"> z zastosowaniem współczynnika korygującego 0,7, tj. </w:t>
      </w:r>
      <w:r w:rsidRPr="006F3A0A">
        <w:rPr>
          <w:b/>
          <w:bCs/>
          <w:sz w:val="20"/>
          <w:szCs w:val="20"/>
        </w:rPr>
        <w:t>(</w:t>
      </w:r>
      <w:proofErr w:type="spellStart"/>
      <w:r w:rsidRPr="006F3A0A">
        <w:rPr>
          <w:b/>
          <w:bCs/>
          <w:sz w:val="20"/>
          <w:szCs w:val="20"/>
        </w:rPr>
        <w:t>S</w:t>
      </w:r>
      <w:r w:rsidRPr="006F3A0A">
        <w:rPr>
          <w:b/>
          <w:bCs/>
          <w:sz w:val="20"/>
          <w:szCs w:val="20"/>
          <w:vertAlign w:val="subscript"/>
        </w:rPr>
        <w:t>bS</w:t>
      </w:r>
      <w:proofErr w:type="spellEnd"/>
      <w:r w:rsidRPr="006F3A0A">
        <w:rPr>
          <w:b/>
          <w:bCs/>
          <w:sz w:val="20"/>
          <w:szCs w:val="20"/>
        </w:rPr>
        <w:t xml:space="preserve"> x </w:t>
      </w:r>
      <w:proofErr w:type="spellStart"/>
      <w:r w:rsidRPr="006F3A0A">
        <w:rPr>
          <w:b/>
          <w:bCs/>
          <w:sz w:val="20"/>
          <w:szCs w:val="20"/>
        </w:rPr>
        <w:t>T</w:t>
      </w:r>
      <w:r w:rsidRPr="006F3A0A">
        <w:rPr>
          <w:b/>
          <w:bCs/>
          <w:sz w:val="20"/>
          <w:szCs w:val="20"/>
          <w:vertAlign w:val="subscript"/>
        </w:rPr>
        <w:t>j</w:t>
      </w:r>
      <w:proofErr w:type="spellEnd"/>
      <w:r w:rsidRPr="006F3A0A">
        <w:rPr>
          <w:b/>
          <w:bCs/>
          <w:sz w:val="20"/>
          <w:szCs w:val="20"/>
        </w:rPr>
        <w:t>) x 0,7</w:t>
      </w:r>
    </w:p>
    <w:p w14:paraId="08FC82DA" w14:textId="77777777" w:rsidR="002824EA" w:rsidRPr="006F3A0A" w:rsidRDefault="002824EA" w:rsidP="00636423">
      <w:pPr>
        <w:pStyle w:val="Akapitzlist"/>
        <w:numPr>
          <w:ilvl w:val="3"/>
          <w:numId w:val="81"/>
        </w:numPr>
        <w:ind w:left="851" w:hanging="425"/>
        <w:jc w:val="both"/>
        <w:rPr>
          <w:sz w:val="20"/>
          <w:szCs w:val="20"/>
        </w:rPr>
      </w:pPr>
      <w:r w:rsidRPr="006F3A0A">
        <w:rPr>
          <w:sz w:val="20"/>
          <w:szCs w:val="20"/>
        </w:rPr>
        <w:t xml:space="preserve">stawka bazowa </w:t>
      </w:r>
      <w:proofErr w:type="spellStart"/>
      <w:r w:rsidRPr="006F3A0A">
        <w:rPr>
          <w:b/>
          <w:bCs/>
          <w:sz w:val="20"/>
          <w:szCs w:val="20"/>
        </w:rPr>
        <w:t>S</w:t>
      </w:r>
      <w:r w:rsidRPr="006F3A0A">
        <w:rPr>
          <w:b/>
          <w:bCs/>
          <w:sz w:val="20"/>
          <w:szCs w:val="20"/>
          <w:vertAlign w:val="subscript"/>
        </w:rPr>
        <w:t>bP</w:t>
      </w:r>
      <w:proofErr w:type="spellEnd"/>
      <w:r w:rsidRPr="006F3A0A">
        <w:rPr>
          <w:sz w:val="20"/>
          <w:szCs w:val="20"/>
        </w:rPr>
        <w:t xml:space="preserve"> dla pracowników do obsługi placów składowych x czas pozostawania jednostki sprzętowej w dyspozycji przy wyłączonym silniku </w:t>
      </w:r>
      <w:proofErr w:type="spellStart"/>
      <w:r w:rsidRPr="006F3A0A">
        <w:rPr>
          <w:b/>
          <w:bCs/>
          <w:sz w:val="20"/>
          <w:szCs w:val="20"/>
        </w:rPr>
        <w:t>T</w:t>
      </w:r>
      <w:r w:rsidRPr="006F3A0A">
        <w:rPr>
          <w:b/>
          <w:bCs/>
          <w:sz w:val="20"/>
          <w:szCs w:val="20"/>
          <w:vertAlign w:val="subscript"/>
        </w:rPr>
        <w:t>w</w:t>
      </w:r>
      <w:proofErr w:type="spellEnd"/>
      <w:r w:rsidRPr="006F3A0A">
        <w:rPr>
          <w:b/>
          <w:bCs/>
          <w:sz w:val="20"/>
          <w:szCs w:val="20"/>
          <w:vertAlign w:val="subscript"/>
        </w:rPr>
        <w:t xml:space="preserve"> , </w:t>
      </w:r>
      <w:r w:rsidRPr="006F3A0A">
        <w:rPr>
          <w:bCs/>
          <w:sz w:val="20"/>
          <w:szCs w:val="20"/>
        </w:rPr>
        <w:t>tj.</w:t>
      </w:r>
      <w:r w:rsidRPr="006F3A0A">
        <w:rPr>
          <w:b/>
          <w:sz w:val="20"/>
          <w:szCs w:val="20"/>
        </w:rPr>
        <w:t>(</w:t>
      </w:r>
      <w:proofErr w:type="spellStart"/>
      <w:r w:rsidRPr="006F3A0A">
        <w:rPr>
          <w:b/>
          <w:sz w:val="20"/>
          <w:szCs w:val="20"/>
        </w:rPr>
        <w:t>S</w:t>
      </w:r>
      <w:r w:rsidRPr="006F3A0A">
        <w:rPr>
          <w:b/>
          <w:sz w:val="20"/>
          <w:szCs w:val="20"/>
          <w:vertAlign w:val="subscript"/>
        </w:rPr>
        <w:t>bP</w:t>
      </w:r>
      <w:proofErr w:type="spellEnd"/>
      <w:r w:rsidRPr="006F3A0A">
        <w:rPr>
          <w:b/>
          <w:sz w:val="20"/>
          <w:szCs w:val="20"/>
          <w:vertAlign w:val="subscript"/>
        </w:rPr>
        <w:t xml:space="preserve"> </w:t>
      </w:r>
      <w:r w:rsidRPr="006F3A0A">
        <w:rPr>
          <w:b/>
          <w:sz w:val="20"/>
          <w:szCs w:val="20"/>
        </w:rPr>
        <w:t xml:space="preserve">x </w:t>
      </w:r>
      <w:proofErr w:type="spellStart"/>
      <w:r w:rsidRPr="006F3A0A">
        <w:rPr>
          <w:b/>
          <w:sz w:val="20"/>
          <w:szCs w:val="20"/>
        </w:rPr>
        <w:t>T</w:t>
      </w:r>
      <w:r w:rsidRPr="006F3A0A">
        <w:rPr>
          <w:b/>
          <w:sz w:val="20"/>
          <w:szCs w:val="20"/>
          <w:vertAlign w:val="subscript"/>
        </w:rPr>
        <w:t>w</w:t>
      </w:r>
      <w:proofErr w:type="spellEnd"/>
      <w:r w:rsidRPr="006F3A0A">
        <w:rPr>
          <w:b/>
          <w:sz w:val="20"/>
          <w:szCs w:val="20"/>
        </w:rPr>
        <w:t>)</w:t>
      </w:r>
    </w:p>
    <w:p w14:paraId="5A34A21C" w14:textId="77777777" w:rsidR="002824EA" w:rsidRPr="006F3A0A" w:rsidRDefault="002824EA" w:rsidP="002824EA">
      <w:pPr>
        <w:jc w:val="center"/>
        <w:rPr>
          <w:b/>
        </w:rPr>
      </w:pPr>
    </w:p>
    <w:p w14:paraId="303BFFDD" w14:textId="77777777" w:rsidR="002824EA" w:rsidRPr="006F3A0A" w:rsidRDefault="002824EA" w:rsidP="00636423">
      <w:pPr>
        <w:pStyle w:val="Akapitzlist"/>
        <w:numPr>
          <w:ilvl w:val="0"/>
          <w:numId w:val="70"/>
        </w:numPr>
        <w:ind w:left="426" w:hanging="426"/>
        <w:jc w:val="both"/>
        <w:rPr>
          <w:sz w:val="20"/>
          <w:szCs w:val="20"/>
        </w:rPr>
      </w:pPr>
      <w:r w:rsidRPr="006F3A0A">
        <w:rPr>
          <w:b/>
          <w:sz w:val="20"/>
          <w:szCs w:val="20"/>
        </w:rPr>
        <w:t xml:space="preserve">Ogólny płatny czas pozostawania jednostek sprzętowych w dyspozycji Zamawiającego </w:t>
      </w:r>
      <w:proofErr w:type="spellStart"/>
      <w:r w:rsidRPr="006F3A0A">
        <w:rPr>
          <w:b/>
          <w:sz w:val="20"/>
          <w:szCs w:val="20"/>
        </w:rPr>
        <w:t>T</w:t>
      </w:r>
      <w:r w:rsidRPr="006F3A0A">
        <w:rPr>
          <w:b/>
          <w:sz w:val="20"/>
          <w:szCs w:val="20"/>
          <w:vertAlign w:val="subscript"/>
        </w:rPr>
        <w:t>d</w:t>
      </w:r>
      <w:proofErr w:type="spellEnd"/>
      <w:r w:rsidRPr="006F3A0A">
        <w:rPr>
          <w:b/>
          <w:sz w:val="20"/>
          <w:szCs w:val="20"/>
        </w:rPr>
        <w:t xml:space="preserve"> </w:t>
      </w:r>
      <w:r w:rsidRPr="006F3A0A">
        <w:rPr>
          <w:sz w:val="20"/>
          <w:szCs w:val="20"/>
        </w:rPr>
        <w:t>nie obejmuje udokumentowanych awarii, postojów i przestojów wynikających z winy Wykonawcy.</w:t>
      </w:r>
    </w:p>
    <w:p w14:paraId="08D38626" w14:textId="77777777" w:rsidR="002824EA" w:rsidRPr="006F3A0A" w:rsidRDefault="002824EA" w:rsidP="00636423">
      <w:pPr>
        <w:pStyle w:val="Akapitzlist"/>
        <w:numPr>
          <w:ilvl w:val="0"/>
          <w:numId w:val="70"/>
        </w:numPr>
        <w:ind w:left="426" w:hanging="426"/>
        <w:jc w:val="both"/>
        <w:rPr>
          <w:sz w:val="20"/>
          <w:szCs w:val="20"/>
        </w:rPr>
      </w:pPr>
      <w:r w:rsidRPr="006F3A0A">
        <w:rPr>
          <w:sz w:val="20"/>
          <w:szCs w:val="20"/>
        </w:rPr>
        <w:t xml:space="preserve">Czas pracy innych urządzeń (np. piły tarczowej, piły cylindrycznej, jednostek sprzętowych określonych </w:t>
      </w:r>
      <w:r w:rsidRPr="006F3A0A">
        <w:rPr>
          <w:sz w:val="20"/>
          <w:szCs w:val="20"/>
        </w:rPr>
        <w:br/>
        <w:t xml:space="preserve">w </w:t>
      </w:r>
      <w:r w:rsidRPr="006F3A0A">
        <w:rPr>
          <w:b/>
          <w:bCs/>
          <w:sz w:val="20"/>
          <w:szCs w:val="20"/>
        </w:rPr>
        <w:t>tabeli A części III.5</w:t>
      </w:r>
      <w:r w:rsidRPr="006F3A0A">
        <w:rPr>
          <w:sz w:val="20"/>
          <w:szCs w:val="20"/>
        </w:rPr>
        <w:t>) będzie rozliczany w ramach stawki obowiązującej dla pracownika do obsługi placów składowych.</w:t>
      </w:r>
    </w:p>
    <w:p w14:paraId="35CE1082" w14:textId="77777777" w:rsidR="002824EA" w:rsidRPr="006F3A0A" w:rsidRDefault="002824EA" w:rsidP="00636423">
      <w:pPr>
        <w:pStyle w:val="Akapitzlist"/>
        <w:numPr>
          <w:ilvl w:val="0"/>
          <w:numId w:val="70"/>
        </w:numPr>
        <w:ind w:left="426" w:hanging="426"/>
        <w:jc w:val="both"/>
        <w:rPr>
          <w:sz w:val="20"/>
          <w:szCs w:val="20"/>
        </w:rPr>
      </w:pPr>
      <w:r w:rsidRPr="006F3A0A">
        <w:rPr>
          <w:b/>
          <w:sz w:val="20"/>
          <w:szCs w:val="20"/>
        </w:rPr>
        <w:t>W okresie dostosowania/wdrażania systemu monitoringu</w:t>
      </w:r>
      <w:r w:rsidRPr="006F3A0A">
        <w:rPr>
          <w:sz w:val="20"/>
          <w:szCs w:val="20"/>
        </w:rPr>
        <w:t xml:space="preserve"> rozliczenie pracy </w:t>
      </w:r>
      <w:r w:rsidRPr="006F3A0A">
        <w:rPr>
          <w:b/>
          <w:sz w:val="20"/>
          <w:szCs w:val="20"/>
        </w:rPr>
        <w:t>jednostek sprzętowych</w:t>
      </w:r>
      <w:r w:rsidRPr="006F3A0A">
        <w:rPr>
          <w:sz w:val="20"/>
          <w:szCs w:val="20"/>
        </w:rPr>
        <w:t xml:space="preserve"> dokonywane będzie na podstawie Kart Dyspozycji sporządzanych wg. </w:t>
      </w:r>
      <w:r w:rsidRPr="006F3A0A">
        <w:rPr>
          <w:b/>
          <w:sz w:val="20"/>
          <w:szCs w:val="20"/>
        </w:rPr>
        <w:t xml:space="preserve">Załącznika nr 8 do SOPZ </w:t>
      </w:r>
      <w:r w:rsidRPr="006F3A0A">
        <w:rPr>
          <w:sz w:val="20"/>
          <w:szCs w:val="20"/>
        </w:rPr>
        <w:t>przez Wykonawcę.</w:t>
      </w:r>
    </w:p>
    <w:p w14:paraId="3D5C279D" w14:textId="77777777" w:rsidR="002824EA" w:rsidRPr="006F3A0A" w:rsidRDefault="002824EA" w:rsidP="00636423">
      <w:pPr>
        <w:pStyle w:val="Akapitzlist"/>
        <w:numPr>
          <w:ilvl w:val="0"/>
          <w:numId w:val="70"/>
        </w:numPr>
        <w:ind w:left="426" w:hanging="426"/>
        <w:jc w:val="both"/>
        <w:rPr>
          <w:sz w:val="20"/>
          <w:szCs w:val="20"/>
        </w:rPr>
      </w:pPr>
      <w:r w:rsidRPr="006F3A0A">
        <w:rPr>
          <w:sz w:val="20"/>
          <w:szCs w:val="20"/>
        </w:rPr>
        <w:t xml:space="preserve">W Karcie Dyspozycji </w:t>
      </w:r>
      <w:r w:rsidRPr="006F3A0A">
        <w:rPr>
          <w:b/>
          <w:sz w:val="20"/>
          <w:szCs w:val="20"/>
        </w:rPr>
        <w:t xml:space="preserve">Załącznik nr 8 do SOPZ </w:t>
      </w:r>
      <w:r w:rsidRPr="006F3A0A">
        <w:rPr>
          <w:sz w:val="20"/>
          <w:szCs w:val="20"/>
        </w:rPr>
        <w:t>dokumentuje się:</w:t>
      </w:r>
    </w:p>
    <w:p w14:paraId="13688A74" w14:textId="77777777" w:rsidR="002824EA" w:rsidRPr="006F3A0A" w:rsidRDefault="002824EA" w:rsidP="00636423">
      <w:pPr>
        <w:pStyle w:val="Akapitzlist"/>
        <w:numPr>
          <w:ilvl w:val="3"/>
          <w:numId w:val="82"/>
        </w:numPr>
        <w:ind w:left="851" w:hanging="425"/>
        <w:jc w:val="both"/>
        <w:rPr>
          <w:sz w:val="20"/>
          <w:szCs w:val="20"/>
        </w:rPr>
      </w:pPr>
      <w:r w:rsidRPr="006F3A0A">
        <w:rPr>
          <w:sz w:val="20"/>
          <w:szCs w:val="20"/>
        </w:rPr>
        <w:t xml:space="preserve">czas pracy z podziałem na ilość godzin rozliczanych odrębnie jako praca sprzętu </w:t>
      </w:r>
      <w:r w:rsidRPr="006F3A0A">
        <w:rPr>
          <w:b/>
          <w:sz w:val="20"/>
          <w:szCs w:val="20"/>
        </w:rPr>
        <w:t>T</w:t>
      </w:r>
      <w:r w:rsidRPr="006F3A0A">
        <w:rPr>
          <w:b/>
          <w:sz w:val="20"/>
          <w:szCs w:val="20"/>
          <w:vertAlign w:val="subscript"/>
        </w:rPr>
        <w:t>o</w:t>
      </w:r>
      <w:r w:rsidRPr="006F3A0A">
        <w:rPr>
          <w:sz w:val="20"/>
          <w:szCs w:val="20"/>
        </w:rPr>
        <w:t xml:space="preserve"> i ilość godzin do rozliczenia czasu w tzw. pracach pracowników do obsługi placów składowych </w:t>
      </w:r>
      <w:r w:rsidRPr="006F3A0A">
        <w:rPr>
          <w:b/>
          <w:sz w:val="20"/>
          <w:szCs w:val="20"/>
        </w:rPr>
        <w:t>T</w:t>
      </w:r>
      <w:r w:rsidRPr="006F3A0A">
        <w:rPr>
          <w:b/>
          <w:sz w:val="20"/>
          <w:szCs w:val="20"/>
          <w:vertAlign w:val="subscript"/>
        </w:rPr>
        <w:t xml:space="preserve">W; </w:t>
      </w:r>
      <w:r w:rsidRPr="006F3A0A">
        <w:rPr>
          <w:sz w:val="20"/>
          <w:szCs w:val="20"/>
        </w:rPr>
        <w:t>całkowity czas pracy (T</w:t>
      </w:r>
      <w:r w:rsidRPr="006F3A0A">
        <w:rPr>
          <w:sz w:val="20"/>
          <w:szCs w:val="20"/>
          <w:vertAlign w:val="subscript"/>
        </w:rPr>
        <w:t xml:space="preserve">o </w:t>
      </w:r>
      <w:r w:rsidRPr="006F3A0A">
        <w:rPr>
          <w:sz w:val="20"/>
          <w:szCs w:val="20"/>
        </w:rPr>
        <w:t>+</w:t>
      </w:r>
      <w:proofErr w:type="spellStart"/>
      <w:r w:rsidRPr="006F3A0A">
        <w:rPr>
          <w:sz w:val="20"/>
          <w:szCs w:val="20"/>
        </w:rPr>
        <w:t>T</w:t>
      </w:r>
      <w:r w:rsidRPr="006F3A0A">
        <w:rPr>
          <w:sz w:val="20"/>
          <w:szCs w:val="20"/>
          <w:vertAlign w:val="subscript"/>
        </w:rPr>
        <w:t>w</w:t>
      </w:r>
      <w:proofErr w:type="spellEnd"/>
      <w:r w:rsidRPr="006F3A0A">
        <w:rPr>
          <w:sz w:val="20"/>
          <w:szCs w:val="20"/>
        </w:rPr>
        <w:t>) rozliczony na podstawie Karty Dyspozycji nie może przekroczyć 8 godz./zmianę,</w:t>
      </w:r>
    </w:p>
    <w:p w14:paraId="2C944481" w14:textId="77777777" w:rsidR="002824EA" w:rsidRPr="006F3A0A" w:rsidRDefault="002824EA" w:rsidP="00636423">
      <w:pPr>
        <w:pStyle w:val="Akapitzlist"/>
        <w:numPr>
          <w:ilvl w:val="3"/>
          <w:numId w:val="82"/>
        </w:numPr>
        <w:ind w:left="851" w:hanging="425"/>
        <w:jc w:val="both"/>
        <w:rPr>
          <w:sz w:val="20"/>
          <w:szCs w:val="20"/>
        </w:rPr>
      </w:pPr>
      <w:r w:rsidRPr="006F3A0A">
        <w:rPr>
          <w:sz w:val="20"/>
          <w:szCs w:val="20"/>
        </w:rPr>
        <w:t xml:space="preserve">pracę sprzętu </w:t>
      </w:r>
      <w:r w:rsidRPr="006F3A0A">
        <w:rPr>
          <w:b/>
          <w:sz w:val="20"/>
          <w:szCs w:val="20"/>
        </w:rPr>
        <w:t>T</w:t>
      </w:r>
      <w:r w:rsidRPr="006F3A0A">
        <w:rPr>
          <w:b/>
          <w:sz w:val="20"/>
          <w:szCs w:val="20"/>
          <w:vertAlign w:val="subscript"/>
        </w:rPr>
        <w:t xml:space="preserve">o </w:t>
      </w:r>
      <w:r w:rsidRPr="006F3A0A">
        <w:rPr>
          <w:sz w:val="20"/>
          <w:szCs w:val="20"/>
        </w:rPr>
        <w:t>potwierdzoną przez przedstawiciela Wykonawcy i Zamawiającego w oparciu o:</w:t>
      </w:r>
    </w:p>
    <w:p w14:paraId="4F14E3D3" w14:textId="77777777" w:rsidR="002824EA" w:rsidRPr="006F3A0A" w:rsidRDefault="002824EA" w:rsidP="00636423">
      <w:pPr>
        <w:pStyle w:val="Akapitzlist"/>
        <w:numPr>
          <w:ilvl w:val="0"/>
          <w:numId w:val="99"/>
        </w:numPr>
        <w:suppressAutoHyphens/>
        <w:ind w:left="1134" w:hanging="283"/>
        <w:jc w:val="both"/>
        <w:rPr>
          <w:sz w:val="20"/>
          <w:szCs w:val="20"/>
        </w:rPr>
      </w:pPr>
      <w:r w:rsidRPr="006F3A0A">
        <w:rPr>
          <w:sz w:val="20"/>
          <w:szCs w:val="20"/>
        </w:rPr>
        <w:t xml:space="preserve">ustalony czas pracy </w:t>
      </w:r>
      <w:r w:rsidRPr="006F3A0A">
        <w:rPr>
          <w:b/>
          <w:sz w:val="20"/>
          <w:szCs w:val="20"/>
        </w:rPr>
        <w:t>T</w:t>
      </w:r>
      <w:r w:rsidRPr="006F3A0A">
        <w:rPr>
          <w:b/>
          <w:sz w:val="20"/>
          <w:szCs w:val="20"/>
          <w:vertAlign w:val="subscript"/>
        </w:rPr>
        <w:t>o</w:t>
      </w:r>
      <w:r w:rsidRPr="006F3A0A">
        <w:rPr>
          <w:b/>
          <w:sz w:val="20"/>
          <w:szCs w:val="20"/>
        </w:rPr>
        <w:t xml:space="preserve">  </w:t>
      </w:r>
      <w:r w:rsidRPr="006F3A0A">
        <w:rPr>
          <w:sz w:val="20"/>
          <w:szCs w:val="20"/>
        </w:rPr>
        <w:t xml:space="preserve">dla jednostek sprzętowych, których czas pracy określony w zleceniu jest większy od 4 godz./zmianę (praca stała) – do rozliczenia czas pracy </w:t>
      </w:r>
      <w:r w:rsidRPr="006F3A0A">
        <w:rPr>
          <w:b/>
          <w:sz w:val="20"/>
          <w:szCs w:val="20"/>
        </w:rPr>
        <w:t>T</w:t>
      </w:r>
      <w:r w:rsidRPr="006F3A0A">
        <w:rPr>
          <w:b/>
          <w:sz w:val="20"/>
          <w:szCs w:val="20"/>
          <w:vertAlign w:val="subscript"/>
        </w:rPr>
        <w:t xml:space="preserve">o </w:t>
      </w:r>
      <w:r w:rsidRPr="006F3A0A">
        <w:rPr>
          <w:sz w:val="20"/>
          <w:szCs w:val="20"/>
        </w:rPr>
        <w:t xml:space="preserve">nie może być większy niż 4 godz./zmianę; pozostały czas pracy do rozliczenia zmiany to czas </w:t>
      </w:r>
      <w:proofErr w:type="spellStart"/>
      <w:r w:rsidRPr="006F3A0A">
        <w:rPr>
          <w:b/>
          <w:sz w:val="20"/>
          <w:szCs w:val="20"/>
        </w:rPr>
        <w:t>T</w:t>
      </w:r>
      <w:r w:rsidRPr="006F3A0A">
        <w:rPr>
          <w:b/>
          <w:sz w:val="20"/>
          <w:szCs w:val="20"/>
          <w:vertAlign w:val="subscript"/>
        </w:rPr>
        <w:t>w</w:t>
      </w:r>
      <w:proofErr w:type="spellEnd"/>
      <w:r w:rsidRPr="006F3A0A">
        <w:rPr>
          <w:b/>
          <w:sz w:val="20"/>
          <w:szCs w:val="20"/>
          <w:vertAlign w:val="subscript"/>
        </w:rPr>
        <w:t xml:space="preserve"> </w:t>
      </w:r>
      <w:r w:rsidRPr="006F3A0A">
        <w:rPr>
          <w:sz w:val="20"/>
          <w:szCs w:val="20"/>
        </w:rPr>
        <w:t xml:space="preserve">(stawka jak pracownik do obsługi placów składowych </w:t>
      </w:r>
      <w:proofErr w:type="spellStart"/>
      <w:r w:rsidRPr="006F3A0A">
        <w:rPr>
          <w:b/>
          <w:bCs/>
          <w:sz w:val="20"/>
          <w:szCs w:val="20"/>
        </w:rPr>
        <w:t>S</w:t>
      </w:r>
      <w:r w:rsidRPr="006F3A0A">
        <w:rPr>
          <w:b/>
          <w:bCs/>
          <w:sz w:val="20"/>
          <w:szCs w:val="20"/>
          <w:vertAlign w:val="subscript"/>
        </w:rPr>
        <w:t>bP</w:t>
      </w:r>
      <w:proofErr w:type="spellEnd"/>
      <w:r w:rsidRPr="006F3A0A">
        <w:rPr>
          <w:sz w:val="20"/>
          <w:szCs w:val="20"/>
        </w:rPr>
        <w:t>),</w:t>
      </w:r>
    </w:p>
    <w:p w14:paraId="6F75031F" w14:textId="77777777" w:rsidR="002824EA" w:rsidRPr="006F3A0A" w:rsidRDefault="002824EA" w:rsidP="002824EA">
      <w:pPr>
        <w:ind w:left="142" w:firstLine="709"/>
        <w:jc w:val="both"/>
      </w:pPr>
      <w:r w:rsidRPr="006F3A0A">
        <w:t>lub</w:t>
      </w:r>
      <w:r w:rsidRPr="006F3A0A">
        <w:rPr>
          <w:b/>
          <w:vertAlign w:val="subscript"/>
        </w:rPr>
        <w:t xml:space="preserve"> </w:t>
      </w:r>
    </w:p>
    <w:p w14:paraId="7705A48F" w14:textId="77777777" w:rsidR="002824EA" w:rsidRPr="006F3A0A" w:rsidRDefault="002824EA" w:rsidP="00636423">
      <w:pPr>
        <w:pStyle w:val="Akapitzlist"/>
        <w:numPr>
          <w:ilvl w:val="0"/>
          <w:numId w:val="99"/>
        </w:numPr>
        <w:suppressAutoHyphens/>
        <w:ind w:left="1134" w:hanging="283"/>
        <w:jc w:val="both"/>
        <w:rPr>
          <w:sz w:val="20"/>
          <w:szCs w:val="20"/>
        </w:rPr>
      </w:pPr>
      <w:r w:rsidRPr="006F3A0A">
        <w:rPr>
          <w:sz w:val="20"/>
          <w:szCs w:val="20"/>
        </w:rPr>
        <w:t xml:space="preserve">czas pracy </w:t>
      </w:r>
      <w:r w:rsidRPr="006F3A0A">
        <w:rPr>
          <w:b/>
          <w:sz w:val="20"/>
          <w:szCs w:val="20"/>
        </w:rPr>
        <w:t>T</w:t>
      </w:r>
      <w:r w:rsidRPr="006F3A0A">
        <w:rPr>
          <w:b/>
          <w:sz w:val="20"/>
          <w:szCs w:val="20"/>
          <w:vertAlign w:val="subscript"/>
        </w:rPr>
        <w:t>o</w:t>
      </w:r>
      <w:r w:rsidRPr="006F3A0A">
        <w:rPr>
          <w:b/>
          <w:sz w:val="20"/>
          <w:szCs w:val="20"/>
        </w:rPr>
        <w:t xml:space="preserve"> </w:t>
      </w:r>
      <w:r w:rsidRPr="006F3A0A">
        <w:rPr>
          <w:sz w:val="20"/>
          <w:szCs w:val="20"/>
        </w:rPr>
        <w:t xml:space="preserve">dla jednostek sprzętowych, których czas pracy określony w zleceniu jest równy lub mniejszy od 4 godz./zmianę (praca doraźna) - do rozliczenia czasu pracy </w:t>
      </w:r>
      <w:r w:rsidRPr="006F3A0A">
        <w:rPr>
          <w:b/>
          <w:sz w:val="20"/>
          <w:szCs w:val="20"/>
        </w:rPr>
        <w:t>T</w:t>
      </w:r>
      <w:r w:rsidRPr="006F3A0A">
        <w:rPr>
          <w:b/>
          <w:sz w:val="20"/>
          <w:szCs w:val="20"/>
          <w:vertAlign w:val="subscript"/>
        </w:rPr>
        <w:t>o</w:t>
      </w:r>
      <w:r w:rsidRPr="006F3A0A">
        <w:rPr>
          <w:b/>
          <w:sz w:val="20"/>
          <w:szCs w:val="20"/>
        </w:rPr>
        <w:t xml:space="preserve"> </w:t>
      </w:r>
      <w:r w:rsidRPr="006F3A0A">
        <w:rPr>
          <w:sz w:val="20"/>
          <w:szCs w:val="20"/>
        </w:rPr>
        <w:t xml:space="preserve">przyjmuje się tylko rzeczywisty, zgodny z wyznaczonym zakresem zadań czas pracy na zmianę dla danej jednostki sprzętowej (nie większy niż 3 godz./zmiana); pozostały czas pracy do rozliczenia zmiany to czas </w:t>
      </w:r>
      <w:proofErr w:type="spellStart"/>
      <w:r w:rsidRPr="006F3A0A">
        <w:rPr>
          <w:b/>
          <w:sz w:val="20"/>
          <w:szCs w:val="20"/>
        </w:rPr>
        <w:t>T</w:t>
      </w:r>
      <w:r w:rsidRPr="006F3A0A">
        <w:rPr>
          <w:b/>
          <w:sz w:val="20"/>
          <w:szCs w:val="20"/>
          <w:vertAlign w:val="subscript"/>
        </w:rPr>
        <w:t>w</w:t>
      </w:r>
      <w:proofErr w:type="spellEnd"/>
      <w:r w:rsidRPr="006F3A0A">
        <w:rPr>
          <w:b/>
          <w:sz w:val="20"/>
          <w:szCs w:val="20"/>
          <w:vertAlign w:val="subscript"/>
        </w:rPr>
        <w:t xml:space="preserve"> </w:t>
      </w:r>
      <w:r w:rsidRPr="006F3A0A">
        <w:rPr>
          <w:sz w:val="20"/>
          <w:szCs w:val="20"/>
        </w:rPr>
        <w:t xml:space="preserve">(stawka jak pracownik do obsługi placów składowych </w:t>
      </w:r>
      <w:proofErr w:type="spellStart"/>
      <w:r w:rsidRPr="006F3A0A">
        <w:rPr>
          <w:sz w:val="20"/>
          <w:szCs w:val="20"/>
        </w:rPr>
        <w:t>S</w:t>
      </w:r>
      <w:r w:rsidRPr="006F3A0A">
        <w:rPr>
          <w:sz w:val="20"/>
          <w:szCs w:val="20"/>
          <w:vertAlign w:val="subscript"/>
        </w:rPr>
        <w:t>bp</w:t>
      </w:r>
      <w:proofErr w:type="spellEnd"/>
      <w:r w:rsidRPr="006F3A0A">
        <w:rPr>
          <w:sz w:val="20"/>
          <w:szCs w:val="20"/>
        </w:rPr>
        <w:t>).</w:t>
      </w:r>
    </w:p>
    <w:p w14:paraId="2E86FC29" w14:textId="77777777" w:rsidR="002824EA" w:rsidRPr="006F3A0A" w:rsidRDefault="002824EA" w:rsidP="002824EA">
      <w:pPr>
        <w:ind w:left="851"/>
        <w:jc w:val="both"/>
      </w:pPr>
      <w:r w:rsidRPr="006F3A0A">
        <w:t xml:space="preserve">Ilość jednostek sprzętowych i liczba godzin pracy </w:t>
      </w:r>
      <w:r w:rsidRPr="006F3A0A">
        <w:rPr>
          <w:b/>
        </w:rPr>
        <w:t>T</w:t>
      </w:r>
      <w:r w:rsidRPr="006F3A0A">
        <w:rPr>
          <w:b/>
          <w:vertAlign w:val="subscript"/>
        </w:rPr>
        <w:t xml:space="preserve">o </w:t>
      </w:r>
      <w:r w:rsidRPr="006F3A0A">
        <w:t xml:space="preserve">nie może być większa niż określona </w:t>
      </w:r>
      <w:r w:rsidRPr="006F3A0A">
        <w:br/>
        <w:t xml:space="preserve">w zleceniu miesięcznym. </w:t>
      </w:r>
    </w:p>
    <w:p w14:paraId="0B846E44" w14:textId="77777777" w:rsidR="002824EA" w:rsidRPr="006F3A0A" w:rsidRDefault="002824EA" w:rsidP="00636423">
      <w:pPr>
        <w:pStyle w:val="Akapitzlist"/>
        <w:numPr>
          <w:ilvl w:val="3"/>
          <w:numId w:val="82"/>
        </w:numPr>
        <w:ind w:left="851" w:hanging="425"/>
        <w:jc w:val="both"/>
        <w:rPr>
          <w:sz w:val="20"/>
          <w:szCs w:val="20"/>
        </w:rPr>
      </w:pPr>
      <w:r w:rsidRPr="006F3A0A">
        <w:rPr>
          <w:sz w:val="20"/>
          <w:szCs w:val="20"/>
        </w:rPr>
        <w:t xml:space="preserve">ogólny czas pracy sprzętu </w:t>
      </w:r>
      <w:r w:rsidRPr="006F3A0A">
        <w:rPr>
          <w:b/>
          <w:sz w:val="20"/>
          <w:szCs w:val="20"/>
        </w:rPr>
        <w:t>T</w:t>
      </w:r>
      <w:r w:rsidRPr="006F3A0A">
        <w:rPr>
          <w:b/>
          <w:sz w:val="20"/>
          <w:szCs w:val="20"/>
          <w:vertAlign w:val="subscript"/>
        </w:rPr>
        <w:t xml:space="preserve">o </w:t>
      </w:r>
      <w:r w:rsidRPr="006F3A0A">
        <w:rPr>
          <w:sz w:val="20"/>
          <w:szCs w:val="20"/>
        </w:rPr>
        <w:t xml:space="preserve">w okresie rozliczeniowym zostaje ujęty w miesięcznym protokole odbioru usług stanowiącym </w:t>
      </w:r>
      <w:r w:rsidRPr="006F3A0A">
        <w:rPr>
          <w:b/>
          <w:sz w:val="20"/>
          <w:szCs w:val="20"/>
        </w:rPr>
        <w:t>Załącznik nr 4 do SOPZ</w:t>
      </w:r>
      <w:r w:rsidRPr="006F3A0A">
        <w:rPr>
          <w:sz w:val="20"/>
          <w:szCs w:val="20"/>
        </w:rPr>
        <w:t xml:space="preserve">, </w:t>
      </w:r>
    </w:p>
    <w:p w14:paraId="7286D11C" w14:textId="77777777" w:rsidR="002824EA" w:rsidRPr="006F3A0A" w:rsidRDefault="002824EA" w:rsidP="00636423">
      <w:pPr>
        <w:pStyle w:val="Akapitzlist"/>
        <w:numPr>
          <w:ilvl w:val="3"/>
          <w:numId w:val="82"/>
        </w:numPr>
        <w:ind w:left="851" w:hanging="425"/>
        <w:jc w:val="both"/>
        <w:rPr>
          <w:sz w:val="20"/>
          <w:szCs w:val="20"/>
        </w:rPr>
      </w:pPr>
      <w:r w:rsidRPr="006F3A0A">
        <w:rPr>
          <w:sz w:val="20"/>
          <w:szCs w:val="20"/>
        </w:rPr>
        <w:t xml:space="preserve">ogólny czas pracy pracowników skierowanych do wykonywania obsługi placów składowych </w:t>
      </w:r>
      <w:proofErr w:type="spellStart"/>
      <w:r w:rsidRPr="006F3A0A">
        <w:rPr>
          <w:b/>
          <w:sz w:val="20"/>
          <w:szCs w:val="20"/>
        </w:rPr>
        <w:t>T</w:t>
      </w:r>
      <w:r w:rsidRPr="006F3A0A">
        <w:rPr>
          <w:b/>
          <w:sz w:val="20"/>
          <w:szCs w:val="20"/>
          <w:vertAlign w:val="subscript"/>
        </w:rPr>
        <w:t>w</w:t>
      </w:r>
      <w:proofErr w:type="spellEnd"/>
      <w:r w:rsidRPr="006F3A0A">
        <w:rPr>
          <w:sz w:val="20"/>
          <w:szCs w:val="20"/>
        </w:rPr>
        <w:t xml:space="preserve"> </w:t>
      </w:r>
      <w:r w:rsidRPr="006F3A0A">
        <w:rPr>
          <w:sz w:val="20"/>
          <w:szCs w:val="20"/>
        </w:rPr>
        <w:br/>
        <w:t xml:space="preserve">w okresie rozliczeniowym zostaje ujęty w miesięcznym protokole odbioru usług stanowiącym </w:t>
      </w:r>
      <w:r w:rsidRPr="006F3A0A">
        <w:rPr>
          <w:b/>
          <w:sz w:val="20"/>
          <w:szCs w:val="20"/>
        </w:rPr>
        <w:t>Załącznik nr 4 do SOPZ.</w:t>
      </w:r>
    </w:p>
    <w:p w14:paraId="39111808" w14:textId="77777777" w:rsidR="002824EA" w:rsidRPr="006F3A0A" w:rsidRDefault="002824EA" w:rsidP="00636423">
      <w:pPr>
        <w:pStyle w:val="Akapitzlist"/>
        <w:numPr>
          <w:ilvl w:val="3"/>
          <w:numId w:val="82"/>
        </w:numPr>
        <w:ind w:left="851" w:hanging="425"/>
        <w:jc w:val="both"/>
        <w:rPr>
          <w:sz w:val="20"/>
          <w:szCs w:val="20"/>
        </w:rPr>
      </w:pPr>
      <w:r w:rsidRPr="006F3A0A">
        <w:rPr>
          <w:sz w:val="20"/>
          <w:szCs w:val="20"/>
        </w:rPr>
        <w:t xml:space="preserve">czas pracy (8 godz./zmianę) pracowników rozliczonych na podstawie Karty Dyspozycji </w:t>
      </w:r>
      <w:r w:rsidRPr="006F3A0A">
        <w:rPr>
          <w:b/>
          <w:sz w:val="20"/>
          <w:szCs w:val="20"/>
        </w:rPr>
        <w:t>Załącznik nr 8</w:t>
      </w:r>
      <w:r w:rsidRPr="006F3A0A">
        <w:rPr>
          <w:sz w:val="20"/>
          <w:szCs w:val="20"/>
        </w:rPr>
        <w:t xml:space="preserve"> </w:t>
      </w:r>
      <w:r w:rsidRPr="006F3A0A">
        <w:rPr>
          <w:b/>
          <w:sz w:val="20"/>
          <w:szCs w:val="20"/>
        </w:rPr>
        <w:t>do SOPZ</w:t>
      </w:r>
      <w:r w:rsidRPr="006F3A0A">
        <w:rPr>
          <w:sz w:val="20"/>
          <w:szCs w:val="20"/>
        </w:rPr>
        <w:t xml:space="preserve"> </w:t>
      </w:r>
      <w:r w:rsidRPr="006F3A0A">
        <w:rPr>
          <w:b/>
          <w:sz w:val="20"/>
          <w:szCs w:val="20"/>
          <w:u w:val="single"/>
        </w:rPr>
        <w:t>nie podlega rozliczeniu w innych protokołach</w:t>
      </w:r>
      <w:r w:rsidRPr="006F3A0A">
        <w:rPr>
          <w:sz w:val="20"/>
          <w:szCs w:val="20"/>
        </w:rPr>
        <w:t xml:space="preserve"> np. Dekadowej Karcie Pracy Ludzi (</w:t>
      </w:r>
      <w:proofErr w:type="spellStart"/>
      <w:r w:rsidRPr="006F3A0A">
        <w:rPr>
          <w:sz w:val="20"/>
          <w:szCs w:val="20"/>
        </w:rPr>
        <w:t>szychtownica</w:t>
      </w:r>
      <w:proofErr w:type="spellEnd"/>
      <w:r w:rsidRPr="006F3A0A">
        <w:rPr>
          <w:sz w:val="20"/>
          <w:szCs w:val="20"/>
        </w:rPr>
        <w:t xml:space="preserve">) </w:t>
      </w:r>
      <w:r w:rsidRPr="006F3A0A">
        <w:rPr>
          <w:b/>
          <w:sz w:val="20"/>
          <w:szCs w:val="20"/>
        </w:rPr>
        <w:t>Załącznik nr 7 do SOPZ</w:t>
      </w:r>
      <w:r w:rsidRPr="006F3A0A">
        <w:rPr>
          <w:sz w:val="20"/>
          <w:szCs w:val="20"/>
        </w:rPr>
        <w:t xml:space="preserve">. </w:t>
      </w:r>
    </w:p>
    <w:p w14:paraId="5FD3C44B" w14:textId="77777777" w:rsidR="002824EA" w:rsidRPr="006F3A0A" w:rsidRDefault="002824EA" w:rsidP="00636423">
      <w:pPr>
        <w:pStyle w:val="Akapitzlist"/>
        <w:numPr>
          <w:ilvl w:val="0"/>
          <w:numId w:val="70"/>
        </w:numPr>
        <w:ind w:left="426" w:hanging="426"/>
        <w:jc w:val="both"/>
        <w:rPr>
          <w:sz w:val="20"/>
          <w:szCs w:val="20"/>
        </w:rPr>
      </w:pPr>
      <w:r w:rsidRPr="006F3A0A">
        <w:rPr>
          <w:b/>
          <w:sz w:val="20"/>
          <w:szCs w:val="20"/>
        </w:rPr>
        <w:t>W okresie dostosowania/wdrażania systemu monitoringu</w:t>
      </w:r>
      <w:r w:rsidRPr="006F3A0A">
        <w:rPr>
          <w:sz w:val="20"/>
          <w:szCs w:val="20"/>
        </w:rPr>
        <w:t xml:space="preserve"> rozliczenie pracy </w:t>
      </w:r>
      <w:r w:rsidRPr="006F3A0A">
        <w:rPr>
          <w:b/>
          <w:sz w:val="20"/>
          <w:szCs w:val="20"/>
        </w:rPr>
        <w:t xml:space="preserve">pracowników wykonujących </w:t>
      </w:r>
      <w:r w:rsidRPr="006F3A0A">
        <w:rPr>
          <w:sz w:val="20"/>
          <w:szCs w:val="20"/>
        </w:rPr>
        <w:t>obsługę placów składowych dokonywane będzie na podstawie Dekadowej Karty Pracy Ludzi (</w:t>
      </w:r>
      <w:proofErr w:type="spellStart"/>
      <w:r w:rsidRPr="006F3A0A">
        <w:rPr>
          <w:sz w:val="20"/>
          <w:szCs w:val="20"/>
        </w:rPr>
        <w:t>szychtownica</w:t>
      </w:r>
      <w:proofErr w:type="spellEnd"/>
      <w:r w:rsidRPr="006F3A0A">
        <w:rPr>
          <w:sz w:val="20"/>
          <w:szCs w:val="20"/>
        </w:rPr>
        <w:t xml:space="preserve">) sporządzanej wg. </w:t>
      </w:r>
      <w:r w:rsidRPr="006F3A0A">
        <w:rPr>
          <w:b/>
          <w:sz w:val="20"/>
          <w:szCs w:val="20"/>
        </w:rPr>
        <w:t xml:space="preserve">Załącznika nr 7 do SOPZ </w:t>
      </w:r>
      <w:r w:rsidRPr="006F3A0A">
        <w:rPr>
          <w:sz w:val="20"/>
          <w:szCs w:val="20"/>
        </w:rPr>
        <w:t>przez Wykonawcę.</w:t>
      </w:r>
    </w:p>
    <w:p w14:paraId="5A1E65D5" w14:textId="77777777" w:rsidR="002824EA" w:rsidRPr="006F3A0A" w:rsidRDefault="002824EA" w:rsidP="00636423">
      <w:pPr>
        <w:pStyle w:val="Akapitzlist"/>
        <w:numPr>
          <w:ilvl w:val="0"/>
          <w:numId w:val="70"/>
        </w:numPr>
        <w:ind w:left="426" w:hanging="426"/>
        <w:jc w:val="both"/>
        <w:rPr>
          <w:sz w:val="20"/>
          <w:szCs w:val="20"/>
        </w:rPr>
      </w:pPr>
      <w:r w:rsidRPr="006F3A0A">
        <w:rPr>
          <w:sz w:val="20"/>
          <w:szCs w:val="20"/>
        </w:rPr>
        <w:t>W Dekadowej Karcie Pracy Ludzi (</w:t>
      </w:r>
      <w:proofErr w:type="spellStart"/>
      <w:r w:rsidRPr="006F3A0A">
        <w:rPr>
          <w:sz w:val="20"/>
          <w:szCs w:val="20"/>
        </w:rPr>
        <w:t>szychtownica</w:t>
      </w:r>
      <w:proofErr w:type="spellEnd"/>
      <w:r w:rsidRPr="006F3A0A">
        <w:rPr>
          <w:sz w:val="20"/>
          <w:szCs w:val="20"/>
        </w:rPr>
        <w:t xml:space="preserve">) </w:t>
      </w:r>
      <w:r w:rsidRPr="006F3A0A">
        <w:rPr>
          <w:b/>
          <w:sz w:val="20"/>
          <w:szCs w:val="20"/>
        </w:rPr>
        <w:t xml:space="preserve">Załącznik nr 7 do SOPZ </w:t>
      </w:r>
      <w:r w:rsidRPr="006F3A0A">
        <w:rPr>
          <w:sz w:val="20"/>
          <w:szCs w:val="20"/>
        </w:rPr>
        <w:t>dokumentuje się:</w:t>
      </w:r>
    </w:p>
    <w:p w14:paraId="5B358E7E" w14:textId="77777777" w:rsidR="002824EA" w:rsidRPr="006F3A0A" w:rsidRDefault="002824EA" w:rsidP="00636423">
      <w:pPr>
        <w:pStyle w:val="Akapitzlist"/>
        <w:numPr>
          <w:ilvl w:val="3"/>
          <w:numId w:val="84"/>
        </w:numPr>
        <w:ind w:left="851" w:hanging="425"/>
        <w:jc w:val="both"/>
        <w:rPr>
          <w:sz w:val="20"/>
          <w:szCs w:val="20"/>
        </w:rPr>
      </w:pPr>
      <w:r w:rsidRPr="006F3A0A">
        <w:rPr>
          <w:sz w:val="20"/>
          <w:szCs w:val="20"/>
        </w:rPr>
        <w:t xml:space="preserve">nr indentyfikacyjny pracownika wg systemu ECP, </w:t>
      </w:r>
    </w:p>
    <w:p w14:paraId="30A86A1E" w14:textId="77777777" w:rsidR="002824EA" w:rsidRPr="006F3A0A" w:rsidRDefault="002824EA" w:rsidP="00636423">
      <w:pPr>
        <w:pStyle w:val="Akapitzlist"/>
        <w:numPr>
          <w:ilvl w:val="3"/>
          <w:numId w:val="84"/>
        </w:numPr>
        <w:ind w:left="851" w:hanging="425"/>
        <w:jc w:val="both"/>
        <w:rPr>
          <w:sz w:val="20"/>
          <w:szCs w:val="20"/>
        </w:rPr>
      </w:pPr>
      <w:r w:rsidRPr="006F3A0A">
        <w:rPr>
          <w:sz w:val="20"/>
          <w:szCs w:val="20"/>
        </w:rPr>
        <w:lastRenderedPageBreak/>
        <w:t>nazwisko i imię pracownika,</w:t>
      </w:r>
    </w:p>
    <w:p w14:paraId="47FBBB6B" w14:textId="77777777" w:rsidR="002824EA" w:rsidRPr="006F3A0A" w:rsidRDefault="002824EA" w:rsidP="00636423">
      <w:pPr>
        <w:pStyle w:val="Akapitzlist"/>
        <w:numPr>
          <w:ilvl w:val="3"/>
          <w:numId w:val="84"/>
        </w:numPr>
        <w:ind w:left="851" w:hanging="425"/>
        <w:jc w:val="both"/>
        <w:rPr>
          <w:sz w:val="20"/>
          <w:szCs w:val="20"/>
        </w:rPr>
      </w:pPr>
      <w:r w:rsidRPr="006F3A0A">
        <w:rPr>
          <w:sz w:val="20"/>
          <w:szCs w:val="20"/>
        </w:rPr>
        <w:t>liczbę pracowników na zmianę</w:t>
      </w:r>
    </w:p>
    <w:p w14:paraId="1F51CC64" w14:textId="77777777" w:rsidR="002824EA" w:rsidRPr="006F3A0A" w:rsidRDefault="002824EA" w:rsidP="00636423">
      <w:pPr>
        <w:pStyle w:val="Akapitzlist"/>
        <w:numPr>
          <w:ilvl w:val="3"/>
          <w:numId w:val="84"/>
        </w:numPr>
        <w:ind w:left="851" w:hanging="425"/>
        <w:jc w:val="both"/>
        <w:rPr>
          <w:sz w:val="20"/>
          <w:szCs w:val="20"/>
        </w:rPr>
      </w:pPr>
      <w:r w:rsidRPr="006F3A0A">
        <w:rPr>
          <w:sz w:val="20"/>
          <w:szCs w:val="20"/>
        </w:rPr>
        <w:t>sumę godzin przepracowanych przez danego pracownika</w:t>
      </w:r>
    </w:p>
    <w:p w14:paraId="201AEDF9" w14:textId="77777777" w:rsidR="002824EA" w:rsidRPr="006F3A0A" w:rsidRDefault="002824EA" w:rsidP="00636423">
      <w:pPr>
        <w:pStyle w:val="Akapitzlist"/>
        <w:numPr>
          <w:ilvl w:val="0"/>
          <w:numId w:val="70"/>
        </w:numPr>
        <w:ind w:left="426" w:hanging="426"/>
        <w:jc w:val="both"/>
        <w:rPr>
          <w:sz w:val="20"/>
          <w:szCs w:val="20"/>
        </w:rPr>
      </w:pPr>
      <w:r w:rsidRPr="006F3A0A">
        <w:rPr>
          <w:b/>
          <w:sz w:val="20"/>
          <w:szCs w:val="20"/>
        </w:rPr>
        <w:t>Dekadowe Karty Pracy Ludzi</w:t>
      </w:r>
      <w:r w:rsidRPr="006F3A0A">
        <w:rPr>
          <w:sz w:val="20"/>
          <w:szCs w:val="20"/>
        </w:rPr>
        <w:t xml:space="preserve"> (</w:t>
      </w:r>
      <w:proofErr w:type="spellStart"/>
      <w:r w:rsidRPr="006F3A0A">
        <w:rPr>
          <w:sz w:val="20"/>
          <w:szCs w:val="20"/>
        </w:rPr>
        <w:t>szychtownice</w:t>
      </w:r>
      <w:proofErr w:type="spellEnd"/>
      <w:r w:rsidRPr="006F3A0A">
        <w:rPr>
          <w:sz w:val="20"/>
          <w:szCs w:val="20"/>
        </w:rPr>
        <w:t xml:space="preserve">) </w:t>
      </w:r>
      <w:r w:rsidRPr="006F3A0A">
        <w:rPr>
          <w:b/>
          <w:sz w:val="20"/>
          <w:szCs w:val="20"/>
        </w:rPr>
        <w:t>nie obejmują czasu pracy operatorów obsługujących spalinowe jednostki sprzętowe będące własnością Zamawiającego oraz pozostałe jednostki sprzętowe będące własnością Wykonawcy,</w:t>
      </w:r>
      <w:r w:rsidRPr="006F3A0A">
        <w:rPr>
          <w:sz w:val="20"/>
          <w:szCs w:val="20"/>
        </w:rPr>
        <w:t xml:space="preserve"> którzy są rozliczani na podstawie Karty Dyspozycji sporządzanej przez Wykonawcę – </w:t>
      </w:r>
      <w:r w:rsidRPr="006F3A0A">
        <w:rPr>
          <w:b/>
          <w:sz w:val="20"/>
          <w:szCs w:val="20"/>
        </w:rPr>
        <w:t>Załącznik nr 8 do SOPZ.</w:t>
      </w:r>
    </w:p>
    <w:p w14:paraId="44283489" w14:textId="77777777" w:rsidR="002824EA" w:rsidRPr="006F3A0A" w:rsidRDefault="002824EA" w:rsidP="00636423">
      <w:pPr>
        <w:pStyle w:val="Akapitzlist"/>
        <w:numPr>
          <w:ilvl w:val="0"/>
          <w:numId w:val="70"/>
        </w:numPr>
        <w:ind w:left="426" w:hanging="426"/>
        <w:jc w:val="both"/>
        <w:rPr>
          <w:sz w:val="20"/>
          <w:szCs w:val="20"/>
        </w:rPr>
      </w:pPr>
      <w:r w:rsidRPr="006F3A0A">
        <w:rPr>
          <w:sz w:val="20"/>
          <w:szCs w:val="20"/>
        </w:rPr>
        <w:t xml:space="preserve">Pracownicy wykonujący czynności </w:t>
      </w:r>
      <w:r w:rsidRPr="006F3A0A">
        <w:rPr>
          <w:b/>
          <w:sz w:val="20"/>
          <w:szCs w:val="20"/>
        </w:rPr>
        <w:t>konwojenta lokomotyw wąskotorowych</w:t>
      </w:r>
      <w:r w:rsidRPr="006F3A0A">
        <w:rPr>
          <w:sz w:val="20"/>
          <w:szCs w:val="20"/>
        </w:rPr>
        <w:t xml:space="preserve"> obligatoryjnie rozliczani </w:t>
      </w:r>
      <w:r w:rsidRPr="006F3A0A">
        <w:rPr>
          <w:sz w:val="20"/>
          <w:szCs w:val="20"/>
        </w:rPr>
        <w:br/>
        <w:t>są jako pracownicy wykonujący obsługę placów składowych</w:t>
      </w:r>
    </w:p>
    <w:p w14:paraId="557445C2" w14:textId="77777777" w:rsidR="002824EA" w:rsidRPr="006F3A0A" w:rsidRDefault="002824EA" w:rsidP="00636423">
      <w:pPr>
        <w:pStyle w:val="Akapitzlist"/>
        <w:numPr>
          <w:ilvl w:val="0"/>
          <w:numId w:val="70"/>
        </w:numPr>
        <w:ind w:left="426" w:hanging="426"/>
        <w:jc w:val="both"/>
        <w:rPr>
          <w:sz w:val="20"/>
          <w:szCs w:val="20"/>
        </w:rPr>
      </w:pPr>
      <w:r w:rsidRPr="006F3A0A">
        <w:rPr>
          <w:sz w:val="20"/>
          <w:szCs w:val="20"/>
        </w:rPr>
        <w:t xml:space="preserve">Miesięczne protokoły odbioru usług </w:t>
      </w:r>
      <w:r w:rsidRPr="006F3A0A">
        <w:rPr>
          <w:b/>
          <w:i/>
          <w:sz w:val="20"/>
          <w:szCs w:val="20"/>
        </w:rPr>
        <w:t xml:space="preserve">pracy pracowników do obsługi placów składowych </w:t>
      </w:r>
      <w:r w:rsidRPr="006F3A0A">
        <w:rPr>
          <w:sz w:val="20"/>
          <w:szCs w:val="20"/>
        </w:rPr>
        <w:t xml:space="preserve">wg </w:t>
      </w:r>
      <w:r w:rsidRPr="006F3A0A">
        <w:rPr>
          <w:b/>
          <w:sz w:val="20"/>
          <w:szCs w:val="20"/>
        </w:rPr>
        <w:t xml:space="preserve">Załącznika </w:t>
      </w:r>
      <w:r w:rsidRPr="006F3A0A">
        <w:rPr>
          <w:b/>
          <w:sz w:val="20"/>
          <w:szCs w:val="20"/>
        </w:rPr>
        <w:br/>
        <w:t>nr 3 do SOPZ</w:t>
      </w:r>
      <w:r w:rsidRPr="006F3A0A">
        <w:rPr>
          <w:sz w:val="20"/>
          <w:szCs w:val="20"/>
        </w:rPr>
        <w:t xml:space="preserve"> będą sporządzane raz na miesiąc przez Zamawiającego i przedstawione do zatwierdzenia koordynatorowi ze strony Wykonawcy. Protokół odbioru usług prac obsługi placów składowych sporządzony będzie w oparciu o dane z Systemu lub Dekadowe Karty Pracy. Podpisany przez strony protokół odbioru będzie podstawą do rozliczenia pracowników do obsługi placów składowych w oparciu </w:t>
      </w:r>
      <w:r w:rsidRPr="006F3A0A">
        <w:rPr>
          <w:sz w:val="20"/>
          <w:szCs w:val="20"/>
        </w:rPr>
        <w:br/>
        <w:t xml:space="preserve">o stawkę </w:t>
      </w:r>
      <w:proofErr w:type="spellStart"/>
      <w:r w:rsidRPr="006F3A0A">
        <w:rPr>
          <w:sz w:val="20"/>
          <w:szCs w:val="20"/>
        </w:rPr>
        <w:t>S</w:t>
      </w:r>
      <w:r w:rsidRPr="006F3A0A">
        <w:rPr>
          <w:sz w:val="20"/>
          <w:szCs w:val="20"/>
          <w:vertAlign w:val="subscript"/>
        </w:rPr>
        <w:t>bP</w:t>
      </w:r>
      <w:proofErr w:type="spellEnd"/>
      <w:r w:rsidRPr="006F3A0A">
        <w:rPr>
          <w:sz w:val="20"/>
          <w:szCs w:val="20"/>
          <w:vertAlign w:val="subscript"/>
        </w:rPr>
        <w:t>.</w:t>
      </w:r>
      <w:r w:rsidRPr="006F3A0A">
        <w:rPr>
          <w:sz w:val="20"/>
          <w:szCs w:val="20"/>
        </w:rPr>
        <w:t>.</w:t>
      </w:r>
    </w:p>
    <w:p w14:paraId="68A50315" w14:textId="77777777" w:rsidR="002824EA" w:rsidRPr="006F3A0A" w:rsidRDefault="002824EA" w:rsidP="00636423">
      <w:pPr>
        <w:pStyle w:val="Akapitzlist"/>
        <w:numPr>
          <w:ilvl w:val="0"/>
          <w:numId w:val="70"/>
        </w:numPr>
        <w:ind w:left="426" w:hanging="426"/>
        <w:jc w:val="both"/>
        <w:rPr>
          <w:sz w:val="20"/>
          <w:szCs w:val="20"/>
        </w:rPr>
      </w:pPr>
      <w:r w:rsidRPr="006F3A0A">
        <w:rPr>
          <w:sz w:val="20"/>
          <w:szCs w:val="20"/>
        </w:rPr>
        <w:t xml:space="preserve">Miesięczne protokoły odbioru usług jednostek sprzętowych (za wyjątkiem jednostek sprzętowych ujętych w </w:t>
      </w:r>
      <w:r w:rsidRPr="006F3A0A">
        <w:rPr>
          <w:b/>
          <w:bCs/>
          <w:sz w:val="20"/>
          <w:szCs w:val="20"/>
        </w:rPr>
        <w:t>tabeli A części III.5</w:t>
      </w:r>
      <w:r w:rsidRPr="006F3A0A">
        <w:rPr>
          <w:sz w:val="20"/>
          <w:szCs w:val="20"/>
        </w:rPr>
        <w:t xml:space="preserve">) wg </w:t>
      </w:r>
      <w:r w:rsidRPr="006F3A0A">
        <w:rPr>
          <w:b/>
          <w:sz w:val="20"/>
          <w:szCs w:val="20"/>
        </w:rPr>
        <w:t>Załącznika nr 4 do SOPZ</w:t>
      </w:r>
      <w:r w:rsidRPr="006F3A0A">
        <w:rPr>
          <w:sz w:val="20"/>
          <w:szCs w:val="20"/>
        </w:rPr>
        <w:t xml:space="preserve"> będą sporządzane raz na miesiąc przez koordynatora ze strony Zamawiającego i przedstawione do zatwierdzenia koordynatorowi ze strony Wykonawcy. Protokół odbioru usług jednostki sprzętowej sporządzony będzie w oparciu o dane z systemu monitoringu lub Karty Dyspozycji. Podpisany przez strony protokół odbioru będzie podstawą do rozliczenia jednostki sprzętowej.</w:t>
      </w:r>
    </w:p>
    <w:p w14:paraId="1D743424" w14:textId="77777777" w:rsidR="002824EA" w:rsidRPr="006F3A0A" w:rsidRDefault="002824EA" w:rsidP="00636423">
      <w:pPr>
        <w:pStyle w:val="Akapitzlist"/>
        <w:numPr>
          <w:ilvl w:val="0"/>
          <w:numId w:val="70"/>
        </w:numPr>
        <w:ind w:left="426" w:hanging="426"/>
        <w:jc w:val="both"/>
        <w:rPr>
          <w:sz w:val="20"/>
          <w:szCs w:val="20"/>
        </w:rPr>
      </w:pPr>
      <w:r w:rsidRPr="006F3A0A">
        <w:rPr>
          <w:sz w:val="20"/>
          <w:szCs w:val="20"/>
        </w:rPr>
        <w:t xml:space="preserve">Zamawiający zastrzega sobie prawo korygowania danych stanowiących podstawę do rozliczania usługi </w:t>
      </w:r>
      <w:r w:rsidRPr="006F3A0A">
        <w:rPr>
          <w:sz w:val="20"/>
          <w:szCs w:val="20"/>
        </w:rPr>
        <w:br/>
        <w:t xml:space="preserve">w przypadku, gdy dane źródłowe będą wykazywały błędy np. błędne logowanie pracownika. Korekty będą dokonywane w porozumieniu z koordynatorem ze strony Wykonawcy. </w:t>
      </w:r>
    </w:p>
    <w:p w14:paraId="0E01180E" w14:textId="77777777" w:rsidR="002824EA" w:rsidRPr="006F3A0A" w:rsidRDefault="002824EA" w:rsidP="00636423">
      <w:pPr>
        <w:pStyle w:val="Akapitzlist"/>
        <w:numPr>
          <w:ilvl w:val="0"/>
          <w:numId w:val="70"/>
        </w:numPr>
        <w:ind w:left="426" w:hanging="426"/>
        <w:jc w:val="both"/>
        <w:rPr>
          <w:sz w:val="20"/>
          <w:szCs w:val="20"/>
        </w:rPr>
      </w:pPr>
      <w:r w:rsidRPr="006F3A0A">
        <w:rPr>
          <w:sz w:val="20"/>
          <w:szCs w:val="20"/>
        </w:rPr>
        <w:t xml:space="preserve">Protokół rozliczenia usługi (stanowi </w:t>
      </w:r>
      <w:r w:rsidRPr="006F3A0A">
        <w:rPr>
          <w:b/>
          <w:sz w:val="20"/>
          <w:szCs w:val="20"/>
        </w:rPr>
        <w:t>Załącznik nr 5 do SOPZ</w:t>
      </w:r>
      <w:r w:rsidRPr="006F3A0A">
        <w:rPr>
          <w:sz w:val="20"/>
          <w:szCs w:val="20"/>
        </w:rPr>
        <w:t>) będzie sporządzany raz na miesiąc przez Zamawiającego i przedstawiony do zatwierdzenia Koordynatorowi ze strony Wykonawcy. Protokół ten będzie podstawą do wystawienia faktury.</w:t>
      </w:r>
    </w:p>
    <w:p w14:paraId="5B0495CB" w14:textId="77777777" w:rsidR="002824EA" w:rsidRPr="006F3A0A" w:rsidRDefault="002824EA" w:rsidP="002824EA">
      <w:pPr>
        <w:pStyle w:val="Akapitzlist"/>
        <w:ind w:left="426"/>
        <w:jc w:val="both"/>
        <w:rPr>
          <w:b/>
          <w:bCs/>
          <w:sz w:val="20"/>
          <w:szCs w:val="20"/>
        </w:rPr>
      </w:pPr>
    </w:p>
    <w:p w14:paraId="59F37C3D" w14:textId="77777777" w:rsidR="002824EA" w:rsidRPr="006F3A0A" w:rsidRDefault="002824EA" w:rsidP="00636423">
      <w:pPr>
        <w:pStyle w:val="Akapitzlist"/>
        <w:numPr>
          <w:ilvl w:val="0"/>
          <w:numId w:val="70"/>
        </w:numPr>
        <w:ind w:left="426" w:hanging="426"/>
        <w:jc w:val="both"/>
        <w:rPr>
          <w:sz w:val="20"/>
          <w:szCs w:val="20"/>
        </w:rPr>
      </w:pPr>
      <w:r w:rsidRPr="006F3A0A">
        <w:rPr>
          <w:b/>
          <w:bCs/>
          <w:sz w:val="20"/>
          <w:szCs w:val="20"/>
        </w:rPr>
        <w:t>Postępowanie w przypadku awarii.</w:t>
      </w:r>
    </w:p>
    <w:p w14:paraId="6CF214C9" w14:textId="77777777" w:rsidR="002824EA" w:rsidRPr="006F3A0A" w:rsidRDefault="002824EA" w:rsidP="00636423">
      <w:pPr>
        <w:pStyle w:val="Akapitzlist"/>
        <w:numPr>
          <w:ilvl w:val="0"/>
          <w:numId w:val="125"/>
        </w:numPr>
        <w:ind w:left="0" w:firstLine="426"/>
        <w:jc w:val="both"/>
        <w:rPr>
          <w:sz w:val="20"/>
          <w:szCs w:val="20"/>
        </w:rPr>
      </w:pPr>
      <w:r w:rsidRPr="006F3A0A">
        <w:rPr>
          <w:sz w:val="20"/>
          <w:szCs w:val="20"/>
        </w:rPr>
        <w:t>Rodzaje awarii:</w:t>
      </w:r>
    </w:p>
    <w:p w14:paraId="1E14610D" w14:textId="77777777" w:rsidR="002824EA" w:rsidRPr="006F3A0A" w:rsidRDefault="002824EA" w:rsidP="00636423">
      <w:pPr>
        <w:pStyle w:val="Akapitzlist"/>
        <w:numPr>
          <w:ilvl w:val="0"/>
          <w:numId w:val="123"/>
        </w:numPr>
        <w:spacing w:after="200"/>
        <w:ind w:left="993"/>
        <w:jc w:val="both"/>
        <w:rPr>
          <w:sz w:val="20"/>
          <w:szCs w:val="20"/>
        </w:rPr>
      </w:pPr>
      <w:r w:rsidRPr="006F3A0A">
        <w:rPr>
          <w:sz w:val="20"/>
          <w:szCs w:val="20"/>
        </w:rPr>
        <w:t>awaria techniczna jednostki sprzętowej objętej systemem monitoringu skutkująca brakiem realizacji usługi,</w:t>
      </w:r>
    </w:p>
    <w:p w14:paraId="0EDBF748" w14:textId="77777777" w:rsidR="002824EA" w:rsidRPr="006F3A0A" w:rsidRDefault="002824EA" w:rsidP="00636423">
      <w:pPr>
        <w:pStyle w:val="Akapitzlist"/>
        <w:numPr>
          <w:ilvl w:val="0"/>
          <w:numId w:val="123"/>
        </w:numPr>
        <w:spacing w:after="200"/>
        <w:ind w:left="993"/>
        <w:jc w:val="both"/>
        <w:rPr>
          <w:sz w:val="20"/>
          <w:szCs w:val="20"/>
        </w:rPr>
      </w:pPr>
      <w:r w:rsidRPr="006F3A0A">
        <w:rPr>
          <w:sz w:val="20"/>
          <w:szCs w:val="20"/>
        </w:rPr>
        <w:t>awaria systemu monitoringu, w tym awaria urządzeń elektronicznych zamontowanych w jednostce sprzętowej wchodzących w skład systemu monitoringu lub/i awaria urządzenia będącego częścią jednostki sprzętowej (np. alternatora) powodująca brak lub błędne przekazywanie danych do systemu monitoringu.</w:t>
      </w:r>
    </w:p>
    <w:p w14:paraId="27AA4A8B" w14:textId="77777777" w:rsidR="002824EA" w:rsidRPr="006F3A0A" w:rsidRDefault="002824EA" w:rsidP="00636423">
      <w:pPr>
        <w:pStyle w:val="Akapitzlist"/>
        <w:numPr>
          <w:ilvl w:val="0"/>
          <w:numId w:val="125"/>
        </w:numPr>
        <w:ind w:left="709" w:hanging="283"/>
        <w:jc w:val="both"/>
        <w:rPr>
          <w:sz w:val="20"/>
          <w:szCs w:val="20"/>
        </w:rPr>
      </w:pPr>
      <w:r w:rsidRPr="006F3A0A">
        <w:rPr>
          <w:sz w:val="20"/>
          <w:szCs w:val="20"/>
        </w:rPr>
        <w:t xml:space="preserve">Za czas awarii technicznej jednostki sprzętowej </w:t>
      </w:r>
      <w:r w:rsidRPr="006F3A0A">
        <w:rPr>
          <w:b/>
          <w:bCs/>
          <w:sz w:val="20"/>
          <w:szCs w:val="20"/>
        </w:rPr>
        <w:t>(zgodnie z ust. 22.1a)</w:t>
      </w:r>
      <w:r w:rsidRPr="006F3A0A">
        <w:rPr>
          <w:sz w:val="20"/>
          <w:szCs w:val="20"/>
        </w:rPr>
        <w:t xml:space="preserve"> przyjmuje się czas od momentu jej zaistnienia do zgłoszenia przez Wykonawcę gotowości do kontynuowania pracy (w tym czasie operator musi być wylogowany z systemu monitoringu niesprawnej jednostki sprzętowej) lub podstawienia jednostki zastępczej, w tym równoważnej (w razie wynikłej potrzeby na własny koszt niezwłocznie, nie później jednak niż do 24 godzin od wystąpienia awarii). Za czas awarii uznaje się czas, w którym jednostka sprzętowa była zamówiona, a ze względu na zaistniałą awarię Wykonawca nie mógł świadczyć nią usługi. Po zaistnieniu awarii Wykonawca zobowiązany jest sporządzać w uzgodnieniu z Zamawiającym i przedstawić Zamawiającemu do akceptacji protokół zaistniałej awarii zgodnie z </w:t>
      </w:r>
      <w:r w:rsidRPr="006F3A0A">
        <w:rPr>
          <w:b/>
          <w:sz w:val="20"/>
          <w:szCs w:val="20"/>
        </w:rPr>
        <w:t>Załącznikiem nr 6 do SOPZ</w:t>
      </w:r>
      <w:r w:rsidRPr="006F3A0A">
        <w:rPr>
          <w:sz w:val="20"/>
          <w:szCs w:val="20"/>
        </w:rPr>
        <w:t>.</w:t>
      </w:r>
    </w:p>
    <w:p w14:paraId="4AFA719D" w14:textId="77777777" w:rsidR="002824EA" w:rsidRPr="006F3A0A" w:rsidRDefault="002824EA" w:rsidP="00636423">
      <w:pPr>
        <w:pStyle w:val="Akapitzlist"/>
        <w:numPr>
          <w:ilvl w:val="0"/>
          <w:numId w:val="125"/>
        </w:numPr>
        <w:ind w:left="709" w:hanging="283"/>
        <w:jc w:val="both"/>
        <w:rPr>
          <w:sz w:val="20"/>
          <w:szCs w:val="20"/>
        </w:rPr>
      </w:pPr>
      <w:r w:rsidRPr="006F3A0A">
        <w:rPr>
          <w:sz w:val="20"/>
          <w:szCs w:val="20"/>
        </w:rPr>
        <w:t xml:space="preserve">Za czas awarii </w:t>
      </w:r>
      <w:bookmarkStart w:id="113" w:name="_Hlk119654328"/>
      <w:r w:rsidRPr="006F3A0A">
        <w:rPr>
          <w:sz w:val="20"/>
          <w:szCs w:val="20"/>
        </w:rPr>
        <w:t xml:space="preserve">systemu monitoringu </w:t>
      </w:r>
      <w:r w:rsidRPr="006F3A0A">
        <w:rPr>
          <w:b/>
          <w:bCs/>
          <w:sz w:val="20"/>
          <w:szCs w:val="20"/>
        </w:rPr>
        <w:t>(zgodnie z ust. 22.1b)</w:t>
      </w:r>
      <w:bookmarkEnd w:id="113"/>
      <w:r w:rsidRPr="006F3A0A">
        <w:rPr>
          <w:sz w:val="20"/>
          <w:szCs w:val="20"/>
        </w:rPr>
        <w:t xml:space="preserve"> przyjmuje się czas od momentu jej zaistnienia do zgłoszenia przez Wykonawcę jej usunięcia lub podstawienia jednostki zastępczej.</w:t>
      </w:r>
    </w:p>
    <w:p w14:paraId="04E579F1" w14:textId="77777777" w:rsidR="002824EA" w:rsidRPr="006F3A0A" w:rsidRDefault="002824EA" w:rsidP="00636423">
      <w:pPr>
        <w:pStyle w:val="Akapitzlist"/>
        <w:numPr>
          <w:ilvl w:val="0"/>
          <w:numId w:val="125"/>
        </w:numPr>
        <w:ind w:left="709" w:hanging="283"/>
        <w:jc w:val="both"/>
        <w:rPr>
          <w:sz w:val="20"/>
          <w:szCs w:val="20"/>
        </w:rPr>
      </w:pPr>
      <w:r w:rsidRPr="006F3A0A">
        <w:rPr>
          <w:sz w:val="20"/>
          <w:szCs w:val="20"/>
        </w:rPr>
        <w:t xml:space="preserve">Po zaistnieniu awarii Wykonawca zobowiązany jest sporządzać w uzgodnieniu z Zamawiającym </w:t>
      </w:r>
      <w:r w:rsidRPr="006F3A0A">
        <w:rPr>
          <w:sz w:val="20"/>
          <w:szCs w:val="20"/>
        </w:rPr>
        <w:br/>
        <w:t xml:space="preserve">i przedstawiać Zamawiającemu do akceptacji protokół zaistniałej awarii zgodnie z </w:t>
      </w:r>
      <w:r w:rsidRPr="006F3A0A">
        <w:rPr>
          <w:b/>
          <w:sz w:val="20"/>
          <w:szCs w:val="20"/>
        </w:rPr>
        <w:t xml:space="preserve">Załącznikiem nr 6 </w:t>
      </w:r>
      <w:r w:rsidRPr="006F3A0A">
        <w:rPr>
          <w:b/>
          <w:sz w:val="20"/>
          <w:szCs w:val="20"/>
        </w:rPr>
        <w:br/>
        <w:t>do SOPZ</w:t>
      </w:r>
      <w:r w:rsidRPr="006F3A0A">
        <w:rPr>
          <w:sz w:val="20"/>
          <w:szCs w:val="20"/>
        </w:rPr>
        <w:t>.</w:t>
      </w:r>
    </w:p>
    <w:p w14:paraId="7283C739" w14:textId="77777777" w:rsidR="002824EA" w:rsidRPr="006F3A0A" w:rsidRDefault="002824EA" w:rsidP="00636423">
      <w:pPr>
        <w:pStyle w:val="Akapitzlist"/>
        <w:numPr>
          <w:ilvl w:val="0"/>
          <w:numId w:val="125"/>
        </w:numPr>
        <w:ind w:left="709" w:hanging="283"/>
        <w:jc w:val="both"/>
        <w:rPr>
          <w:sz w:val="20"/>
          <w:szCs w:val="20"/>
        </w:rPr>
      </w:pPr>
      <w:r w:rsidRPr="006F3A0A">
        <w:rPr>
          <w:sz w:val="20"/>
          <w:szCs w:val="20"/>
        </w:rPr>
        <w:t>W przypadku, gdy awaria Systemu i/lub urządzenia pomiarowego uniemożliwi rejestrację czasu pracy pracowników i/lub jednostek sprzętowych zastosowane do rozliczenia tego okresu będą Dekadowe Karty Pracy Ludzi (</w:t>
      </w:r>
      <w:proofErr w:type="spellStart"/>
      <w:r w:rsidRPr="006F3A0A">
        <w:rPr>
          <w:sz w:val="20"/>
          <w:szCs w:val="20"/>
        </w:rPr>
        <w:t>szychtownica</w:t>
      </w:r>
      <w:proofErr w:type="spellEnd"/>
      <w:r w:rsidRPr="006F3A0A">
        <w:rPr>
          <w:sz w:val="20"/>
          <w:szCs w:val="20"/>
        </w:rPr>
        <w:t xml:space="preserve">) dla pracowników do obsługi placów składowych- </w:t>
      </w:r>
      <w:r w:rsidRPr="006F3A0A">
        <w:rPr>
          <w:b/>
          <w:sz w:val="20"/>
          <w:szCs w:val="20"/>
        </w:rPr>
        <w:t xml:space="preserve">Załącznik nr 7 do SOPZ </w:t>
      </w:r>
      <w:r w:rsidRPr="006F3A0A">
        <w:rPr>
          <w:sz w:val="20"/>
          <w:szCs w:val="20"/>
        </w:rPr>
        <w:t xml:space="preserve">i Karty Dyspozycji </w:t>
      </w:r>
      <w:r w:rsidRPr="006F3A0A">
        <w:rPr>
          <w:b/>
          <w:sz w:val="20"/>
          <w:szCs w:val="20"/>
        </w:rPr>
        <w:t xml:space="preserve">Załącznik nr 8 do SOPZ </w:t>
      </w:r>
      <w:r w:rsidRPr="006F3A0A">
        <w:rPr>
          <w:sz w:val="20"/>
          <w:szCs w:val="20"/>
        </w:rPr>
        <w:t>dla operatorów jednostek sprzętowych.</w:t>
      </w:r>
    </w:p>
    <w:p w14:paraId="447ECA25" w14:textId="77777777" w:rsidR="002824EA" w:rsidRPr="006F3A0A" w:rsidRDefault="002824EA" w:rsidP="00636423">
      <w:pPr>
        <w:pStyle w:val="Akapitzlist"/>
        <w:numPr>
          <w:ilvl w:val="0"/>
          <w:numId w:val="125"/>
        </w:numPr>
        <w:ind w:left="709" w:hanging="283"/>
        <w:jc w:val="both"/>
        <w:rPr>
          <w:sz w:val="20"/>
          <w:szCs w:val="20"/>
        </w:rPr>
      </w:pPr>
      <w:r w:rsidRPr="006F3A0A">
        <w:rPr>
          <w:sz w:val="20"/>
          <w:szCs w:val="20"/>
        </w:rPr>
        <w:t xml:space="preserve">Prowadzenie Karty Dyspozycji wg wzoru stanowiącego </w:t>
      </w:r>
      <w:r w:rsidRPr="006F3A0A">
        <w:rPr>
          <w:b/>
          <w:sz w:val="20"/>
          <w:szCs w:val="20"/>
        </w:rPr>
        <w:t>Załącznik  nr 8 do SOPZ</w:t>
      </w:r>
      <w:r w:rsidRPr="006F3A0A">
        <w:rPr>
          <w:sz w:val="20"/>
          <w:szCs w:val="20"/>
        </w:rPr>
        <w:t xml:space="preserve"> w przypadku awarii:</w:t>
      </w:r>
    </w:p>
    <w:p w14:paraId="4F1DD1C5" w14:textId="77777777" w:rsidR="002824EA" w:rsidRPr="006F3A0A" w:rsidRDefault="002824EA" w:rsidP="00636423">
      <w:pPr>
        <w:pStyle w:val="Akapitzlist"/>
        <w:numPr>
          <w:ilvl w:val="0"/>
          <w:numId w:val="124"/>
        </w:numPr>
        <w:ind w:left="993"/>
        <w:jc w:val="both"/>
        <w:rPr>
          <w:sz w:val="20"/>
          <w:szCs w:val="20"/>
        </w:rPr>
      </w:pPr>
      <w:bookmarkStart w:id="114" w:name="_Hlk119655514"/>
      <w:r w:rsidRPr="006F3A0A">
        <w:rPr>
          <w:sz w:val="20"/>
          <w:szCs w:val="20"/>
        </w:rPr>
        <w:t xml:space="preserve">technicznej jednostki sprzętowej </w:t>
      </w:r>
      <w:r w:rsidRPr="006F3A0A">
        <w:rPr>
          <w:b/>
          <w:bCs/>
          <w:sz w:val="20"/>
          <w:szCs w:val="20"/>
        </w:rPr>
        <w:t xml:space="preserve">(zgodnie z ust.22.1) </w:t>
      </w:r>
      <w:r w:rsidRPr="006F3A0A">
        <w:rPr>
          <w:sz w:val="20"/>
          <w:szCs w:val="20"/>
        </w:rPr>
        <w:t>dla jednostki zastępczej (z monitoringiem lub bez) Wykonawca zobowiązany jest prowadzić odrębną Kartę Dyspozycji,</w:t>
      </w:r>
    </w:p>
    <w:p w14:paraId="460554B9" w14:textId="77777777" w:rsidR="002824EA" w:rsidRPr="006F3A0A" w:rsidRDefault="002824EA" w:rsidP="00636423">
      <w:pPr>
        <w:pStyle w:val="Akapitzlist"/>
        <w:numPr>
          <w:ilvl w:val="0"/>
          <w:numId w:val="124"/>
        </w:numPr>
        <w:ind w:left="993"/>
        <w:jc w:val="both"/>
        <w:rPr>
          <w:sz w:val="20"/>
          <w:szCs w:val="20"/>
        </w:rPr>
      </w:pPr>
      <w:r w:rsidRPr="006F3A0A">
        <w:rPr>
          <w:sz w:val="20"/>
          <w:szCs w:val="20"/>
        </w:rPr>
        <w:t xml:space="preserve">systemu monitoringu </w:t>
      </w:r>
      <w:r w:rsidRPr="006F3A0A">
        <w:rPr>
          <w:b/>
          <w:bCs/>
          <w:sz w:val="20"/>
          <w:szCs w:val="20"/>
        </w:rPr>
        <w:t xml:space="preserve">(zgodnie z ust. 22.2) </w:t>
      </w:r>
      <w:r w:rsidRPr="006F3A0A">
        <w:rPr>
          <w:sz w:val="20"/>
          <w:szCs w:val="20"/>
        </w:rPr>
        <w:t>i kontynuacji usługi tą samą jednostką sprzętową</w:t>
      </w:r>
      <w:bookmarkEnd w:id="114"/>
      <w:r w:rsidRPr="006F3A0A">
        <w:rPr>
          <w:sz w:val="20"/>
          <w:szCs w:val="20"/>
        </w:rPr>
        <w:t xml:space="preserve"> Wykonawca zobowiązany jest prowadzić odrębną Kartę Dyspozycji.</w:t>
      </w:r>
    </w:p>
    <w:p w14:paraId="55901519" w14:textId="77777777" w:rsidR="002824EA" w:rsidRPr="006F3A0A" w:rsidRDefault="002824EA" w:rsidP="002824EA">
      <w:pPr>
        <w:pStyle w:val="Akapitzlist"/>
        <w:ind w:left="633"/>
        <w:jc w:val="both"/>
        <w:rPr>
          <w:sz w:val="20"/>
          <w:szCs w:val="20"/>
        </w:rPr>
      </w:pPr>
      <w:r w:rsidRPr="006F3A0A">
        <w:rPr>
          <w:b/>
          <w:bCs/>
          <w:sz w:val="20"/>
          <w:szCs w:val="20"/>
        </w:rPr>
        <w:lastRenderedPageBreak/>
        <w:t>Każda jednostka sprzętowa (podstawowa lub zastępcza) świadcząca usługę winna posiadać odrębną Kartę Dyspozycji.</w:t>
      </w:r>
    </w:p>
    <w:p w14:paraId="13863C66" w14:textId="77777777" w:rsidR="002824EA" w:rsidRPr="006F3A0A" w:rsidRDefault="002824EA" w:rsidP="00636423">
      <w:pPr>
        <w:pStyle w:val="Akapitzlist"/>
        <w:numPr>
          <w:ilvl w:val="0"/>
          <w:numId w:val="125"/>
        </w:numPr>
        <w:ind w:left="709" w:hanging="283"/>
        <w:jc w:val="both"/>
        <w:rPr>
          <w:sz w:val="20"/>
          <w:szCs w:val="20"/>
        </w:rPr>
      </w:pPr>
      <w:r w:rsidRPr="006F3A0A">
        <w:rPr>
          <w:sz w:val="20"/>
          <w:szCs w:val="20"/>
        </w:rPr>
        <w:t xml:space="preserve">Jednostka zastępcza, w tym równoważna powinna posiadać parametry techniczne nie gorsze od wymagań Zamawiającego określonych w Specyfikacji Istotnych Warunków Zamówienia. Zamawiający dopuszcza użycie jednostki zastępczej bez elektronicznego systemu zarządzania pojazdami do 10 dni od zaistnienia awarii, która będzie rozliczana wg zasad określonych </w:t>
      </w:r>
      <w:r w:rsidRPr="006F3A0A">
        <w:rPr>
          <w:b/>
          <w:sz w:val="20"/>
          <w:szCs w:val="20"/>
        </w:rPr>
        <w:t>części VIII.11</w:t>
      </w:r>
      <w:r w:rsidRPr="006F3A0A">
        <w:rPr>
          <w:sz w:val="20"/>
          <w:szCs w:val="20"/>
        </w:rPr>
        <w:t xml:space="preserve"> na podstawie Kart pracy sprzętu sporządzanych wg. </w:t>
      </w:r>
      <w:r w:rsidRPr="006F3A0A">
        <w:rPr>
          <w:b/>
          <w:sz w:val="20"/>
          <w:szCs w:val="20"/>
        </w:rPr>
        <w:t>Załącznika nr 8 do SOPZ</w:t>
      </w:r>
      <w:r w:rsidRPr="006F3A0A">
        <w:rPr>
          <w:sz w:val="20"/>
          <w:szCs w:val="20"/>
        </w:rPr>
        <w:t>. Po upływie tego terminu jednostka sprzętowa musi być wyposażona w elektroniczny system zarządzania pojazdami.</w:t>
      </w:r>
    </w:p>
    <w:p w14:paraId="1FC7C024" w14:textId="77777777" w:rsidR="002824EA" w:rsidRPr="006F3A0A" w:rsidRDefault="002824EA" w:rsidP="00636423">
      <w:pPr>
        <w:pStyle w:val="Akapitzlist"/>
        <w:numPr>
          <w:ilvl w:val="0"/>
          <w:numId w:val="125"/>
        </w:numPr>
        <w:ind w:left="709" w:hanging="283"/>
        <w:jc w:val="both"/>
        <w:rPr>
          <w:sz w:val="20"/>
          <w:szCs w:val="20"/>
        </w:rPr>
      </w:pPr>
      <w:r w:rsidRPr="006F3A0A">
        <w:rPr>
          <w:sz w:val="20"/>
          <w:szCs w:val="20"/>
        </w:rPr>
        <w:t xml:space="preserve">Po upływie 10 dni od zaistnienia awarii i braku jednostki sprzętowej wyposażonej w elektroniczny system zarządzania pojazdami rozliczenie odbywać się będzie wg zasad określonych </w:t>
      </w:r>
      <w:r w:rsidRPr="006F3A0A">
        <w:rPr>
          <w:b/>
          <w:sz w:val="20"/>
          <w:szCs w:val="20"/>
        </w:rPr>
        <w:t>części</w:t>
      </w:r>
      <w:r w:rsidRPr="006F3A0A">
        <w:rPr>
          <w:sz w:val="20"/>
          <w:szCs w:val="20"/>
        </w:rPr>
        <w:t xml:space="preserve"> </w:t>
      </w:r>
      <w:r w:rsidRPr="006F3A0A">
        <w:rPr>
          <w:b/>
          <w:sz w:val="20"/>
          <w:szCs w:val="20"/>
        </w:rPr>
        <w:t>VIII.11</w:t>
      </w:r>
      <w:r w:rsidRPr="006F3A0A">
        <w:rPr>
          <w:sz w:val="20"/>
          <w:szCs w:val="20"/>
        </w:rPr>
        <w:t xml:space="preserve"> </w:t>
      </w:r>
      <w:r w:rsidRPr="006F3A0A">
        <w:rPr>
          <w:sz w:val="20"/>
          <w:szCs w:val="20"/>
        </w:rPr>
        <w:br/>
        <w:t xml:space="preserve">na podstawie Kart Dyspozycji sporządzanych wg. </w:t>
      </w:r>
      <w:r w:rsidRPr="006F3A0A">
        <w:rPr>
          <w:b/>
          <w:sz w:val="20"/>
          <w:szCs w:val="20"/>
        </w:rPr>
        <w:t>Załącznika nr 8 do SOPZ</w:t>
      </w:r>
      <w:r w:rsidRPr="006F3A0A">
        <w:rPr>
          <w:sz w:val="20"/>
          <w:szCs w:val="20"/>
        </w:rPr>
        <w:t xml:space="preserve"> z zastrzeżeniem, </w:t>
      </w:r>
      <w:r w:rsidRPr="006F3A0A">
        <w:rPr>
          <w:sz w:val="20"/>
          <w:szCs w:val="20"/>
        </w:rPr>
        <w:br/>
        <w:t xml:space="preserve">że </w:t>
      </w:r>
      <w:r w:rsidRPr="006F3A0A">
        <w:rPr>
          <w:b/>
          <w:sz w:val="20"/>
          <w:szCs w:val="20"/>
        </w:rPr>
        <w:t xml:space="preserve">jednostkowa stawka bazowa </w:t>
      </w:r>
      <w:proofErr w:type="spellStart"/>
      <w:r w:rsidRPr="006F3A0A">
        <w:rPr>
          <w:b/>
          <w:sz w:val="20"/>
          <w:szCs w:val="20"/>
        </w:rPr>
        <w:t>S</w:t>
      </w:r>
      <w:r w:rsidRPr="006F3A0A">
        <w:rPr>
          <w:b/>
          <w:sz w:val="20"/>
          <w:szCs w:val="20"/>
          <w:vertAlign w:val="subscript"/>
        </w:rPr>
        <w:t>bS</w:t>
      </w:r>
      <w:proofErr w:type="spellEnd"/>
      <w:r w:rsidRPr="006F3A0A">
        <w:rPr>
          <w:b/>
          <w:sz w:val="20"/>
          <w:szCs w:val="20"/>
          <w:vertAlign w:val="subscript"/>
        </w:rPr>
        <w:t xml:space="preserve"> </w:t>
      </w:r>
      <w:r w:rsidRPr="006F3A0A">
        <w:rPr>
          <w:b/>
          <w:sz w:val="20"/>
          <w:szCs w:val="20"/>
        </w:rPr>
        <w:t>ulega obniżeniu o współczynnik korygujący 0,7</w:t>
      </w:r>
      <w:r w:rsidRPr="006F3A0A">
        <w:rPr>
          <w:sz w:val="20"/>
          <w:szCs w:val="20"/>
        </w:rPr>
        <w:t xml:space="preserve">. Rozliczenie </w:t>
      </w:r>
      <w:r w:rsidRPr="006F3A0A">
        <w:rPr>
          <w:sz w:val="20"/>
          <w:szCs w:val="20"/>
        </w:rPr>
        <w:br/>
        <w:t>o którym mowa powyżej będzie realizowane do czasu podstawienia jednostki o parametrach technicznych nie gorszych od wymagań Zamawiającego określonych w SWZ posiadającej elektroniczny system zarządzania pojazdami.</w:t>
      </w:r>
    </w:p>
    <w:p w14:paraId="4D22E990" w14:textId="77777777" w:rsidR="002824EA" w:rsidRPr="006F3A0A" w:rsidRDefault="002824EA" w:rsidP="00636423">
      <w:pPr>
        <w:pStyle w:val="Akapitzlist"/>
        <w:numPr>
          <w:ilvl w:val="0"/>
          <w:numId w:val="125"/>
        </w:numPr>
        <w:ind w:left="709" w:hanging="283"/>
        <w:jc w:val="both"/>
        <w:rPr>
          <w:sz w:val="20"/>
          <w:szCs w:val="20"/>
        </w:rPr>
      </w:pPr>
      <w:r w:rsidRPr="006F3A0A">
        <w:rPr>
          <w:sz w:val="20"/>
          <w:szCs w:val="20"/>
        </w:rPr>
        <w:t>W uzasadnionych przypadkach Zamawiający dopuszcza zastosowanie jednostek zastępczych zdolnych technicznie do realizacji zadań zleconych dla jednostek sprzętowych będących przedmiotem niniejszej umowy i miesięcznego zlecenia.</w:t>
      </w:r>
    </w:p>
    <w:p w14:paraId="4F6713E6" w14:textId="77777777" w:rsidR="002824EA" w:rsidRPr="006F3A0A" w:rsidRDefault="002824EA" w:rsidP="00636423">
      <w:pPr>
        <w:pStyle w:val="Akapitzlist"/>
        <w:numPr>
          <w:ilvl w:val="0"/>
          <w:numId w:val="125"/>
        </w:numPr>
        <w:ind w:left="709" w:hanging="283"/>
        <w:jc w:val="both"/>
        <w:rPr>
          <w:sz w:val="20"/>
          <w:szCs w:val="20"/>
        </w:rPr>
      </w:pPr>
      <w:r w:rsidRPr="006F3A0A">
        <w:rPr>
          <w:sz w:val="20"/>
          <w:szCs w:val="20"/>
        </w:rPr>
        <w:t xml:space="preserve">W przypadku konieczności dokonania zamiany jednostek sprzętowych (na stałe) przyjęcie nowej jednostki wymaga sporządzenia protokołu zgodnie z </w:t>
      </w:r>
      <w:r w:rsidRPr="006F3A0A">
        <w:rPr>
          <w:b/>
          <w:sz w:val="20"/>
          <w:szCs w:val="20"/>
        </w:rPr>
        <w:t xml:space="preserve">Załącznikiem nr 9/9a (odpowiednio </w:t>
      </w:r>
      <w:r w:rsidRPr="006F3A0A">
        <w:rPr>
          <w:b/>
          <w:sz w:val="20"/>
          <w:szCs w:val="20"/>
        </w:rPr>
        <w:br/>
        <w:t>do wariantu) i nr 10 do SOPZ</w:t>
      </w:r>
      <w:r w:rsidRPr="006F3A0A">
        <w:rPr>
          <w:sz w:val="20"/>
          <w:szCs w:val="20"/>
        </w:rPr>
        <w:t>.</w:t>
      </w:r>
    </w:p>
    <w:p w14:paraId="40734F8C" w14:textId="77777777" w:rsidR="002824EA" w:rsidRPr="006F3A0A" w:rsidRDefault="002824EA" w:rsidP="00636423">
      <w:pPr>
        <w:pStyle w:val="Akapitzlist"/>
        <w:numPr>
          <w:ilvl w:val="0"/>
          <w:numId w:val="125"/>
        </w:numPr>
        <w:ind w:left="709" w:hanging="283"/>
        <w:jc w:val="both"/>
        <w:rPr>
          <w:sz w:val="20"/>
          <w:szCs w:val="20"/>
        </w:rPr>
      </w:pPr>
      <w:r w:rsidRPr="006F3A0A">
        <w:rPr>
          <w:sz w:val="20"/>
          <w:szCs w:val="20"/>
        </w:rPr>
        <w:t xml:space="preserve">Powyższe zapisy </w:t>
      </w:r>
      <w:r w:rsidRPr="006F3A0A">
        <w:rPr>
          <w:b/>
          <w:bCs/>
          <w:sz w:val="20"/>
          <w:szCs w:val="20"/>
        </w:rPr>
        <w:t>punktów 4-9</w:t>
      </w:r>
      <w:r w:rsidRPr="006F3A0A">
        <w:rPr>
          <w:sz w:val="20"/>
          <w:szCs w:val="20"/>
        </w:rPr>
        <w:t xml:space="preserve"> dotyczą awarii technicznej jednostek sprzętowych, które stanowią własność Wykonawcy.</w:t>
      </w:r>
    </w:p>
    <w:p w14:paraId="22BF8467" w14:textId="77777777" w:rsidR="002824EA" w:rsidRPr="006F3A0A" w:rsidRDefault="002824EA" w:rsidP="00636423">
      <w:pPr>
        <w:pStyle w:val="Akapitzlist"/>
        <w:numPr>
          <w:ilvl w:val="0"/>
          <w:numId w:val="125"/>
        </w:numPr>
        <w:ind w:left="709" w:hanging="283"/>
        <w:jc w:val="both"/>
        <w:rPr>
          <w:sz w:val="20"/>
          <w:szCs w:val="20"/>
        </w:rPr>
      </w:pPr>
      <w:r w:rsidRPr="006F3A0A">
        <w:rPr>
          <w:sz w:val="20"/>
          <w:szCs w:val="20"/>
        </w:rPr>
        <w:t xml:space="preserve">W przypadku wystąpienia awarii technicznej jednostki sprzętowej lub urządzeń monitoringu będących własnością Zamawiającego przekazanej w użytkowanie Wykonawcy nie wynikającej z winy Wykonawcy, co zostanie potwierdzone w protokole awarii jednostki sprzętowej – </w:t>
      </w:r>
      <w:r w:rsidRPr="006F3A0A">
        <w:rPr>
          <w:b/>
          <w:sz w:val="20"/>
          <w:szCs w:val="20"/>
        </w:rPr>
        <w:t>Załącznik nr 6 do SOPZ</w:t>
      </w:r>
      <w:r w:rsidRPr="006F3A0A">
        <w:rPr>
          <w:sz w:val="20"/>
          <w:szCs w:val="20"/>
        </w:rPr>
        <w:t>, sposób rozliczenia i usunięcia awarii bądź podstawienia jednostki zastępczej zostanie odrębnie ustalony przez Strony.</w:t>
      </w:r>
    </w:p>
    <w:p w14:paraId="28473564" w14:textId="77777777" w:rsidR="002824EA" w:rsidRPr="006F3A0A" w:rsidRDefault="002824EA" w:rsidP="00636423">
      <w:pPr>
        <w:pStyle w:val="Akapitzlist"/>
        <w:numPr>
          <w:ilvl w:val="0"/>
          <w:numId w:val="70"/>
        </w:numPr>
        <w:ind w:left="426" w:hanging="426"/>
        <w:jc w:val="both"/>
        <w:rPr>
          <w:sz w:val="20"/>
          <w:szCs w:val="20"/>
        </w:rPr>
      </w:pPr>
      <w:r w:rsidRPr="006F3A0A">
        <w:rPr>
          <w:sz w:val="20"/>
          <w:szCs w:val="20"/>
        </w:rPr>
        <w:t xml:space="preserve">Podstawą wystawienia miesięcznej faktury za wykonanie przez pracowników Wykonawcy, zadań zleconych przez Zamawiającego będzie podpisany przez strony Protokół Rozliczenia usługi </w:t>
      </w:r>
      <w:r w:rsidRPr="006F3A0A">
        <w:rPr>
          <w:b/>
          <w:sz w:val="20"/>
          <w:szCs w:val="20"/>
        </w:rPr>
        <w:t xml:space="preserve">Załącznik </w:t>
      </w:r>
      <w:r w:rsidRPr="006F3A0A">
        <w:rPr>
          <w:b/>
          <w:sz w:val="20"/>
          <w:szCs w:val="20"/>
        </w:rPr>
        <w:br/>
        <w:t>nr 5</w:t>
      </w:r>
      <w:r w:rsidRPr="006F3A0A">
        <w:rPr>
          <w:sz w:val="20"/>
          <w:szCs w:val="20"/>
        </w:rPr>
        <w:t xml:space="preserve"> </w:t>
      </w:r>
      <w:r w:rsidRPr="006F3A0A">
        <w:rPr>
          <w:b/>
          <w:sz w:val="20"/>
          <w:szCs w:val="20"/>
        </w:rPr>
        <w:t>do SOPZ</w:t>
      </w:r>
      <w:r w:rsidRPr="006F3A0A">
        <w:rPr>
          <w:sz w:val="20"/>
          <w:szCs w:val="20"/>
        </w:rPr>
        <w:t xml:space="preserve"> będący podsumowaniem odbioru roboczogodzin pracowników obsługi placów składowych </w:t>
      </w:r>
      <w:r w:rsidRPr="006F3A0A">
        <w:rPr>
          <w:sz w:val="20"/>
          <w:szCs w:val="20"/>
        </w:rPr>
        <w:br/>
        <w:t xml:space="preserve">i czasu pracy jednostek sprzętowych z uwzględnieniem udokumentowanych awarii systemu monitoringu. </w:t>
      </w:r>
    </w:p>
    <w:p w14:paraId="4ED80C3A" w14:textId="77777777" w:rsidR="002824EA" w:rsidRPr="006F3A0A" w:rsidRDefault="002824EA" w:rsidP="00636423">
      <w:pPr>
        <w:pStyle w:val="Akapitzlist"/>
        <w:numPr>
          <w:ilvl w:val="0"/>
          <w:numId w:val="70"/>
        </w:numPr>
        <w:ind w:left="426" w:hanging="426"/>
        <w:jc w:val="both"/>
        <w:rPr>
          <w:sz w:val="20"/>
          <w:szCs w:val="20"/>
        </w:rPr>
      </w:pPr>
      <w:r w:rsidRPr="006F3A0A">
        <w:rPr>
          <w:sz w:val="20"/>
          <w:szCs w:val="20"/>
        </w:rPr>
        <w:t xml:space="preserve">W przypadku, gdy rozliczenie nie jest realizowane za pomocą systemu monitoringu, w związku z awarią systemu/awarią jednostki sprzętowej, podstawą do wystawienia miesięcznej faktury będzie sporządzony przez strony Protokół Rozliczenia usługi </w:t>
      </w:r>
      <w:r w:rsidRPr="006F3A0A">
        <w:rPr>
          <w:b/>
          <w:sz w:val="20"/>
          <w:szCs w:val="20"/>
        </w:rPr>
        <w:t xml:space="preserve">Załącznik nr 5 do SOPZ </w:t>
      </w:r>
      <w:r w:rsidRPr="006F3A0A">
        <w:rPr>
          <w:sz w:val="20"/>
          <w:szCs w:val="20"/>
        </w:rPr>
        <w:t>sporządzony na podstawie:</w:t>
      </w:r>
    </w:p>
    <w:p w14:paraId="5159F12C" w14:textId="77777777" w:rsidR="002824EA" w:rsidRPr="006F3A0A" w:rsidRDefault="002824EA" w:rsidP="00636423">
      <w:pPr>
        <w:pStyle w:val="Akapitzlist"/>
        <w:numPr>
          <w:ilvl w:val="0"/>
          <w:numId w:val="83"/>
        </w:numPr>
        <w:ind w:left="851" w:hanging="425"/>
        <w:jc w:val="both"/>
        <w:rPr>
          <w:sz w:val="20"/>
          <w:szCs w:val="20"/>
        </w:rPr>
      </w:pPr>
      <w:r w:rsidRPr="006F3A0A">
        <w:rPr>
          <w:b/>
          <w:sz w:val="20"/>
          <w:szCs w:val="20"/>
        </w:rPr>
        <w:t>Dekadowej Karty Pracy Ludzi</w:t>
      </w:r>
      <w:r w:rsidRPr="006F3A0A">
        <w:rPr>
          <w:sz w:val="20"/>
          <w:szCs w:val="20"/>
        </w:rPr>
        <w:t xml:space="preserve"> (</w:t>
      </w:r>
      <w:r w:rsidRPr="006F3A0A">
        <w:rPr>
          <w:b/>
          <w:sz w:val="20"/>
          <w:szCs w:val="20"/>
        </w:rPr>
        <w:t>Załącznik nr 7 do SOPZ</w:t>
      </w:r>
      <w:r w:rsidRPr="006F3A0A">
        <w:rPr>
          <w:sz w:val="20"/>
          <w:szCs w:val="20"/>
        </w:rPr>
        <w:t xml:space="preserve">) dla pracowników wykonujących obsługę placów składowych (np. obsługa jednostek sprzętowych ujętych w </w:t>
      </w:r>
      <w:r w:rsidRPr="006F3A0A">
        <w:rPr>
          <w:b/>
          <w:bCs/>
          <w:sz w:val="20"/>
          <w:szCs w:val="20"/>
        </w:rPr>
        <w:t>tabeli A części III.5</w:t>
      </w:r>
      <w:r w:rsidRPr="006F3A0A">
        <w:rPr>
          <w:sz w:val="20"/>
          <w:szCs w:val="20"/>
        </w:rPr>
        <w:t>, załadunki, rozładunki, przeładunki, transportowe i porządkowe),</w:t>
      </w:r>
    </w:p>
    <w:p w14:paraId="0286189A" w14:textId="77777777" w:rsidR="002824EA" w:rsidRPr="006F3A0A" w:rsidRDefault="002824EA" w:rsidP="00636423">
      <w:pPr>
        <w:pStyle w:val="Akapitzlist"/>
        <w:numPr>
          <w:ilvl w:val="0"/>
          <w:numId w:val="83"/>
        </w:numPr>
        <w:ind w:left="851" w:hanging="425"/>
        <w:jc w:val="both"/>
        <w:rPr>
          <w:b/>
          <w:sz w:val="20"/>
          <w:szCs w:val="20"/>
        </w:rPr>
      </w:pPr>
      <w:r w:rsidRPr="006F3A0A">
        <w:rPr>
          <w:b/>
          <w:sz w:val="20"/>
          <w:szCs w:val="20"/>
        </w:rPr>
        <w:t xml:space="preserve">Karty Dyspozycji (Załącznik nr 8 do SOPZ) dla operatorów jednostek sprzętowych </w:t>
      </w:r>
      <w:r w:rsidRPr="006F3A0A">
        <w:rPr>
          <w:b/>
          <w:sz w:val="20"/>
          <w:szCs w:val="20"/>
        </w:rPr>
        <w:br/>
        <w:t>(za wyjątkiem operatorów jednostek sprzętowych ujętych w tabeli A części III.5),</w:t>
      </w:r>
    </w:p>
    <w:p w14:paraId="6D6A89D5" w14:textId="77777777" w:rsidR="002824EA" w:rsidRPr="006F3A0A" w:rsidRDefault="002824EA" w:rsidP="00636423">
      <w:pPr>
        <w:pStyle w:val="Akapitzlist"/>
        <w:numPr>
          <w:ilvl w:val="0"/>
          <w:numId w:val="83"/>
        </w:numPr>
        <w:ind w:left="851" w:hanging="425"/>
        <w:jc w:val="both"/>
        <w:rPr>
          <w:sz w:val="20"/>
          <w:szCs w:val="20"/>
        </w:rPr>
      </w:pPr>
      <w:r w:rsidRPr="006F3A0A">
        <w:rPr>
          <w:b/>
          <w:sz w:val="20"/>
          <w:szCs w:val="20"/>
        </w:rPr>
        <w:t>raportów systemu ECP</w:t>
      </w:r>
      <w:r w:rsidRPr="006F3A0A">
        <w:rPr>
          <w:rStyle w:val="Odwoanieprzypisudolnego"/>
          <w:sz w:val="20"/>
          <w:szCs w:val="20"/>
        </w:rPr>
        <w:footnoteReference w:id="2"/>
      </w:r>
      <w:r w:rsidRPr="006F3A0A">
        <w:rPr>
          <w:sz w:val="20"/>
          <w:szCs w:val="20"/>
        </w:rPr>
        <w:t xml:space="preserve">, potwierdzających zgłoszenie się danego pracownika do pracy </w:t>
      </w:r>
      <w:r w:rsidRPr="006F3A0A">
        <w:rPr>
          <w:sz w:val="20"/>
          <w:szCs w:val="20"/>
        </w:rPr>
        <w:br/>
        <w:t>i przepracowanie określonej ilości godzin.</w:t>
      </w:r>
    </w:p>
    <w:p w14:paraId="2B36B1EF" w14:textId="77777777" w:rsidR="002824EA" w:rsidRPr="006F3A0A" w:rsidRDefault="002824EA" w:rsidP="00636423">
      <w:pPr>
        <w:pStyle w:val="Akapitzlist"/>
        <w:numPr>
          <w:ilvl w:val="0"/>
          <w:numId w:val="70"/>
        </w:numPr>
        <w:ind w:left="426" w:hanging="426"/>
        <w:jc w:val="both"/>
        <w:rPr>
          <w:sz w:val="20"/>
          <w:szCs w:val="20"/>
        </w:rPr>
      </w:pPr>
      <w:r w:rsidRPr="006F3A0A">
        <w:rPr>
          <w:sz w:val="20"/>
          <w:szCs w:val="20"/>
        </w:rPr>
        <w:t xml:space="preserve">Zamawiający zastrzega sobie prawo odmowy zapłaty za wykazane przez pracowników Wykonawcy roboczogodziny, w całości lub w części, w przypadku stwierdzenia absencji pracownika lub niewykonania, częściowego niewykonania lub nieprawidłowego wykonania zleconych zadań. </w:t>
      </w:r>
    </w:p>
    <w:p w14:paraId="6C54EA79" w14:textId="77777777" w:rsidR="002824EA" w:rsidRPr="006F3A0A" w:rsidRDefault="002824EA" w:rsidP="00636423">
      <w:pPr>
        <w:pStyle w:val="Akapitzlist"/>
        <w:numPr>
          <w:ilvl w:val="0"/>
          <w:numId w:val="70"/>
        </w:numPr>
        <w:ind w:left="426" w:hanging="426"/>
        <w:jc w:val="both"/>
        <w:rPr>
          <w:sz w:val="20"/>
          <w:szCs w:val="20"/>
        </w:rPr>
      </w:pPr>
      <w:r w:rsidRPr="006F3A0A">
        <w:rPr>
          <w:sz w:val="20"/>
          <w:szCs w:val="20"/>
        </w:rPr>
        <w:t>W trakcie okresu rozliczeniowego Zamawiający, może w uzgodnieniu z Wykonawcą, skorygować wystawione ilości roboczogodzin ujęte w wystawionych zleceniach.</w:t>
      </w:r>
    </w:p>
    <w:p w14:paraId="10B41D32" w14:textId="77777777" w:rsidR="002824EA" w:rsidRPr="006F3A0A" w:rsidRDefault="002824EA" w:rsidP="002824EA">
      <w:pPr>
        <w:jc w:val="both"/>
        <w:rPr>
          <w:rStyle w:val="Nagwek1Znak"/>
          <w:rFonts w:eastAsia="Calibri"/>
          <w:highlight w:val="lightGray"/>
        </w:rPr>
      </w:pPr>
      <w:bookmarkStart w:id="115" w:name="_Toc48804247"/>
    </w:p>
    <w:p w14:paraId="68D0B6BE" w14:textId="77777777" w:rsidR="002824EA" w:rsidRPr="002824EA" w:rsidRDefault="002824EA" w:rsidP="002824EA">
      <w:pPr>
        <w:jc w:val="both"/>
        <w:rPr>
          <w:b/>
          <w:sz w:val="24"/>
          <w:szCs w:val="24"/>
        </w:rPr>
      </w:pPr>
      <w:r w:rsidRPr="002824EA">
        <w:rPr>
          <w:rStyle w:val="Nagwek1Znak"/>
          <w:rFonts w:ascii="Times New Roman" w:eastAsia="Calibri" w:hAnsi="Times New Roman" w:cs="Times New Roman"/>
          <w:sz w:val="24"/>
          <w:szCs w:val="24"/>
          <w:highlight w:val="lightGray"/>
        </w:rPr>
        <w:t>Część IX. Wymagane dokumenty, które należy dostarczyć przy wykonywaniu usługi</w:t>
      </w:r>
      <w:bookmarkEnd w:id="115"/>
      <w:r w:rsidRPr="002824EA">
        <w:rPr>
          <w:b/>
          <w:sz w:val="24"/>
          <w:szCs w:val="24"/>
          <w:highlight w:val="lightGray"/>
        </w:rPr>
        <w:t>.</w:t>
      </w:r>
    </w:p>
    <w:p w14:paraId="29FF7DFA" w14:textId="77777777" w:rsidR="002824EA" w:rsidRPr="006F3A0A" w:rsidRDefault="002824EA" w:rsidP="00636423">
      <w:pPr>
        <w:pStyle w:val="Akapitzlist"/>
        <w:numPr>
          <w:ilvl w:val="0"/>
          <w:numId w:val="71"/>
        </w:numPr>
        <w:ind w:left="426" w:hanging="426"/>
        <w:jc w:val="both"/>
        <w:rPr>
          <w:sz w:val="20"/>
          <w:szCs w:val="20"/>
        </w:rPr>
      </w:pPr>
      <w:r w:rsidRPr="006F3A0A">
        <w:rPr>
          <w:sz w:val="20"/>
          <w:szCs w:val="20"/>
        </w:rPr>
        <w:t>Przed rozpoczęciem realizacji usługi przez Wykonawcę:</w:t>
      </w:r>
    </w:p>
    <w:p w14:paraId="4990A953" w14:textId="77777777" w:rsidR="002824EA" w:rsidRPr="006F3A0A" w:rsidRDefault="002824EA" w:rsidP="00636423">
      <w:pPr>
        <w:pStyle w:val="Akapitzlist"/>
        <w:numPr>
          <w:ilvl w:val="3"/>
          <w:numId w:val="79"/>
        </w:numPr>
        <w:ind w:left="851" w:hanging="425"/>
        <w:jc w:val="both"/>
        <w:rPr>
          <w:sz w:val="20"/>
          <w:szCs w:val="20"/>
        </w:rPr>
      </w:pPr>
      <w:r w:rsidRPr="006F3A0A">
        <w:rPr>
          <w:sz w:val="20"/>
          <w:szCs w:val="20"/>
        </w:rPr>
        <w:t>Załącznik nr 10 do SOPZ Protokół odbioru/przekazania jednostki sprzętowej,</w:t>
      </w:r>
    </w:p>
    <w:p w14:paraId="4DBCB642" w14:textId="77777777" w:rsidR="002824EA" w:rsidRPr="006F3A0A" w:rsidRDefault="002824EA" w:rsidP="00636423">
      <w:pPr>
        <w:pStyle w:val="Akapitzlist"/>
        <w:numPr>
          <w:ilvl w:val="3"/>
          <w:numId w:val="79"/>
        </w:numPr>
        <w:ind w:left="851" w:hanging="425"/>
        <w:jc w:val="both"/>
        <w:rPr>
          <w:sz w:val="20"/>
          <w:szCs w:val="20"/>
        </w:rPr>
      </w:pPr>
      <w:r w:rsidRPr="006F3A0A">
        <w:rPr>
          <w:sz w:val="20"/>
          <w:szCs w:val="20"/>
        </w:rPr>
        <w:t>Załącznik nr 12 do SOPZ Oświadczenie Wykonawcy,</w:t>
      </w:r>
    </w:p>
    <w:p w14:paraId="5BA8EB66" w14:textId="77777777" w:rsidR="002824EA" w:rsidRPr="006F3A0A" w:rsidRDefault="002824EA" w:rsidP="00636423">
      <w:pPr>
        <w:pStyle w:val="Akapitzlist"/>
        <w:numPr>
          <w:ilvl w:val="3"/>
          <w:numId w:val="79"/>
        </w:numPr>
        <w:ind w:left="851" w:hanging="425"/>
        <w:jc w:val="both"/>
        <w:rPr>
          <w:sz w:val="20"/>
          <w:szCs w:val="20"/>
        </w:rPr>
      </w:pPr>
      <w:r w:rsidRPr="006F3A0A">
        <w:rPr>
          <w:sz w:val="20"/>
          <w:szCs w:val="20"/>
        </w:rPr>
        <w:t>Załącznik nr 13 do SOPZ Instrukcja logowania,</w:t>
      </w:r>
    </w:p>
    <w:p w14:paraId="7A5B97B2" w14:textId="77777777" w:rsidR="002824EA" w:rsidRPr="006F3A0A" w:rsidRDefault="002824EA" w:rsidP="00636423">
      <w:pPr>
        <w:pStyle w:val="Akapitzlist"/>
        <w:numPr>
          <w:ilvl w:val="3"/>
          <w:numId w:val="79"/>
        </w:numPr>
        <w:ind w:left="851" w:hanging="425"/>
        <w:jc w:val="both"/>
        <w:rPr>
          <w:sz w:val="20"/>
          <w:szCs w:val="20"/>
        </w:rPr>
      </w:pPr>
      <w:r w:rsidRPr="006F3A0A">
        <w:rPr>
          <w:sz w:val="20"/>
          <w:szCs w:val="20"/>
        </w:rPr>
        <w:t xml:space="preserve">upoważnienia dla pracowników Wykonawcy wynikające z zapisów Zarządzenia nr ZP/22/2018 Prezesa Zarządu PGG S.A. z dnia 27.08.2018 r. </w:t>
      </w:r>
    </w:p>
    <w:p w14:paraId="26D77A3B" w14:textId="77777777" w:rsidR="002824EA" w:rsidRPr="006F3A0A" w:rsidRDefault="002824EA" w:rsidP="00636423">
      <w:pPr>
        <w:pStyle w:val="Akapitzlist"/>
        <w:numPr>
          <w:ilvl w:val="3"/>
          <w:numId w:val="79"/>
        </w:numPr>
        <w:ind w:left="851" w:hanging="425"/>
        <w:jc w:val="both"/>
        <w:rPr>
          <w:sz w:val="20"/>
          <w:szCs w:val="20"/>
        </w:rPr>
      </w:pPr>
      <w:r w:rsidRPr="006F3A0A">
        <w:rPr>
          <w:sz w:val="20"/>
          <w:szCs w:val="20"/>
        </w:rPr>
        <w:t>Regulamin Pracy Transportu Kolejowego Wąskotorowej Kolei Wewnątrzzakładowej</w:t>
      </w:r>
      <w:r w:rsidRPr="006F3A0A">
        <w:rPr>
          <w:b/>
          <w:sz w:val="20"/>
          <w:szCs w:val="20"/>
        </w:rPr>
        <w:t xml:space="preserve"> (jeżeli istnieje konieczność aktualizacji)</w:t>
      </w:r>
      <w:r w:rsidRPr="006F3A0A">
        <w:rPr>
          <w:sz w:val="20"/>
          <w:szCs w:val="20"/>
        </w:rPr>
        <w:t>,</w:t>
      </w:r>
    </w:p>
    <w:p w14:paraId="3378F8EF" w14:textId="77777777" w:rsidR="002824EA" w:rsidRPr="006F3A0A" w:rsidRDefault="002824EA" w:rsidP="002824EA">
      <w:pPr>
        <w:ind w:left="851"/>
        <w:jc w:val="both"/>
        <w:rPr>
          <w:b/>
        </w:rPr>
      </w:pPr>
      <w:r w:rsidRPr="006F3A0A">
        <w:rPr>
          <w:b/>
        </w:rPr>
        <w:lastRenderedPageBreak/>
        <w:t>Uwaga do ust. 1: katalog otwarty, przykładowy - należy dostosować do obowiązujących Zarządzeń Kierownika Ruchu Zakładu Górniczego dotyczących zatrudniania firm obcych.</w:t>
      </w:r>
    </w:p>
    <w:p w14:paraId="42F2B7F3" w14:textId="77777777" w:rsidR="002824EA" w:rsidRPr="006F3A0A" w:rsidRDefault="002824EA" w:rsidP="00636423">
      <w:pPr>
        <w:pStyle w:val="Akapitzlist"/>
        <w:numPr>
          <w:ilvl w:val="3"/>
          <w:numId w:val="79"/>
        </w:numPr>
        <w:ind w:left="851" w:hanging="425"/>
        <w:jc w:val="both"/>
        <w:rPr>
          <w:sz w:val="20"/>
          <w:szCs w:val="20"/>
        </w:rPr>
      </w:pPr>
      <w:r w:rsidRPr="006F3A0A">
        <w:rPr>
          <w:sz w:val="20"/>
          <w:szCs w:val="20"/>
        </w:rPr>
        <w:t xml:space="preserve">oświadczenia osób kierownictwa i dozoru sprawujących nadzór nad pracami o znajomości terenu zakładu górniczego, Planu Ruchu zakładu górniczego w zakresie wykonywanych prac </w:t>
      </w:r>
      <w:r w:rsidRPr="006F3A0A">
        <w:rPr>
          <w:sz w:val="20"/>
          <w:szCs w:val="20"/>
        </w:rPr>
        <w:br/>
        <w:t>i występujących zagrożeń,</w:t>
      </w:r>
    </w:p>
    <w:p w14:paraId="7487B7EC" w14:textId="77777777" w:rsidR="002824EA" w:rsidRPr="006F3A0A" w:rsidRDefault="002824EA" w:rsidP="00636423">
      <w:pPr>
        <w:pStyle w:val="Akapitzlist"/>
        <w:numPr>
          <w:ilvl w:val="3"/>
          <w:numId w:val="79"/>
        </w:numPr>
        <w:ind w:left="851" w:hanging="425"/>
        <w:jc w:val="both"/>
        <w:rPr>
          <w:sz w:val="20"/>
          <w:szCs w:val="20"/>
        </w:rPr>
      </w:pPr>
      <w:r w:rsidRPr="006F3A0A">
        <w:rPr>
          <w:sz w:val="20"/>
          <w:szCs w:val="20"/>
        </w:rPr>
        <w:t>imienne zakresy czynności osób kierownictwa i dozoru sprawujących nadzór nad pracami zatwierdzone przez właściwe osoby odpowiedzialne ze strony Wykonawcy w celu przedstawienia ich do akceptacji przez KRZG Kopalni,</w:t>
      </w:r>
    </w:p>
    <w:p w14:paraId="15A7BFFD" w14:textId="77777777" w:rsidR="002824EA" w:rsidRPr="006F3A0A" w:rsidRDefault="002824EA" w:rsidP="00636423">
      <w:pPr>
        <w:pStyle w:val="Akapitzlist"/>
        <w:numPr>
          <w:ilvl w:val="3"/>
          <w:numId w:val="79"/>
        </w:numPr>
        <w:ind w:left="851" w:hanging="425"/>
        <w:jc w:val="both"/>
        <w:rPr>
          <w:sz w:val="20"/>
          <w:szCs w:val="20"/>
        </w:rPr>
      </w:pPr>
      <w:r w:rsidRPr="006F3A0A">
        <w:rPr>
          <w:sz w:val="20"/>
          <w:szCs w:val="20"/>
        </w:rPr>
        <w:t xml:space="preserve">opracowane instrukcje stanowiskowe, zgodnie z procedurami obowiązującymi u Zamawiającego </w:t>
      </w:r>
      <w:r w:rsidRPr="006F3A0A">
        <w:rPr>
          <w:sz w:val="20"/>
          <w:szCs w:val="20"/>
        </w:rPr>
        <w:br/>
        <w:t>w celu przedstawienia ich do akceptacji przez KRZG kopalni,</w:t>
      </w:r>
    </w:p>
    <w:p w14:paraId="5F7D0C13" w14:textId="77777777" w:rsidR="002824EA" w:rsidRPr="006F3A0A" w:rsidRDefault="002824EA" w:rsidP="00636423">
      <w:pPr>
        <w:pStyle w:val="Akapitzlist"/>
        <w:numPr>
          <w:ilvl w:val="3"/>
          <w:numId w:val="79"/>
        </w:numPr>
        <w:ind w:left="851" w:hanging="425"/>
        <w:jc w:val="both"/>
        <w:rPr>
          <w:sz w:val="20"/>
          <w:szCs w:val="20"/>
        </w:rPr>
      </w:pPr>
      <w:r w:rsidRPr="006F3A0A">
        <w:rPr>
          <w:sz w:val="20"/>
          <w:szCs w:val="20"/>
        </w:rPr>
        <w:t xml:space="preserve">potwierdzenie o zapoznaniu się pracowników z obowiązującymi technologiami, dokumentacjami </w:t>
      </w:r>
      <w:r w:rsidRPr="006F3A0A">
        <w:rPr>
          <w:sz w:val="20"/>
          <w:szCs w:val="20"/>
        </w:rPr>
        <w:br/>
        <w:t xml:space="preserve">i instrukcjami dotyczącymi wykonywanych prac (wymagany jest szczegółowy wykaz dokumentacji, </w:t>
      </w:r>
      <w:r w:rsidRPr="006F3A0A">
        <w:rPr>
          <w:sz w:val="20"/>
          <w:szCs w:val="20"/>
        </w:rPr>
        <w:br/>
        <w:t>z którą zapoznano pracowników firmy) w zakresie koniecznym do wykonywania prac objętych umową.</w:t>
      </w:r>
    </w:p>
    <w:p w14:paraId="5B451376" w14:textId="77777777" w:rsidR="002824EA" w:rsidRPr="006F3A0A" w:rsidRDefault="002824EA" w:rsidP="00636423">
      <w:pPr>
        <w:pStyle w:val="Akapitzlist"/>
        <w:numPr>
          <w:ilvl w:val="0"/>
          <w:numId w:val="71"/>
        </w:numPr>
        <w:ind w:left="426" w:hanging="426"/>
        <w:jc w:val="both"/>
        <w:rPr>
          <w:sz w:val="20"/>
          <w:szCs w:val="20"/>
        </w:rPr>
      </w:pPr>
      <w:r w:rsidRPr="006F3A0A">
        <w:rPr>
          <w:sz w:val="20"/>
          <w:szCs w:val="20"/>
        </w:rPr>
        <w:t>Przed rozpoczęciem realizacji usługi przez Zamawiającego:</w:t>
      </w:r>
    </w:p>
    <w:p w14:paraId="0408788D" w14:textId="77777777" w:rsidR="002824EA" w:rsidRPr="006F3A0A" w:rsidRDefault="002824EA" w:rsidP="00636423">
      <w:pPr>
        <w:pStyle w:val="Akapitzlist"/>
        <w:numPr>
          <w:ilvl w:val="0"/>
          <w:numId w:val="110"/>
        </w:numPr>
        <w:ind w:left="851" w:hanging="425"/>
        <w:jc w:val="both"/>
        <w:rPr>
          <w:bCs/>
          <w:sz w:val="20"/>
          <w:szCs w:val="20"/>
        </w:rPr>
      </w:pPr>
      <w:r w:rsidRPr="006F3A0A">
        <w:rPr>
          <w:bCs/>
          <w:sz w:val="20"/>
          <w:szCs w:val="20"/>
        </w:rPr>
        <w:t>Załącznik nr 1 do SOPZ Protokół udostępnienia rejonu realizacji usługi,</w:t>
      </w:r>
    </w:p>
    <w:p w14:paraId="5405752A" w14:textId="77777777" w:rsidR="002824EA" w:rsidRPr="006F3A0A" w:rsidRDefault="002824EA" w:rsidP="00636423">
      <w:pPr>
        <w:pStyle w:val="Akapitzlist"/>
        <w:numPr>
          <w:ilvl w:val="0"/>
          <w:numId w:val="110"/>
        </w:numPr>
        <w:ind w:left="851" w:hanging="425"/>
        <w:jc w:val="both"/>
        <w:rPr>
          <w:bCs/>
          <w:sz w:val="20"/>
          <w:szCs w:val="20"/>
        </w:rPr>
      </w:pPr>
      <w:r w:rsidRPr="006F3A0A">
        <w:rPr>
          <w:bCs/>
          <w:sz w:val="20"/>
          <w:szCs w:val="20"/>
        </w:rPr>
        <w:t>Załącznik nr 14 do SOPZ Mapka sytuacyjna miejsca świadczenia usług,</w:t>
      </w:r>
    </w:p>
    <w:p w14:paraId="706CB215" w14:textId="77777777" w:rsidR="002824EA" w:rsidRPr="006F3A0A" w:rsidRDefault="002824EA" w:rsidP="00636423">
      <w:pPr>
        <w:pStyle w:val="Akapitzlist"/>
        <w:numPr>
          <w:ilvl w:val="0"/>
          <w:numId w:val="110"/>
        </w:numPr>
        <w:ind w:left="851" w:hanging="425"/>
        <w:jc w:val="both"/>
        <w:rPr>
          <w:sz w:val="20"/>
          <w:szCs w:val="20"/>
        </w:rPr>
      </w:pPr>
      <w:r w:rsidRPr="006F3A0A">
        <w:rPr>
          <w:sz w:val="20"/>
          <w:szCs w:val="20"/>
        </w:rPr>
        <w:t xml:space="preserve">stosowne regulaminy wewnętrzne, zarządzenia, decyzje, instrukcje (w tym dotyczące ruchu osobowego i materiałowego) obowiązujące w Oddziale Zamawiającego – do wglądu </w:t>
      </w:r>
      <w:r w:rsidRPr="006F3A0A">
        <w:rPr>
          <w:b/>
          <w:i/>
          <w:sz w:val="20"/>
          <w:szCs w:val="20"/>
        </w:rPr>
        <w:t>(jeżeli dotyczy)</w:t>
      </w:r>
      <w:r w:rsidRPr="006F3A0A">
        <w:rPr>
          <w:sz w:val="20"/>
          <w:szCs w:val="20"/>
        </w:rPr>
        <w:t>.</w:t>
      </w:r>
    </w:p>
    <w:p w14:paraId="14F8CA11" w14:textId="77777777" w:rsidR="002824EA" w:rsidRPr="006F3A0A" w:rsidRDefault="002824EA" w:rsidP="00636423">
      <w:pPr>
        <w:pStyle w:val="Akapitzlist"/>
        <w:numPr>
          <w:ilvl w:val="0"/>
          <w:numId w:val="71"/>
        </w:numPr>
        <w:ind w:left="426" w:hanging="426"/>
        <w:jc w:val="both"/>
        <w:rPr>
          <w:sz w:val="20"/>
          <w:szCs w:val="20"/>
        </w:rPr>
      </w:pPr>
      <w:r w:rsidRPr="006F3A0A">
        <w:rPr>
          <w:sz w:val="20"/>
          <w:szCs w:val="20"/>
        </w:rPr>
        <w:t>W trakcie realizacji usługi przez Wykonawcę do zatwierdzenia przez Zamawiającego:</w:t>
      </w:r>
    </w:p>
    <w:p w14:paraId="276C9A29" w14:textId="77777777" w:rsidR="002824EA" w:rsidRPr="006F3A0A" w:rsidRDefault="002824EA" w:rsidP="00636423">
      <w:pPr>
        <w:pStyle w:val="Akapitzlist"/>
        <w:numPr>
          <w:ilvl w:val="0"/>
          <w:numId w:val="72"/>
        </w:numPr>
        <w:ind w:left="851" w:hanging="425"/>
        <w:jc w:val="both"/>
        <w:rPr>
          <w:sz w:val="20"/>
          <w:szCs w:val="20"/>
        </w:rPr>
      </w:pPr>
      <w:r w:rsidRPr="006F3A0A">
        <w:rPr>
          <w:sz w:val="20"/>
          <w:szCs w:val="20"/>
        </w:rPr>
        <w:t>Załącznik nr 6 do SOPZ Protokół awarii jednostki sprzętowej,</w:t>
      </w:r>
    </w:p>
    <w:p w14:paraId="0C62E247" w14:textId="77777777" w:rsidR="002824EA" w:rsidRPr="006F3A0A" w:rsidRDefault="002824EA" w:rsidP="00636423">
      <w:pPr>
        <w:pStyle w:val="Akapitzlist"/>
        <w:numPr>
          <w:ilvl w:val="0"/>
          <w:numId w:val="72"/>
        </w:numPr>
        <w:ind w:left="851" w:hanging="425"/>
        <w:jc w:val="both"/>
        <w:rPr>
          <w:sz w:val="20"/>
          <w:szCs w:val="20"/>
        </w:rPr>
      </w:pPr>
      <w:r w:rsidRPr="006F3A0A">
        <w:rPr>
          <w:sz w:val="20"/>
          <w:szCs w:val="20"/>
        </w:rPr>
        <w:t>Załącznik nr 7 do SOPZ Dekadowa Karta Pracy Ludzi (</w:t>
      </w:r>
      <w:proofErr w:type="spellStart"/>
      <w:r w:rsidRPr="006F3A0A">
        <w:rPr>
          <w:sz w:val="20"/>
          <w:szCs w:val="20"/>
        </w:rPr>
        <w:t>Szychtownica</w:t>
      </w:r>
      <w:proofErr w:type="spellEnd"/>
      <w:r w:rsidRPr="006F3A0A">
        <w:rPr>
          <w:sz w:val="20"/>
          <w:szCs w:val="20"/>
        </w:rPr>
        <w:t>),</w:t>
      </w:r>
    </w:p>
    <w:p w14:paraId="488F66EE" w14:textId="77777777" w:rsidR="002824EA" w:rsidRPr="006F3A0A" w:rsidRDefault="002824EA" w:rsidP="00636423">
      <w:pPr>
        <w:pStyle w:val="Akapitzlist"/>
        <w:numPr>
          <w:ilvl w:val="0"/>
          <w:numId w:val="72"/>
        </w:numPr>
        <w:ind w:left="851" w:hanging="425"/>
        <w:jc w:val="both"/>
        <w:rPr>
          <w:sz w:val="20"/>
          <w:szCs w:val="20"/>
        </w:rPr>
      </w:pPr>
      <w:r w:rsidRPr="006F3A0A">
        <w:rPr>
          <w:sz w:val="20"/>
          <w:szCs w:val="20"/>
        </w:rPr>
        <w:t>Załącznik nr 8 do SOPZ Karta Dyspozycji,</w:t>
      </w:r>
    </w:p>
    <w:p w14:paraId="406C8796" w14:textId="77777777" w:rsidR="002824EA" w:rsidRPr="006F3A0A" w:rsidRDefault="002824EA" w:rsidP="00636423">
      <w:pPr>
        <w:pStyle w:val="Akapitzlist"/>
        <w:numPr>
          <w:ilvl w:val="0"/>
          <w:numId w:val="72"/>
        </w:numPr>
        <w:ind w:left="851" w:hanging="425"/>
        <w:jc w:val="both"/>
        <w:rPr>
          <w:sz w:val="20"/>
          <w:szCs w:val="20"/>
        </w:rPr>
      </w:pPr>
      <w:r w:rsidRPr="006F3A0A">
        <w:rPr>
          <w:sz w:val="20"/>
          <w:szCs w:val="20"/>
        </w:rPr>
        <w:t>Załącznik nr 11 do SOPZ Zestawienie zbiorcze pracowników Wykonawcy,</w:t>
      </w:r>
    </w:p>
    <w:p w14:paraId="1E9A5824" w14:textId="77777777" w:rsidR="002824EA" w:rsidRPr="006F3A0A" w:rsidRDefault="002824EA" w:rsidP="00636423">
      <w:pPr>
        <w:pStyle w:val="Akapitzlist"/>
        <w:numPr>
          <w:ilvl w:val="0"/>
          <w:numId w:val="72"/>
        </w:numPr>
        <w:ind w:left="851" w:hanging="425"/>
        <w:jc w:val="both"/>
        <w:rPr>
          <w:sz w:val="20"/>
          <w:szCs w:val="20"/>
        </w:rPr>
      </w:pPr>
      <w:r w:rsidRPr="006F3A0A">
        <w:rPr>
          <w:sz w:val="20"/>
          <w:szCs w:val="20"/>
        </w:rPr>
        <w:t>Załącznik nr 15 do SOPZ Protokół wykonania konserwacji/naprawy.</w:t>
      </w:r>
    </w:p>
    <w:p w14:paraId="22341DF8" w14:textId="77777777" w:rsidR="002824EA" w:rsidRPr="006F3A0A" w:rsidRDefault="002824EA" w:rsidP="00636423">
      <w:pPr>
        <w:pStyle w:val="Akapitzlist"/>
        <w:numPr>
          <w:ilvl w:val="0"/>
          <w:numId w:val="71"/>
        </w:numPr>
        <w:ind w:left="426" w:hanging="426"/>
        <w:jc w:val="both"/>
        <w:rPr>
          <w:bCs/>
          <w:sz w:val="20"/>
          <w:szCs w:val="20"/>
        </w:rPr>
      </w:pPr>
      <w:r w:rsidRPr="006F3A0A">
        <w:rPr>
          <w:bCs/>
          <w:sz w:val="20"/>
          <w:szCs w:val="20"/>
        </w:rPr>
        <w:t>W trakcie realizacji usługi przez Zamawiającego do zatwierdzenia przez Wykonawcę:</w:t>
      </w:r>
    </w:p>
    <w:p w14:paraId="446E721C" w14:textId="77777777" w:rsidR="002824EA" w:rsidRPr="006F3A0A" w:rsidRDefault="002824EA" w:rsidP="00636423">
      <w:pPr>
        <w:pStyle w:val="Akapitzlist"/>
        <w:numPr>
          <w:ilvl w:val="0"/>
          <w:numId w:val="111"/>
        </w:numPr>
        <w:ind w:left="851" w:hanging="425"/>
        <w:jc w:val="both"/>
        <w:rPr>
          <w:bCs/>
          <w:sz w:val="20"/>
          <w:szCs w:val="20"/>
        </w:rPr>
      </w:pPr>
      <w:r w:rsidRPr="006F3A0A">
        <w:rPr>
          <w:bCs/>
          <w:sz w:val="20"/>
          <w:szCs w:val="20"/>
        </w:rPr>
        <w:t>Załącznik nr 2 do SOPZ Wzór zlecenia na realizację usługi</w:t>
      </w:r>
    </w:p>
    <w:p w14:paraId="5C1C6CCB" w14:textId="77777777" w:rsidR="002824EA" w:rsidRPr="006F3A0A" w:rsidRDefault="002824EA" w:rsidP="00636423">
      <w:pPr>
        <w:pStyle w:val="Akapitzlist"/>
        <w:numPr>
          <w:ilvl w:val="0"/>
          <w:numId w:val="111"/>
        </w:numPr>
        <w:ind w:left="851" w:hanging="425"/>
        <w:jc w:val="both"/>
        <w:rPr>
          <w:bCs/>
          <w:sz w:val="20"/>
          <w:szCs w:val="20"/>
        </w:rPr>
      </w:pPr>
      <w:r w:rsidRPr="006F3A0A">
        <w:rPr>
          <w:bCs/>
          <w:sz w:val="20"/>
          <w:szCs w:val="20"/>
        </w:rPr>
        <w:t>Załącznik nr 3 do SOPZ Miesięczny protokół odbioru usług (pracownicy do obsługi placów składowych),</w:t>
      </w:r>
    </w:p>
    <w:p w14:paraId="498692AB" w14:textId="77777777" w:rsidR="002824EA" w:rsidRPr="006F3A0A" w:rsidRDefault="002824EA" w:rsidP="00636423">
      <w:pPr>
        <w:pStyle w:val="Akapitzlist"/>
        <w:numPr>
          <w:ilvl w:val="0"/>
          <w:numId w:val="111"/>
        </w:numPr>
        <w:ind w:left="851" w:hanging="425"/>
        <w:jc w:val="both"/>
        <w:rPr>
          <w:bCs/>
          <w:sz w:val="20"/>
          <w:szCs w:val="20"/>
        </w:rPr>
      </w:pPr>
      <w:r w:rsidRPr="006F3A0A">
        <w:rPr>
          <w:bCs/>
          <w:sz w:val="20"/>
          <w:szCs w:val="20"/>
        </w:rPr>
        <w:t>Załącznik nr 4 do SOPZ Miesięczny protokół odbioru usług (jednostki sprzętowej) wariant A,</w:t>
      </w:r>
    </w:p>
    <w:p w14:paraId="4AB58BAD" w14:textId="77777777" w:rsidR="002824EA" w:rsidRPr="006F3A0A" w:rsidRDefault="002824EA" w:rsidP="00636423">
      <w:pPr>
        <w:pStyle w:val="Akapitzlist"/>
        <w:numPr>
          <w:ilvl w:val="0"/>
          <w:numId w:val="111"/>
        </w:numPr>
        <w:ind w:left="851" w:hanging="425"/>
        <w:jc w:val="both"/>
        <w:rPr>
          <w:bCs/>
          <w:sz w:val="20"/>
          <w:szCs w:val="20"/>
        </w:rPr>
      </w:pPr>
      <w:r w:rsidRPr="006F3A0A">
        <w:rPr>
          <w:bCs/>
          <w:sz w:val="20"/>
          <w:szCs w:val="20"/>
        </w:rPr>
        <w:t>Załącznik nr 5 do SOPZ Miesięczne rozliczenie usługi (pracownicy do obsługi placów składowych + jednostki sprzętowe).</w:t>
      </w:r>
    </w:p>
    <w:p w14:paraId="31BC58B8" w14:textId="77777777" w:rsidR="002824EA" w:rsidRPr="006F3A0A" w:rsidRDefault="002824EA" w:rsidP="00636423">
      <w:pPr>
        <w:pStyle w:val="Akapitzlist"/>
        <w:numPr>
          <w:ilvl w:val="0"/>
          <w:numId w:val="71"/>
        </w:numPr>
        <w:ind w:left="426" w:hanging="426"/>
        <w:jc w:val="both"/>
        <w:rPr>
          <w:bCs/>
          <w:sz w:val="20"/>
          <w:szCs w:val="20"/>
        </w:rPr>
      </w:pPr>
      <w:r w:rsidRPr="006F3A0A">
        <w:rPr>
          <w:bCs/>
          <w:sz w:val="20"/>
          <w:szCs w:val="20"/>
        </w:rPr>
        <w:t>W trakcie realizacji usługi przez Zamawiającego i Wykonawcę (wspólnie):</w:t>
      </w:r>
    </w:p>
    <w:p w14:paraId="21A461C3" w14:textId="77777777" w:rsidR="002824EA" w:rsidRPr="006F3A0A" w:rsidRDefault="002824EA" w:rsidP="00636423">
      <w:pPr>
        <w:pStyle w:val="Akapitzlist"/>
        <w:numPr>
          <w:ilvl w:val="0"/>
          <w:numId w:val="112"/>
        </w:numPr>
        <w:jc w:val="both"/>
        <w:rPr>
          <w:bCs/>
          <w:sz w:val="20"/>
          <w:szCs w:val="20"/>
        </w:rPr>
      </w:pPr>
      <w:r w:rsidRPr="006F3A0A">
        <w:rPr>
          <w:bCs/>
          <w:sz w:val="20"/>
          <w:szCs w:val="20"/>
        </w:rPr>
        <w:t>Załącznik nr 9 do SOPZ Protokół sprawdzenia działania systemu monitoringu – jednostki sprzętowe spalinowe wariant A i B</w:t>
      </w:r>
    </w:p>
    <w:p w14:paraId="3A47444A" w14:textId="77777777" w:rsidR="002824EA" w:rsidRPr="006F3A0A" w:rsidRDefault="002824EA" w:rsidP="00636423">
      <w:pPr>
        <w:pStyle w:val="Akapitzlist"/>
        <w:numPr>
          <w:ilvl w:val="0"/>
          <w:numId w:val="112"/>
        </w:numPr>
        <w:jc w:val="both"/>
        <w:rPr>
          <w:bCs/>
          <w:sz w:val="20"/>
          <w:szCs w:val="20"/>
        </w:rPr>
      </w:pPr>
      <w:r w:rsidRPr="006F3A0A">
        <w:rPr>
          <w:bCs/>
          <w:sz w:val="20"/>
          <w:szCs w:val="20"/>
        </w:rPr>
        <w:t xml:space="preserve">Załącznik nr 9a do SOPZ Protokół sprawdzenia działania systemu monitoringu – jednostki sprzętowe zasilane energią elektryczną wariant A </w:t>
      </w:r>
    </w:p>
    <w:p w14:paraId="5B13AB8A" w14:textId="77777777" w:rsidR="002824EA" w:rsidRPr="006F3A0A" w:rsidRDefault="002824EA" w:rsidP="00636423">
      <w:pPr>
        <w:pStyle w:val="Akapitzlist"/>
        <w:numPr>
          <w:ilvl w:val="0"/>
          <w:numId w:val="71"/>
        </w:numPr>
        <w:ind w:left="426" w:hanging="426"/>
        <w:jc w:val="both"/>
        <w:rPr>
          <w:bCs/>
          <w:sz w:val="20"/>
          <w:szCs w:val="20"/>
        </w:rPr>
      </w:pPr>
      <w:r w:rsidRPr="006F3A0A">
        <w:rPr>
          <w:sz w:val="20"/>
          <w:szCs w:val="20"/>
        </w:rPr>
        <w:t xml:space="preserve">Wykonawca dostarczone dokumenty, o których mowa powyżej, będzie niezwłocznie aktualizował </w:t>
      </w:r>
      <w:r w:rsidRPr="006F3A0A">
        <w:rPr>
          <w:sz w:val="20"/>
          <w:szCs w:val="20"/>
        </w:rPr>
        <w:br/>
        <w:t xml:space="preserve">w przypadku wystąpienia zmian lub upływu terminu ich ważności. Powyższe dotyczy Wykonawców </w:t>
      </w:r>
      <w:r w:rsidRPr="006F3A0A">
        <w:rPr>
          <w:sz w:val="20"/>
          <w:szCs w:val="20"/>
        </w:rPr>
        <w:br/>
        <w:t>i Podwykonawców.</w:t>
      </w:r>
    </w:p>
    <w:p w14:paraId="1CA8B31D" w14:textId="77777777" w:rsidR="002824EA" w:rsidRPr="006F3A0A" w:rsidRDefault="002824EA" w:rsidP="00636423">
      <w:pPr>
        <w:pStyle w:val="Akapitzlist"/>
        <w:numPr>
          <w:ilvl w:val="0"/>
          <w:numId w:val="71"/>
        </w:numPr>
        <w:ind w:left="426" w:hanging="426"/>
        <w:jc w:val="both"/>
        <w:rPr>
          <w:sz w:val="20"/>
          <w:szCs w:val="20"/>
        </w:rPr>
      </w:pPr>
      <w:r w:rsidRPr="006F3A0A">
        <w:rPr>
          <w:sz w:val="20"/>
          <w:szCs w:val="20"/>
        </w:rPr>
        <w:t>Zamawiający zastrzega sobie w trakcie trwania umowy prawo zmiany załączników z zachowaniem istotnych elementów ich treści oraz częstotliwości rozliczania Kart Dyspozycji. Zmiany te nie wymagają sporządzania aneksu do umowy.</w:t>
      </w:r>
    </w:p>
    <w:p w14:paraId="0EEC1B2E" w14:textId="77777777" w:rsidR="002824EA" w:rsidRPr="006F3A0A" w:rsidRDefault="002824EA" w:rsidP="00636423">
      <w:pPr>
        <w:pStyle w:val="Akapitzlist"/>
        <w:numPr>
          <w:ilvl w:val="0"/>
          <w:numId w:val="71"/>
        </w:numPr>
        <w:ind w:left="426" w:hanging="426"/>
        <w:jc w:val="both"/>
        <w:rPr>
          <w:bCs/>
          <w:sz w:val="20"/>
          <w:szCs w:val="20"/>
        </w:rPr>
      </w:pPr>
      <w:r w:rsidRPr="006F3A0A">
        <w:rPr>
          <w:sz w:val="20"/>
          <w:szCs w:val="20"/>
        </w:rPr>
        <w:t>Wymagania dotyczące ust. 1 i 2 nie dotyczą realizacji umów krótkoterminowych dla których następuje kontynuacja prowadzonej usługi przez tego samego Wykonawcę, a stosowne dokumenty zostały złożone przy rozpoczęciu realizacji umowy podstawowej.</w:t>
      </w:r>
    </w:p>
    <w:p w14:paraId="12DB7DAB" w14:textId="77777777" w:rsidR="002824EA" w:rsidRPr="006F3A0A" w:rsidRDefault="002824EA" w:rsidP="002824EA">
      <w:pPr>
        <w:ind w:left="360"/>
        <w:jc w:val="both"/>
        <w:rPr>
          <w:bCs/>
        </w:rPr>
      </w:pPr>
    </w:p>
    <w:p w14:paraId="0970C751" w14:textId="77777777" w:rsidR="002824EA" w:rsidRPr="006F3A0A" w:rsidRDefault="002824EA" w:rsidP="002824EA">
      <w:pPr>
        <w:ind w:left="360"/>
        <w:jc w:val="both"/>
        <w:rPr>
          <w:bCs/>
        </w:rPr>
      </w:pPr>
    </w:p>
    <w:p w14:paraId="3127D5BD" w14:textId="77777777" w:rsidR="002824EA" w:rsidRPr="006F3A0A" w:rsidRDefault="002824EA" w:rsidP="002824EA">
      <w:pPr>
        <w:ind w:left="360"/>
        <w:jc w:val="both"/>
        <w:rPr>
          <w:bCs/>
        </w:rPr>
      </w:pPr>
    </w:p>
    <w:p w14:paraId="603F7B5D" w14:textId="77777777" w:rsidR="002824EA" w:rsidRPr="006F3A0A" w:rsidRDefault="002824EA" w:rsidP="002824EA">
      <w:pPr>
        <w:pStyle w:val="Spistreci1"/>
        <w:rPr>
          <w:i/>
          <w:sz w:val="16"/>
          <w:szCs w:val="16"/>
        </w:rPr>
      </w:pPr>
      <w:r w:rsidRPr="006F3A0A">
        <w:rPr>
          <w:i/>
          <w:sz w:val="16"/>
          <w:szCs w:val="16"/>
        </w:rPr>
        <w:t>Spis załączników do SOPZ:</w:t>
      </w:r>
    </w:p>
    <w:p w14:paraId="7E6C9877" w14:textId="77777777" w:rsidR="002824EA" w:rsidRPr="006F3A0A" w:rsidRDefault="002824EA" w:rsidP="002824EA">
      <w:pPr>
        <w:suppressAutoHyphens/>
        <w:rPr>
          <w:i/>
          <w:sz w:val="16"/>
          <w:szCs w:val="16"/>
        </w:rPr>
      </w:pPr>
      <w:r w:rsidRPr="006F3A0A">
        <w:rPr>
          <w:i/>
          <w:sz w:val="16"/>
          <w:szCs w:val="16"/>
        </w:rPr>
        <w:t>Załącznik nr 1 Protokół udostępnienia rejonu realizacji usługi</w:t>
      </w:r>
    </w:p>
    <w:p w14:paraId="27220CD6" w14:textId="77777777" w:rsidR="002824EA" w:rsidRPr="006F3A0A" w:rsidRDefault="002824EA" w:rsidP="002824EA">
      <w:pPr>
        <w:suppressAutoHyphens/>
        <w:rPr>
          <w:i/>
          <w:sz w:val="16"/>
          <w:szCs w:val="16"/>
        </w:rPr>
      </w:pPr>
      <w:r w:rsidRPr="006F3A0A">
        <w:rPr>
          <w:i/>
          <w:sz w:val="16"/>
          <w:szCs w:val="16"/>
        </w:rPr>
        <w:t>Załącznik nr 2 Wzór zlecenia na realizację usługi</w:t>
      </w:r>
    </w:p>
    <w:p w14:paraId="60532E1B" w14:textId="77777777" w:rsidR="002824EA" w:rsidRPr="006F3A0A" w:rsidRDefault="002824EA" w:rsidP="002824EA">
      <w:pPr>
        <w:suppressAutoHyphens/>
        <w:rPr>
          <w:i/>
          <w:sz w:val="16"/>
          <w:szCs w:val="16"/>
        </w:rPr>
      </w:pPr>
      <w:r w:rsidRPr="006F3A0A">
        <w:rPr>
          <w:i/>
          <w:sz w:val="16"/>
          <w:szCs w:val="16"/>
        </w:rPr>
        <w:t>Załącznik nr 3 Miesięczny protokół odbioru usług (pracownicy do obsługi placów składowych)</w:t>
      </w:r>
    </w:p>
    <w:p w14:paraId="721C9CC5" w14:textId="77777777" w:rsidR="002824EA" w:rsidRPr="006F3A0A" w:rsidRDefault="002824EA" w:rsidP="002824EA">
      <w:pPr>
        <w:suppressAutoHyphens/>
        <w:rPr>
          <w:i/>
          <w:sz w:val="16"/>
          <w:szCs w:val="16"/>
        </w:rPr>
      </w:pPr>
      <w:r w:rsidRPr="006F3A0A">
        <w:rPr>
          <w:i/>
          <w:sz w:val="16"/>
          <w:szCs w:val="16"/>
        </w:rPr>
        <w:t>Załącznik nr 4 Miesięczny protokół odbioru usług (jednostki sprzętowej) wariant A i B</w:t>
      </w:r>
    </w:p>
    <w:p w14:paraId="4EB71F09" w14:textId="77777777" w:rsidR="002824EA" w:rsidRPr="006F3A0A" w:rsidRDefault="002824EA" w:rsidP="002824EA">
      <w:pPr>
        <w:suppressAutoHyphens/>
        <w:rPr>
          <w:i/>
          <w:sz w:val="16"/>
          <w:szCs w:val="16"/>
        </w:rPr>
      </w:pPr>
      <w:r w:rsidRPr="006F3A0A">
        <w:rPr>
          <w:i/>
          <w:sz w:val="16"/>
          <w:szCs w:val="16"/>
        </w:rPr>
        <w:t>Załącznik nr 5 Miesięczne rozliczenie usługi (pracownicy do obsługi placów składowych + jednostki sprzętowe+ koszty części zamiennych/materiałów)</w:t>
      </w:r>
    </w:p>
    <w:p w14:paraId="622E84A5" w14:textId="77777777" w:rsidR="002824EA" w:rsidRPr="006F3A0A" w:rsidRDefault="002824EA" w:rsidP="002824EA">
      <w:pPr>
        <w:suppressAutoHyphens/>
        <w:rPr>
          <w:i/>
          <w:sz w:val="16"/>
          <w:szCs w:val="16"/>
        </w:rPr>
      </w:pPr>
      <w:r w:rsidRPr="006F3A0A">
        <w:rPr>
          <w:i/>
          <w:sz w:val="16"/>
          <w:szCs w:val="16"/>
        </w:rPr>
        <w:t>Załącznik nr 6 Protokół awarii jednostki sprzętowej</w:t>
      </w:r>
    </w:p>
    <w:p w14:paraId="2DA388C2" w14:textId="77777777" w:rsidR="002824EA" w:rsidRPr="006F3A0A" w:rsidRDefault="002824EA" w:rsidP="002824EA">
      <w:pPr>
        <w:suppressAutoHyphens/>
        <w:rPr>
          <w:i/>
          <w:sz w:val="16"/>
          <w:szCs w:val="16"/>
        </w:rPr>
      </w:pPr>
      <w:r w:rsidRPr="006F3A0A">
        <w:rPr>
          <w:i/>
          <w:sz w:val="16"/>
          <w:szCs w:val="16"/>
        </w:rPr>
        <w:t>Załącznik nr 7 Dekadowa Karta Pracy Ludzi (</w:t>
      </w:r>
      <w:proofErr w:type="spellStart"/>
      <w:r w:rsidRPr="006F3A0A">
        <w:rPr>
          <w:i/>
          <w:sz w:val="16"/>
          <w:szCs w:val="16"/>
        </w:rPr>
        <w:t>Szychtownica</w:t>
      </w:r>
      <w:proofErr w:type="spellEnd"/>
      <w:r w:rsidRPr="006F3A0A">
        <w:rPr>
          <w:i/>
          <w:sz w:val="16"/>
          <w:szCs w:val="16"/>
        </w:rPr>
        <w:t>)</w:t>
      </w:r>
    </w:p>
    <w:p w14:paraId="75C233A5" w14:textId="77777777" w:rsidR="002824EA" w:rsidRPr="006F3A0A" w:rsidRDefault="002824EA" w:rsidP="002824EA">
      <w:pPr>
        <w:suppressAutoHyphens/>
        <w:rPr>
          <w:i/>
          <w:sz w:val="16"/>
          <w:szCs w:val="16"/>
        </w:rPr>
      </w:pPr>
      <w:r w:rsidRPr="006F3A0A">
        <w:rPr>
          <w:i/>
          <w:sz w:val="16"/>
          <w:szCs w:val="16"/>
        </w:rPr>
        <w:t>Załącznik nr 8 Karta Dyspozycji</w:t>
      </w:r>
    </w:p>
    <w:p w14:paraId="3644317C" w14:textId="77777777" w:rsidR="002824EA" w:rsidRPr="006F3A0A" w:rsidRDefault="002824EA" w:rsidP="002824EA">
      <w:pPr>
        <w:suppressAutoHyphens/>
        <w:rPr>
          <w:i/>
          <w:sz w:val="16"/>
          <w:szCs w:val="16"/>
        </w:rPr>
      </w:pPr>
      <w:r w:rsidRPr="006F3A0A">
        <w:rPr>
          <w:i/>
          <w:sz w:val="16"/>
          <w:szCs w:val="16"/>
        </w:rPr>
        <w:t>Załącznik nr 9 Protokół sprawdzenia działania systemu monitoringu – jednostki sprzętowe spalinowe wariant A i B</w:t>
      </w:r>
    </w:p>
    <w:p w14:paraId="712B354A" w14:textId="77777777" w:rsidR="002824EA" w:rsidRPr="006F3A0A" w:rsidRDefault="002824EA" w:rsidP="002824EA">
      <w:pPr>
        <w:suppressAutoHyphens/>
        <w:jc w:val="both"/>
        <w:rPr>
          <w:i/>
          <w:sz w:val="14"/>
          <w:szCs w:val="14"/>
        </w:rPr>
      </w:pPr>
      <w:r w:rsidRPr="006F3A0A">
        <w:rPr>
          <w:i/>
          <w:sz w:val="16"/>
          <w:szCs w:val="16"/>
        </w:rPr>
        <w:t xml:space="preserve">Załącznik nr 9a Protokół sprawdzenia działania systemu monitoringu – </w:t>
      </w:r>
      <w:r w:rsidRPr="006F3A0A">
        <w:rPr>
          <w:i/>
          <w:sz w:val="14"/>
          <w:szCs w:val="14"/>
        </w:rPr>
        <w:t>jednostki sprzętowe zasilane energią elektryczną wariant A</w:t>
      </w:r>
    </w:p>
    <w:p w14:paraId="21A85085" w14:textId="77777777" w:rsidR="002824EA" w:rsidRPr="006F3A0A" w:rsidRDefault="002824EA" w:rsidP="002824EA">
      <w:pPr>
        <w:suppressAutoHyphens/>
        <w:rPr>
          <w:i/>
          <w:sz w:val="16"/>
          <w:szCs w:val="16"/>
        </w:rPr>
      </w:pPr>
      <w:r w:rsidRPr="006F3A0A">
        <w:rPr>
          <w:i/>
          <w:sz w:val="16"/>
          <w:szCs w:val="16"/>
        </w:rPr>
        <w:t>Załącznik nr 10 Protokół odbioru/przekazania jednostki sprzętowej</w:t>
      </w:r>
    </w:p>
    <w:p w14:paraId="5125C2E0" w14:textId="77777777" w:rsidR="002824EA" w:rsidRPr="006F3A0A" w:rsidRDefault="002824EA" w:rsidP="002824EA">
      <w:pPr>
        <w:suppressAutoHyphens/>
        <w:rPr>
          <w:i/>
          <w:sz w:val="16"/>
          <w:szCs w:val="16"/>
        </w:rPr>
      </w:pPr>
      <w:r w:rsidRPr="006F3A0A">
        <w:rPr>
          <w:i/>
          <w:sz w:val="16"/>
          <w:szCs w:val="16"/>
        </w:rPr>
        <w:lastRenderedPageBreak/>
        <w:t>Załącznik nr 11 Zestawienie zbiorcze pracowników Wykonawcy</w:t>
      </w:r>
    </w:p>
    <w:p w14:paraId="30B1ECEF" w14:textId="77777777" w:rsidR="002824EA" w:rsidRPr="006F3A0A" w:rsidRDefault="002824EA" w:rsidP="002824EA">
      <w:pPr>
        <w:suppressAutoHyphens/>
        <w:rPr>
          <w:i/>
          <w:sz w:val="16"/>
          <w:szCs w:val="16"/>
        </w:rPr>
      </w:pPr>
      <w:r w:rsidRPr="006F3A0A">
        <w:rPr>
          <w:i/>
          <w:sz w:val="16"/>
          <w:szCs w:val="16"/>
        </w:rPr>
        <w:t>Załącznik nr 12 Oświadczenie Wykonawcy</w:t>
      </w:r>
    </w:p>
    <w:p w14:paraId="34DB5355" w14:textId="77777777" w:rsidR="002824EA" w:rsidRPr="006F3A0A" w:rsidRDefault="002824EA" w:rsidP="002824EA">
      <w:pPr>
        <w:suppressAutoHyphens/>
        <w:rPr>
          <w:i/>
          <w:sz w:val="16"/>
          <w:szCs w:val="16"/>
        </w:rPr>
      </w:pPr>
      <w:r w:rsidRPr="006F3A0A">
        <w:rPr>
          <w:i/>
          <w:sz w:val="16"/>
          <w:szCs w:val="16"/>
        </w:rPr>
        <w:t>Załącznik nr 13 Instrukcja logowania</w:t>
      </w:r>
    </w:p>
    <w:p w14:paraId="5D18BACB" w14:textId="77777777" w:rsidR="002824EA" w:rsidRPr="006F3A0A" w:rsidRDefault="002824EA" w:rsidP="002824EA">
      <w:pPr>
        <w:suppressAutoHyphens/>
        <w:rPr>
          <w:i/>
          <w:sz w:val="16"/>
          <w:szCs w:val="16"/>
        </w:rPr>
      </w:pPr>
      <w:r w:rsidRPr="006F3A0A">
        <w:rPr>
          <w:i/>
          <w:sz w:val="16"/>
          <w:szCs w:val="16"/>
        </w:rPr>
        <w:t>Załącznik nr 14 Mapka sytuacyjna miejsca świadczenia usług</w:t>
      </w:r>
    </w:p>
    <w:p w14:paraId="2B2C175A" w14:textId="77777777" w:rsidR="002824EA" w:rsidRPr="006F3A0A" w:rsidRDefault="002824EA" w:rsidP="00705A74">
      <w:pPr>
        <w:pageBreakBefore/>
        <w:tabs>
          <w:tab w:val="left" w:pos="3285"/>
        </w:tabs>
        <w:suppressAutoHyphens/>
        <w:ind w:left="714" w:right="-272" w:hanging="357"/>
        <w:jc w:val="right"/>
        <w:rPr>
          <w:b/>
          <w:sz w:val="16"/>
          <w:szCs w:val="16"/>
        </w:rPr>
      </w:pPr>
      <w:bookmarkStart w:id="116" w:name="_Hlk67824301"/>
      <w:r w:rsidRPr="006F3A0A">
        <w:rPr>
          <w:b/>
          <w:sz w:val="16"/>
          <w:szCs w:val="16"/>
        </w:rPr>
        <w:lastRenderedPageBreak/>
        <w:t>Załącznik nr 1 do SOPZ</w:t>
      </w:r>
    </w:p>
    <w:p w14:paraId="5588B2F5" w14:textId="77777777" w:rsidR="002824EA" w:rsidRPr="006F3A0A" w:rsidRDefault="002824EA" w:rsidP="002824EA">
      <w:pPr>
        <w:tabs>
          <w:tab w:val="left" w:pos="3285"/>
        </w:tabs>
        <w:suppressAutoHyphens/>
        <w:ind w:right="-272"/>
        <w:rPr>
          <w:b/>
          <w:sz w:val="16"/>
          <w:szCs w:val="16"/>
        </w:rPr>
      </w:pPr>
    </w:p>
    <w:p w14:paraId="784643FB" w14:textId="77777777" w:rsidR="002824EA" w:rsidRPr="006F3A0A" w:rsidRDefault="002824EA" w:rsidP="002824EA">
      <w:pPr>
        <w:jc w:val="center"/>
        <w:rPr>
          <w:b/>
        </w:rPr>
      </w:pPr>
    </w:p>
    <w:p w14:paraId="3AAAF25D" w14:textId="77777777" w:rsidR="002824EA" w:rsidRPr="006F3A0A" w:rsidRDefault="002824EA" w:rsidP="002824EA">
      <w:pPr>
        <w:jc w:val="center"/>
        <w:outlineLvl w:val="0"/>
        <w:rPr>
          <w:b/>
        </w:rPr>
      </w:pPr>
      <w:bookmarkStart w:id="117" w:name="_Toc48804249"/>
      <w:r w:rsidRPr="006F3A0A">
        <w:rPr>
          <w:b/>
        </w:rPr>
        <w:t>PROTOKÓŁ UDOSTĘPNIENIA REJONU REALIZACJI USŁUGI</w:t>
      </w:r>
      <w:bookmarkEnd w:id="117"/>
    </w:p>
    <w:p w14:paraId="4B20AF21" w14:textId="77777777" w:rsidR="002824EA" w:rsidRPr="006F3A0A" w:rsidRDefault="002824EA" w:rsidP="002824EA">
      <w:pPr>
        <w:tabs>
          <w:tab w:val="right" w:pos="9921"/>
        </w:tabs>
      </w:pPr>
    </w:p>
    <w:p w14:paraId="3FEB5A8F" w14:textId="77777777" w:rsidR="002824EA" w:rsidRPr="006F3A0A" w:rsidRDefault="002824EA" w:rsidP="002824EA">
      <w:pPr>
        <w:tabs>
          <w:tab w:val="right" w:pos="9921"/>
        </w:tabs>
        <w:rPr>
          <w:i/>
          <w:u w:val="dotted"/>
        </w:rPr>
      </w:pPr>
      <w:r w:rsidRPr="006F3A0A">
        <w:t>Spisany dnia ……………………………..w……………………………..</w:t>
      </w:r>
    </w:p>
    <w:p w14:paraId="42FDE40F" w14:textId="77777777" w:rsidR="002824EA" w:rsidRPr="006F3A0A" w:rsidRDefault="002824EA" w:rsidP="002824EA">
      <w:pPr>
        <w:tabs>
          <w:tab w:val="right" w:pos="9921"/>
        </w:tabs>
      </w:pPr>
      <w:r w:rsidRPr="006F3A0A">
        <w:t>Pomiędzy Zamawiającym:</w:t>
      </w:r>
      <w:r w:rsidRPr="006F3A0A">
        <w:rPr>
          <w:i/>
          <w:u w:val="dotted"/>
        </w:rPr>
        <w:t xml:space="preserve"> KWK …………………………… /ruch……………….. Oddział: ……………</w:t>
      </w:r>
    </w:p>
    <w:p w14:paraId="2122F190" w14:textId="77777777" w:rsidR="002824EA" w:rsidRPr="006F3A0A" w:rsidRDefault="002824EA" w:rsidP="002824EA">
      <w:pPr>
        <w:tabs>
          <w:tab w:val="right" w:pos="9921"/>
        </w:tabs>
      </w:pPr>
      <w:r w:rsidRPr="006F3A0A">
        <w:t>jako Przekazującym, reprezentowanym przez Kierownika lub zastępcę Kierownika Oddziału:</w:t>
      </w:r>
      <w:r w:rsidRPr="006F3A0A">
        <w:tab/>
      </w:r>
      <w:r w:rsidRPr="006F3A0A">
        <w:tab/>
      </w:r>
      <w:r w:rsidRPr="006F3A0A">
        <w:tab/>
      </w:r>
      <w:r w:rsidRPr="006F3A0A">
        <w:tab/>
      </w:r>
      <w:r w:rsidRPr="006F3A0A">
        <w:tab/>
      </w:r>
    </w:p>
    <w:p w14:paraId="5499DA2F" w14:textId="77777777" w:rsidR="002824EA" w:rsidRPr="006F3A0A" w:rsidRDefault="002824EA" w:rsidP="002824EA">
      <w:pPr>
        <w:tabs>
          <w:tab w:val="right" w:pos="-3544"/>
          <w:tab w:val="left" w:pos="284"/>
          <w:tab w:val="left" w:pos="4253"/>
          <w:tab w:val="right" w:pos="9921"/>
        </w:tabs>
        <w:rPr>
          <w:i/>
        </w:rPr>
      </w:pPr>
      <w:r w:rsidRPr="006F3A0A">
        <w:t>1</w:t>
      </w:r>
      <w:r w:rsidRPr="006F3A0A">
        <w:rPr>
          <w:i/>
        </w:rPr>
        <w:t>.</w:t>
      </w:r>
      <w:r w:rsidRPr="006F3A0A">
        <w:rPr>
          <w:i/>
        </w:rPr>
        <w:tab/>
      </w:r>
      <w:r w:rsidRPr="006F3A0A">
        <w:rPr>
          <w:i/>
          <w:u w:val="dotted"/>
        </w:rPr>
        <w:tab/>
      </w:r>
      <w:r w:rsidRPr="006F3A0A">
        <w:rPr>
          <w:i/>
        </w:rPr>
        <w:t xml:space="preserve"> - </w:t>
      </w:r>
      <w:r w:rsidRPr="006F3A0A">
        <w:rPr>
          <w:i/>
          <w:u w:val="dotted"/>
        </w:rPr>
        <w:tab/>
      </w:r>
    </w:p>
    <w:p w14:paraId="2D5411BF" w14:textId="77777777" w:rsidR="002824EA" w:rsidRPr="006F3A0A" w:rsidRDefault="002824EA" w:rsidP="002824EA">
      <w:pPr>
        <w:tabs>
          <w:tab w:val="left" w:pos="284"/>
          <w:tab w:val="left" w:pos="4253"/>
          <w:tab w:val="right" w:pos="9921"/>
        </w:tabs>
        <w:ind w:left="360" w:hanging="360"/>
        <w:rPr>
          <w:i/>
        </w:rPr>
      </w:pPr>
      <w:r w:rsidRPr="006F3A0A">
        <w:t>2</w:t>
      </w:r>
      <w:r w:rsidRPr="006F3A0A">
        <w:rPr>
          <w:i/>
        </w:rPr>
        <w:t>.</w:t>
      </w:r>
      <w:r w:rsidRPr="006F3A0A">
        <w:rPr>
          <w:i/>
        </w:rPr>
        <w:tab/>
      </w:r>
      <w:r w:rsidRPr="006F3A0A">
        <w:rPr>
          <w:i/>
          <w:u w:val="dotted"/>
        </w:rPr>
        <w:tab/>
      </w:r>
      <w:r w:rsidRPr="006F3A0A">
        <w:rPr>
          <w:i/>
        </w:rPr>
        <w:t xml:space="preserve"> - </w:t>
      </w:r>
      <w:r w:rsidRPr="006F3A0A">
        <w:rPr>
          <w:i/>
          <w:u w:val="dotted"/>
        </w:rPr>
        <w:tab/>
      </w:r>
      <w:r w:rsidRPr="006F3A0A">
        <w:rPr>
          <w:i/>
        </w:rPr>
        <w:t xml:space="preserve">- </w:t>
      </w:r>
      <w:r w:rsidRPr="006F3A0A">
        <w:rPr>
          <w:i/>
          <w:u w:val="dotted"/>
        </w:rPr>
        <w:tab/>
      </w:r>
    </w:p>
    <w:p w14:paraId="0D39899B" w14:textId="77777777" w:rsidR="002824EA" w:rsidRPr="006F3A0A" w:rsidRDefault="002824EA" w:rsidP="002824EA">
      <w:pPr>
        <w:tabs>
          <w:tab w:val="left" w:pos="284"/>
          <w:tab w:val="left" w:pos="4253"/>
          <w:tab w:val="right" w:pos="9921"/>
        </w:tabs>
        <w:ind w:left="360" w:hanging="360"/>
        <w:rPr>
          <w:i/>
        </w:rPr>
      </w:pPr>
      <w:r w:rsidRPr="006F3A0A">
        <w:t>3</w:t>
      </w:r>
      <w:r w:rsidRPr="006F3A0A">
        <w:rPr>
          <w:i/>
        </w:rPr>
        <w:t>.</w:t>
      </w:r>
      <w:r w:rsidRPr="006F3A0A">
        <w:rPr>
          <w:i/>
        </w:rPr>
        <w:tab/>
        <w:t xml:space="preserve"> - </w:t>
      </w:r>
      <w:r w:rsidRPr="006F3A0A">
        <w:rPr>
          <w:i/>
          <w:u w:val="dotted"/>
        </w:rPr>
        <w:tab/>
      </w:r>
      <w:r w:rsidRPr="006F3A0A">
        <w:rPr>
          <w:i/>
        </w:rPr>
        <w:t xml:space="preserve">- </w:t>
      </w:r>
      <w:r w:rsidRPr="006F3A0A">
        <w:rPr>
          <w:i/>
          <w:u w:val="dotted"/>
        </w:rPr>
        <w:tab/>
      </w:r>
    </w:p>
    <w:p w14:paraId="7360C224" w14:textId="77777777" w:rsidR="002824EA" w:rsidRPr="006F3A0A" w:rsidRDefault="002824EA" w:rsidP="002824EA">
      <w:pPr>
        <w:ind w:left="360" w:hanging="360"/>
        <w:rPr>
          <w:vertAlign w:val="superscript"/>
        </w:rPr>
      </w:pPr>
      <w:r w:rsidRPr="006F3A0A">
        <w:rPr>
          <w:vertAlign w:val="superscript"/>
        </w:rPr>
        <w:tab/>
      </w:r>
      <w:r w:rsidRPr="006F3A0A">
        <w:rPr>
          <w:vertAlign w:val="superscript"/>
        </w:rPr>
        <w:tab/>
      </w:r>
      <w:r w:rsidRPr="006F3A0A">
        <w:rPr>
          <w:vertAlign w:val="superscript"/>
        </w:rPr>
        <w:tab/>
        <w:t>(nazwisko i imię)</w:t>
      </w:r>
      <w:r w:rsidRPr="006F3A0A">
        <w:rPr>
          <w:vertAlign w:val="superscript"/>
        </w:rPr>
        <w:tab/>
      </w:r>
      <w:r w:rsidRPr="006F3A0A">
        <w:rPr>
          <w:vertAlign w:val="superscript"/>
        </w:rPr>
        <w:tab/>
      </w:r>
      <w:r w:rsidRPr="006F3A0A">
        <w:rPr>
          <w:vertAlign w:val="superscript"/>
        </w:rPr>
        <w:tab/>
      </w:r>
      <w:r w:rsidRPr="006F3A0A">
        <w:rPr>
          <w:vertAlign w:val="superscript"/>
        </w:rPr>
        <w:tab/>
      </w:r>
      <w:r w:rsidRPr="006F3A0A">
        <w:rPr>
          <w:vertAlign w:val="superscript"/>
        </w:rPr>
        <w:tab/>
      </w:r>
      <w:r w:rsidRPr="006F3A0A">
        <w:rPr>
          <w:vertAlign w:val="superscript"/>
        </w:rPr>
        <w:tab/>
        <w:t>(stanowisko)</w:t>
      </w:r>
    </w:p>
    <w:p w14:paraId="6204E02E" w14:textId="77777777" w:rsidR="002824EA" w:rsidRPr="006F3A0A" w:rsidRDefault="002824EA" w:rsidP="002824EA">
      <w:pPr>
        <w:tabs>
          <w:tab w:val="right" w:pos="9921"/>
        </w:tabs>
        <w:ind w:left="360" w:hanging="360"/>
      </w:pPr>
      <w:r w:rsidRPr="006F3A0A">
        <w:t xml:space="preserve">a Wykonawcą : </w:t>
      </w:r>
      <w:r w:rsidRPr="006F3A0A">
        <w:rPr>
          <w:u w:val="dotted"/>
        </w:rPr>
        <w:tab/>
      </w:r>
    </w:p>
    <w:p w14:paraId="70191D59" w14:textId="77777777" w:rsidR="002824EA" w:rsidRPr="006F3A0A" w:rsidRDefault="002824EA" w:rsidP="002824EA">
      <w:pPr>
        <w:ind w:left="360" w:hanging="360"/>
        <w:rPr>
          <w:vertAlign w:val="superscript"/>
        </w:rPr>
      </w:pPr>
      <w:r w:rsidRPr="006F3A0A">
        <w:tab/>
      </w:r>
      <w:r w:rsidRPr="006F3A0A">
        <w:tab/>
      </w:r>
      <w:r w:rsidRPr="006F3A0A">
        <w:tab/>
      </w:r>
      <w:r w:rsidRPr="006F3A0A">
        <w:tab/>
      </w:r>
      <w:r w:rsidRPr="006F3A0A">
        <w:tab/>
      </w:r>
      <w:r w:rsidRPr="006F3A0A">
        <w:tab/>
      </w:r>
      <w:r w:rsidRPr="006F3A0A">
        <w:tab/>
      </w:r>
      <w:r w:rsidRPr="006F3A0A">
        <w:rPr>
          <w:vertAlign w:val="superscript"/>
        </w:rPr>
        <w:t>(nazwa i siedziba)</w:t>
      </w:r>
    </w:p>
    <w:p w14:paraId="0E87DAF8" w14:textId="77777777" w:rsidR="002824EA" w:rsidRPr="006F3A0A" w:rsidRDefault="002824EA" w:rsidP="002824EA">
      <w:pPr>
        <w:ind w:left="360" w:hanging="360"/>
      </w:pPr>
      <w:r w:rsidRPr="006F3A0A">
        <w:t>jako Przejmującym, reprezentowanym przez:</w:t>
      </w:r>
    </w:p>
    <w:p w14:paraId="0CE8047C" w14:textId="77777777" w:rsidR="002824EA" w:rsidRPr="006F3A0A" w:rsidRDefault="002824EA" w:rsidP="002824EA">
      <w:pPr>
        <w:tabs>
          <w:tab w:val="right" w:pos="-3544"/>
          <w:tab w:val="left" w:pos="284"/>
          <w:tab w:val="left" w:pos="4253"/>
          <w:tab w:val="right" w:pos="9921"/>
        </w:tabs>
        <w:rPr>
          <w:i/>
          <w:u w:val="dotted"/>
        </w:rPr>
      </w:pPr>
      <w:r w:rsidRPr="006F3A0A">
        <w:t>1</w:t>
      </w:r>
      <w:r w:rsidRPr="006F3A0A">
        <w:rPr>
          <w:i/>
        </w:rPr>
        <w:t>.</w:t>
      </w:r>
      <w:r w:rsidRPr="006F3A0A">
        <w:rPr>
          <w:i/>
        </w:rPr>
        <w:tab/>
      </w:r>
      <w:r w:rsidRPr="006F3A0A">
        <w:rPr>
          <w:i/>
          <w:u w:val="dotted"/>
        </w:rPr>
        <w:tab/>
      </w:r>
      <w:r w:rsidRPr="006F3A0A">
        <w:rPr>
          <w:i/>
        </w:rPr>
        <w:t xml:space="preserve"> - </w:t>
      </w:r>
      <w:r w:rsidRPr="006F3A0A">
        <w:rPr>
          <w:i/>
          <w:u w:val="dotted"/>
        </w:rPr>
        <w:tab/>
      </w:r>
    </w:p>
    <w:p w14:paraId="3C00B8DA" w14:textId="77777777" w:rsidR="002824EA" w:rsidRPr="006F3A0A" w:rsidRDefault="002824EA" w:rsidP="002824EA">
      <w:pPr>
        <w:tabs>
          <w:tab w:val="right" w:pos="-3544"/>
          <w:tab w:val="left" w:pos="-2832"/>
          <w:tab w:val="left" w:pos="-2124"/>
          <w:tab w:val="left" w:pos="-1416"/>
          <w:tab w:val="left" w:pos="-708"/>
          <w:tab w:val="left" w:pos="0"/>
          <w:tab w:val="left" w:pos="708"/>
          <w:tab w:val="left" w:pos="1416"/>
          <w:tab w:val="left" w:pos="4395"/>
        </w:tabs>
        <w:rPr>
          <w:i/>
        </w:rPr>
      </w:pPr>
      <w:r w:rsidRPr="006F3A0A">
        <w:rPr>
          <w:i/>
        </w:rPr>
        <w:tab/>
      </w:r>
      <w:r w:rsidRPr="006F3A0A">
        <w:rPr>
          <w:i/>
        </w:rPr>
        <w:tab/>
      </w:r>
      <w:r w:rsidRPr="006F3A0A">
        <w:rPr>
          <w:i/>
        </w:rPr>
        <w:tab/>
      </w:r>
    </w:p>
    <w:p w14:paraId="02C058B1" w14:textId="77777777" w:rsidR="002824EA" w:rsidRPr="006F3A0A" w:rsidRDefault="002824EA" w:rsidP="002824EA">
      <w:pPr>
        <w:tabs>
          <w:tab w:val="left" w:pos="284"/>
          <w:tab w:val="left" w:pos="4253"/>
          <w:tab w:val="right" w:pos="9921"/>
        </w:tabs>
        <w:ind w:left="360" w:hanging="360"/>
        <w:rPr>
          <w:i/>
        </w:rPr>
      </w:pPr>
      <w:r w:rsidRPr="006F3A0A">
        <w:t>2</w:t>
      </w:r>
      <w:r w:rsidRPr="006F3A0A">
        <w:rPr>
          <w:i/>
        </w:rPr>
        <w:t>.</w:t>
      </w:r>
      <w:r w:rsidRPr="006F3A0A">
        <w:rPr>
          <w:i/>
        </w:rPr>
        <w:tab/>
      </w:r>
      <w:r w:rsidRPr="006F3A0A">
        <w:rPr>
          <w:i/>
          <w:u w:val="dotted"/>
        </w:rPr>
        <w:t xml:space="preserve">    </w:t>
      </w:r>
      <w:r w:rsidRPr="006F3A0A">
        <w:rPr>
          <w:i/>
          <w:u w:val="dotted"/>
        </w:rPr>
        <w:tab/>
      </w:r>
      <w:r w:rsidRPr="006F3A0A">
        <w:rPr>
          <w:i/>
        </w:rPr>
        <w:t xml:space="preserve"> - </w:t>
      </w:r>
      <w:r w:rsidRPr="006F3A0A">
        <w:rPr>
          <w:i/>
          <w:u w:val="dotted"/>
        </w:rPr>
        <w:t xml:space="preserve">    -----------------------------------------------------------</w:t>
      </w:r>
    </w:p>
    <w:p w14:paraId="28173B72" w14:textId="77777777" w:rsidR="002824EA" w:rsidRPr="006F3A0A" w:rsidRDefault="002824EA" w:rsidP="002824EA">
      <w:pPr>
        <w:ind w:left="360" w:hanging="360"/>
        <w:rPr>
          <w:vertAlign w:val="superscript"/>
        </w:rPr>
      </w:pPr>
      <w:r w:rsidRPr="006F3A0A">
        <w:rPr>
          <w:vertAlign w:val="superscript"/>
        </w:rPr>
        <w:tab/>
      </w:r>
      <w:r w:rsidRPr="006F3A0A">
        <w:rPr>
          <w:vertAlign w:val="superscript"/>
        </w:rPr>
        <w:tab/>
      </w:r>
      <w:r w:rsidRPr="006F3A0A">
        <w:rPr>
          <w:vertAlign w:val="superscript"/>
        </w:rPr>
        <w:tab/>
        <w:t>(nazwisko i imię)</w:t>
      </w:r>
      <w:r w:rsidRPr="006F3A0A">
        <w:rPr>
          <w:vertAlign w:val="superscript"/>
        </w:rPr>
        <w:tab/>
      </w:r>
      <w:r w:rsidRPr="006F3A0A">
        <w:rPr>
          <w:vertAlign w:val="superscript"/>
        </w:rPr>
        <w:tab/>
      </w:r>
      <w:r w:rsidRPr="006F3A0A">
        <w:rPr>
          <w:vertAlign w:val="superscript"/>
        </w:rPr>
        <w:tab/>
      </w:r>
      <w:r w:rsidRPr="006F3A0A">
        <w:rPr>
          <w:vertAlign w:val="superscript"/>
        </w:rPr>
        <w:tab/>
      </w:r>
      <w:r w:rsidRPr="006F3A0A">
        <w:rPr>
          <w:vertAlign w:val="superscript"/>
        </w:rPr>
        <w:tab/>
      </w:r>
      <w:r w:rsidRPr="006F3A0A">
        <w:rPr>
          <w:vertAlign w:val="superscript"/>
        </w:rPr>
        <w:tab/>
        <w:t>(stanowisko)</w:t>
      </w:r>
    </w:p>
    <w:p w14:paraId="1E504049" w14:textId="77777777" w:rsidR="002824EA" w:rsidRPr="006F3A0A" w:rsidRDefault="002824EA" w:rsidP="002824EA">
      <w:pPr>
        <w:tabs>
          <w:tab w:val="right" w:pos="9921"/>
        </w:tabs>
        <w:ind w:left="426" w:hanging="426"/>
        <w:jc w:val="both"/>
        <w:rPr>
          <w:u w:val="dotted"/>
        </w:rPr>
      </w:pPr>
      <w:r w:rsidRPr="006F3A0A">
        <w:t>w celu wykonania usług</w:t>
      </w:r>
    </w:p>
    <w:p w14:paraId="07BF0006" w14:textId="77777777" w:rsidR="002824EA" w:rsidRPr="006F3A0A" w:rsidRDefault="002824EA" w:rsidP="002824EA">
      <w:pPr>
        <w:tabs>
          <w:tab w:val="right" w:pos="9921"/>
        </w:tabs>
        <w:jc w:val="both"/>
        <w:rPr>
          <w:u w:val="dotted"/>
        </w:rPr>
      </w:pPr>
      <w:r w:rsidRPr="006F3A0A">
        <w:rPr>
          <w:u w:val="dotted"/>
        </w:rPr>
        <w:tab/>
      </w:r>
    </w:p>
    <w:p w14:paraId="45708EF1" w14:textId="77777777" w:rsidR="002824EA" w:rsidRPr="006F3A0A" w:rsidRDefault="002824EA" w:rsidP="002824EA">
      <w:pPr>
        <w:tabs>
          <w:tab w:val="left" w:pos="4962"/>
          <w:tab w:val="left" w:pos="8647"/>
        </w:tabs>
      </w:pPr>
      <w:r w:rsidRPr="006F3A0A">
        <w:t>objętych umową nr</w:t>
      </w:r>
      <w:r w:rsidRPr="006F3A0A">
        <w:rPr>
          <w:i/>
          <w:u w:val="dotted"/>
        </w:rPr>
        <w:tab/>
      </w:r>
      <w:r w:rsidRPr="006F3A0A">
        <w:t xml:space="preserve"> z dnia</w:t>
      </w:r>
      <w:r w:rsidRPr="006F3A0A">
        <w:rPr>
          <w:i/>
          <w:u w:val="dotted"/>
        </w:rPr>
        <w:tab/>
      </w:r>
      <w:r w:rsidRPr="006F3A0A">
        <w:t xml:space="preserve"> na realizację:</w:t>
      </w:r>
    </w:p>
    <w:p w14:paraId="0A288633" w14:textId="77777777" w:rsidR="002824EA" w:rsidRPr="006F3A0A" w:rsidRDefault="002824EA" w:rsidP="002824EA">
      <w:pPr>
        <w:ind w:left="360" w:hanging="360"/>
        <w:jc w:val="both"/>
      </w:pPr>
      <w:r w:rsidRPr="006F3A0A">
        <w:t>Strony po dokonaniu oględzin rejonu wykonywania usługi stwierdzają:</w:t>
      </w:r>
    </w:p>
    <w:p w14:paraId="4FB1136A" w14:textId="77777777" w:rsidR="002824EA" w:rsidRPr="006F3A0A" w:rsidRDefault="002824EA" w:rsidP="00636423">
      <w:pPr>
        <w:numPr>
          <w:ilvl w:val="0"/>
          <w:numId w:val="64"/>
        </w:numPr>
        <w:tabs>
          <w:tab w:val="num" w:pos="284"/>
          <w:tab w:val="left" w:pos="9214"/>
        </w:tabs>
        <w:ind w:left="284" w:hanging="284"/>
      </w:pPr>
      <w:r w:rsidRPr="006F3A0A">
        <w:t>Rejony wykonywania usługi znajdują się w gestii administracyjno-prawnej: …………………………….i są w bezpośredniej odpowiedzialności działu</w:t>
      </w:r>
      <w:r w:rsidRPr="006F3A0A">
        <w:rPr>
          <w:i/>
          <w:u w:val="dotted"/>
        </w:rPr>
        <w:tab/>
      </w:r>
      <w:r w:rsidRPr="006F3A0A">
        <w:t xml:space="preserve"> w tym:</w:t>
      </w:r>
    </w:p>
    <w:p w14:paraId="5742AEE2" w14:textId="77777777" w:rsidR="002824EA" w:rsidRPr="006F3A0A" w:rsidRDefault="002824EA" w:rsidP="002824EA">
      <w:pPr>
        <w:tabs>
          <w:tab w:val="num" w:pos="284"/>
          <w:tab w:val="left" w:pos="6946"/>
          <w:tab w:val="right" w:pos="9921"/>
        </w:tabs>
        <w:ind w:left="284"/>
        <w:jc w:val="both"/>
        <w:rPr>
          <w:i/>
          <w:u w:val="dotted"/>
        </w:rPr>
      </w:pPr>
      <w:r w:rsidRPr="006F3A0A">
        <w:rPr>
          <w:i/>
          <w:u w:val="dotted"/>
        </w:rPr>
        <w:tab/>
      </w:r>
      <w:r w:rsidRPr="006F3A0A">
        <w:rPr>
          <w:i/>
        </w:rPr>
        <w:t xml:space="preserve"> - </w:t>
      </w:r>
      <w:r w:rsidRPr="006F3A0A">
        <w:rPr>
          <w:i/>
          <w:u w:val="dotted"/>
        </w:rPr>
        <w:tab/>
      </w:r>
    </w:p>
    <w:p w14:paraId="343C0B17" w14:textId="77777777" w:rsidR="002824EA" w:rsidRPr="006F3A0A" w:rsidRDefault="002824EA" w:rsidP="002824EA">
      <w:pPr>
        <w:tabs>
          <w:tab w:val="num" w:pos="284"/>
          <w:tab w:val="left" w:pos="6946"/>
          <w:tab w:val="right" w:pos="9921"/>
        </w:tabs>
        <w:ind w:left="284"/>
        <w:jc w:val="both"/>
        <w:rPr>
          <w:i/>
          <w:u w:val="dotted"/>
        </w:rPr>
      </w:pPr>
      <w:r w:rsidRPr="006F3A0A">
        <w:rPr>
          <w:i/>
          <w:u w:val="dotted"/>
        </w:rPr>
        <w:tab/>
      </w:r>
      <w:r w:rsidRPr="006F3A0A">
        <w:rPr>
          <w:i/>
        </w:rPr>
        <w:t xml:space="preserve"> - </w:t>
      </w:r>
      <w:r w:rsidRPr="006F3A0A">
        <w:rPr>
          <w:i/>
          <w:u w:val="dotted"/>
        </w:rPr>
        <w:tab/>
      </w:r>
    </w:p>
    <w:p w14:paraId="7E8235E9" w14:textId="77777777" w:rsidR="002824EA" w:rsidRPr="006F3A0A" w:rsidRDefault="002824EA" w:rsidP="002824EA">
      <w:pPr>
        <w:ind w:left="360"/>
        <w:jc w:val="both"/>
        <w:rPr>
          <w:vertAlign w:val="superscript"/>
        </w:rPr>
      </w:pPr>
      <w:r w:rsidRPr="006F3A0A">
        <w:tab/>
      </w:r>
      <w:r w:rsidRPr="006F3A0A">
        <w:rPr>
          <w:vertAlign w:val="superscript"/>
        </w:rPr>
        <w:t>( nazwa rejonu: obiekt, pomieszczenie, urządzenie, instalacje itp.)</w:t>
      </w:r>
      <w:r w:rsidRPr="006F3A0A">
        <w:rPr>
          <w:vertAlign w:val="superscript"/>
        </w:rPr>
        <w:tab/>
      </w:r>
      <w:r w:rsidRPr="006F3A0A">
        <w:rPr>
          <w:vertAlign w:val="superscript"/>
        </w:rPr>
        <w:tab/>
      </w:r>
      <w:r w:rsidRPr="006F3A0A">
        <w:rPr>
          <w:vertAlign w:val="superscript"/>
        </w:rPr>
        <w:tab/>
        <w:t>(oddział odpowiedzialny)</w:t>
      </w:r>
    </w:p>
    <w:p w14:paraId="645B3390" w14:textId="77777777" w:rsidR="002824EA" w:rsidRPr="006F3A0A" w:rsidRDefault="002824EA" w:rsidP="00636423">
      <w:pPr>
        <w:numPr>
          <w:ilvl w:val="0"/>
          <w:numId w:val="64"/>
        </w:numPr>
        <w:tabs>
          <w:tab w:val="num" w:pos="284"/>
        </w:tabs>
        <w:ind w:left="284" w:hanging="284"/>
        <w:jc w:val="both"/>
      </w:pPr>
      <w:r w:rsidRPr="006F3A0A">
        <w:t>W związku ze stwierdzeniem niżej wymienionych zagrożeń (</w:t>
      </w:r>
      <w:r w:rsidRPr="006F3A0A">
        <w:rPr>
          <w:i/>
        </w:rPr>
        <w:t>niezabezpieczone otwory montażowe, otwarte wykopy ziemne i kanały, brak: pomostów, barier, przejść, dróg transportowych i itp</w:t>
      </w:r>
      <w:r w:rsidRPr="006F3A0A">
        <w:t>.) Przekazujący zobowiązuje się do ich usunięcia lub wykonania na czas trwania robót dodatkowych zabezpieczeń oraz robót:</w:t>
      </w:r>
    </w:p>
    <w:p w14:paraId="19D60856" w14:textId="77777777" w:rsidR="002824EA" w:rsidRPr="006F3A0A" w:rsidRDefault="002824EA" w:rsidP="002824EA">
      <w:pPr>
        <w:tabs>
          <w:tab w:val="left" w:pos="-3544"/>
          <w:tab w:val="left" w:pos="3969"/>
          <w:tab w:val="right" w:pos="9921"/>
        </w:tabs>
        <w:ind w:left="284"/>
        <w:jc w:val="both"/>
        <w:rPr>
          <w:i/>
          <w:u w:val="dotted"/>
        </w:rPr>
      </w:pPr>
      <w:r w:rsidRPr="006F3A0A">
        <w:rPr>
          <w:i/>
          <w:u w:val="dotted"/>
        </w:rPr>
        <w:tab/>
      </w:r>
      <w:r w:rsidRPr="006F3A0A">
        <w:rPr>
          <w:i/>
          <w:u w:val="dotted"/>
        </w:rPr>
        <w:tab/>
      </w:r>
    </w:p>
    <w:p w14:paraId="430A89BC" w14:textId="77777777" w:rsidR="002824EA" w:rsidRPr="006F3A0A" w:rsidRDefault="002824EA" w:rsidP="002824EA">
      <w:pPr>
        <w:tabs>
          <w:tab w:val="left" w:pos="-3544"/>
          <w:tab w:val="right" w:pos="9921"/>
        </w:tabs>
        <w:ind w:left="284"/>
        <w:jc w:val="both"/>
        <w:rPr>
          <w:i/>
          <w:u w:val="dotted"/>
        </w:rPr>
      </w:pPr>
      <w:r w:rsidRPr="006F3A0A">
        <w:rPr>
          <w:i/>
          <w:u w:val="dotted"/>
        </w:rPr>
        <w:tab/>
      </w:r>
    </w:p>
    <w:p w14:paraId="0652B782" w14:textId="77777777" w:rsidR="002824EA" w:rsidRPr="006F3A0A" w:rsidRDefault="002824EA" w:rsidP="002824EA">
      <w:pPr>
        <w:ind w:left="360" w:hanging="360"/>
        <w:jc w:val="center"/>
        <w:rPr>
          <w:vertAlign w:val="superscript"/>
        </w:rPr>
      </w:pPr>
      <w:r w:rsidRPr="006F3A0A">
        <w:rPr>
          <w:vertAlign w:val="superscript"/>
        </w:rPr>
        <w:t>(określić  zagrożenie, podać sposób jego usunięcia i określić kto i w jaki sposób je usunie)</w:t>
      </w:r>
    </w:p>
    <w:p w14:paraId="2E56B145" w14:textId="77777777" w:rsidR="002824EA" w:rsidRPr="006F3A0A" w:rsidRDefault="002824EA" w:rsidP="00636423">
      <w:pPr>
        <w:numPr>
          <w:ilvl w:val="0"/>
          <w:numId w:val="64"/>
        </w:numPr>
        <w:tabs>
          <w:tab w:val="num" w:pos="284"/>
        </w:tabs>
        <w:ind w:left="284" w:hanging="284"/>
        <w:jc w:val="both"/>
      </w:pPr>
      <w:r w:rsidRPr="006F3A0A">
        <w:t xml:space="preserve">Technologia i organizacja na powyższy zakres usług /nie/ jest opracowana oraz zatwierdzona i /nie/ upoważnia do rozpoczęcia robót: </w:t>
      </w:r>
      <w:r w:rsidRPr="006F3A0A">
        <w:rPr>
          <w:b/>
        </w:rPr>
        <w:t>(jeżeli dotyczy)</w:t>
      </w:r>
    </w:p>
    <w:p w14:paraId="4EDB8300" w14:textId="77777777" w:rsidR="002824EA" w:rsidRPr="006F3A0A" w:rsidRDefault="002824EA" w:rsidP="002824EA">
      <w:pPr>
        <w:tabs>
          <w:tab w:val="left" w:pos="-3544"/>
          <w:tab w:val="left" w:pos="3544"/>
          <w:tab w:val="right" w:pos="9921"/>
        </w:tabs>
        <w:ind w:left="284"/>
        <w:jc w:val="both"/>
        <w:rPr>
          <w:i/>
          <w:u w:val="dotted"/>
        </w:rPr>
      </w:pPr>
      <w:r w:rsidRPr="006F3A0A">
        <w:rPr>
          <w:i/>
          <w:u w:val="dotted"/>
        </w:rPr>
        <w:tab/>
      </w:r>
      <w:r w:rsidRPr="006F3A0A">
        <w:rPr>
          <w:i/>
          <w:u w:val="dotted"/>
        </w:rPr>
        <w:tab/>
      </w:r>
    </w:p>
    <w:p w14:paraId="563D7628" w14:textId="77777777" w:rsidR="002824EA" w:rsidRPr="006F3A0A" w:rsidRDefault="002824EA" w:rsidP="002824EA">
      <w:pPr>
        <w:tabs>
          <w:tab w:val="left" w:pos="-3544"/>
          <w:tab w:val="right" w:pos="9921"/>
        </w:tabs>
        <w:ind w:left="284"/>
        <w:jc w:val="both"/>
        <w:rPr>
          <w:i/>
          <w:u w:val="dotted"/>
        </w:rPr>
      </w:pPr>
      <w:r w:rsidRPr="006F3A0A">
        <w:rPr>
          <w:i/>
          <w:u w:val="dotted"/>
        </w:rPr>
        <w:tab/>
      </w:r>
    </w:p>
    <w:p w14:paraId="0EEAD099" w14:textId="77777777" w:rsidR="002824EA" w:rsidRPr="006F3A0A" w:rsidRDefault="002824EA" w:rsidP="002824EA">
      <w:pPr>
        <w:ind w:left="360" w:hanging="360"/>
        <w:jc w:val="center"/>
        <w:rPr>
          <w:vertAlign w:val="superscript"/>
        </w:rPr>
      </w:pPr>
      <w:r w:rsidRPr="006F3A0A">
        <w:rPr>
          <w:vertAlign w:val="superscript"/>
        </w:rPr>
        <w:t>(uwagi dotyczące technologii)</w:t>
      </w:r>
    </w:p>
    <w:p w14:paraId="61513EEB" w14:textId="77777777" w:rsidR="002824EA" w:rsidRPr="006F3A0A" w:rsidRDefault="002824EA" w:rsidP="002824EA">
      <w:pPr>
        <w:tabs>
          <w:tab w:val="right" w:pos="9921"/>
        </w:tabs>
        <w:ind w:left="284" w:hanging="284"/>
        <w:jc w:val="both"/>
        <w:rPr>
          <w:i/>
          <w:u w:val="dotted"/>
        </w:rPr>
      </w:pPr>
      <w:r w:rsidRPr="006F3A0A">
        <w:t>4.</w:t>
      </w:r>
      <w:r w:rsidRPr="006F3A0A">
        <w:tab/>
        <w:t xml:space="preserve">Drogi dojścia do miejsca wykonywania usługi: </w:t>
      </w:r>
      <w:r w:rsidRPr="006F3A0A">
        <w:rPr>
          <w:i/>
          <w:u w:val="dotted"/>
        </w:rPr>
        <w:tab/>
      </w:r>
    </w:p>
    <w:p w14:paraId="04E7A633" w14:textId="77777777" w:rsidR="002824EA" w:rsidRPr="006F3A0A" w:rsidRDefault="002824EA" w:rsidP="002824EA">
      <w:pPr>
        <w:tabs>
          <w:tab w:val="right" w:pos="9921"/>
        </w:tabs>
        <w:ind w:left="360" w:hanging="76"/>
        <w:jc w:val="both"/>
      </w:pPr>
      <w:r w:rsidRPr="006F3A0A">
        <w:rPr>
          <w:i/>
          <w:u w:val="dotted"/>
        </w:rPr>
        <w:tab/>
      </w:r>
      <w:r w:rsidRPr="006F3A0A">
        <w:rPr>
          <w:i/>
          <w:u w:val="dotted"/>
        </w:rPr>
        <w:tab/>
      </w:r>
    </w:p>
    <w:p w14:paraId="45DFAA6C" w14:textId="77777777" w:rsidR="002824EA" w:rsidRPr="006F3A0A" w:rsidRDefault="002824EA" w:rsidP="002824EA">
      <w:pPr>
        <w:ind w:left="284" w:hanging="284"/>
        <w:jc w:val="both"/>
        <w:rPr>
          <w:b/>
        </w:rPr>
      </w:pPr>
      <w:r w:rsidRPr="006F3A0A">
        <w:t>5.</w:t>
      </w:r>
      <w:r w:rsidRPr="006F3A0A">
        <w:tab/>
        <w:t>Na czas trwania wykonywania Przekazujący przekazuje Przejmującemu do wyłącznej dyspozycji następujące jednostki sprzętowe, urządzenia i instalacje:</w:t>
      </w:r>
      <w:r w:rsidRPr="006F3A0A">
        <w:rPr>
          <w:b/>
        </w:rPr>
        <w:t>(jeżeli dotyczy)</w:t>
      </w:r>
    </w:p>
    <w:p w14:paraId="3099DE68" w14:textId="77777777" w:rsidR="002824EA" w:rsidRPr="006F3A0A" w:rsidRDefault="002824EA" w:rsidP="002824EA">
      <w:pPr>
        <w:tabs>
          <w:tab w:val="left" w:pos="-3544"/>
          <w:tab w:val="left" w:pos="3969"/>
          <w:tab w:val="right" w:pos="9921"/>
        </w:tabs>
        <w:ind w:left="284"/>
        <w:jc w:val="both"/>
        <w:rPr>
          <w:i/>
          <w:u w:val="dotted"/>
        </w:rPr>
      </w:pPr>
      <w:r w:rsidRPr="006F3A0A">
        <w:rPr>
          <w:i/>
          <w:u w:val="dotted"/>
        </w:rPr>
        <w:tab/>
      </w:r>
      <w:r w:rsidRPr="006F3A0A">
        <w:rPr>
          <w:i/>
          <w:u w:val="dotted"/>
        </w:rPr>
        <w:tab/>
      </w:r>
    </w:p>
    <w:p w14:paraId="19F60836" w14:textId="77777777" w:rsidR="002824EA" w:rsidRPr="006F3A0A" w:rsidRDefault="002824EA" w:rsidP="002824EA">
      <w:pPr>
        <w:tabs>
          <w:tab w:val="left" w:pos="-3544"/>
          <w:tab w:val="right" w:pos="9921"/>
        </w:tabs>
        <w:ind w:left="284"/>
        <w:jc w:val="both"/>
        <w:rPr>
          <w:i/>
          <w:u w:val="dotted"/>
        </w:rPr>
      </w:pPr>
      <w:r w:rsidRPr="006F3A0A">
        <w:rPr>
          <w:i/>
          <w:u w:val="dotted"/>
        </w:rPr>
        <w:tab/>
      </w:r>
    </w:p>
    <w:p w14:paraId="0EA5BD96" w14:textId="77777777" w:rsidR="002824EA" w:rsidRPr="006F3A0A" w:rsidRDefault="002824EA" w:rsidP="002824EA">
      <w:pPr>
        <w:jc w:val="center"/>
        <w:rPr>
          <w:vertAlign w:val="superscript"/>
        </w:rPr>
      </w:pPr>
      <w:r w:rsidRPr="006F3A0A">
        <w:rPr>
          <w:vertAlign w:val="superscript"/>
        </w:rPr>
        <w:t>(określić rodzaj i warunki użytkowania i granice odpowiedzialności)</w:t>
      </w:r>
    </w:p>
    <w:p w14:paraId="0766DF4A" w14:textId="77777777" w:rsidR="002824EA" w:rsidRPr="006F3A0A" w:rsidRDefault="002824EA" w:rsidP="002824EA">
      <w:pPr>
        <w:ind w:left="284" w:hanging="284"/>
        <w:jc w:val="both"/>
      </w:pPr>
      <w:r w:rsidRPr="006F3A0A">
        <w:t>6.</w:t>
      </w:r>
      <w:r w:rsidRPr="006F3A0A">
        <w:tab/>
        <w:t xml:space="preserve">W okresie trwania usług  Przekazujący wyraża zgodę na korzystanie przez załogę Przejmującego </w:t>
      </w:r>
      <w:r w:rsidRPr="006F3A0A">
        <w:br/>
        <w:t>z następujących pomieszczeń i urządzeń swojego zaplecza usługowo-socjalnego i warsztatowo- magazynowego:</w:t>
      </w:r>
      <w:r w:rsidRPr="006F3A0A">
        <w:rPr>
          <w:b/>
        </w:rPr>
        <w:t>(jeżeli dotyczy</w:t>
      </w:r>
      <w:r w:rsidRPr="006F3A0A">
        <w:t>)</w:t>
      </w:r>
    </w:p>
    <w:p w14:paraId="1090CB6A" w14:textId="77777777" w:rsidR="002824EA" w:rsidRPr="006F3A0A" w:rsidRDefault="002824EA" w:rsidP="002824EA">
      <w:pPr>
        <w:tabs>
          <w:tab w:val="right" w:pos="-3544"/>
          <w:tab w:val="left" w:pos="-1560"/>
          <w:tab w:val="left" w:pos="2410"/>
          <w:tab w:val="right" w:pos="9921"/>
        </w:tabs>
        <w:ind w:left="284"/>
      </w:pPr>
      <w:r w:rsidRPr="006F3A0A">
        <w:rPr>
          <w:u w:val="dotted"/>
        </w:rPr>
        <w:tab/>
      </w:r>
      <w:r w:rsidRPr="006F3A0A">
        <w:rPr>
          <w:i/>
          <w:u w:val="dotted"/>
        </w:rPr>
        <w:tab/>
      </w:r>
    </w:p>
    <w:p w14:paraId="1DD85775" w14:textId="77777777" w:rsidR="002824EA" w:rsidRPr="006F3A0A" w:rsidRDefault="002824EA" w:rsidP="002824EA">
      <w:pPr>
        <w:jc w:val="center"/>
        <w:rPr>
          <w:vertAlign w:val="superscript"/>
        </w:rPr>
      </w:pPr>
      <w:r w:rsidRPr="006F3A0A">
        <w:rPr>
          <w:vertAlign w:val="superscript"/>
        </w:rPr>
        <w:t>(określić rodzaj i warunki korzystania)</w:t>
      </w:r>
    </w:p>
    <w:p w14:paraId="0F9FF4F4" w14:textId="77777777" w:rsidR="002824EA" w:rsidRPr="006F3A0A" w:rsidRDefault="002824EA" w:rsidP="002824EA">
      <w:pPr>
        <w:ind w:left="284" w:hanging="284"/>
        <w:jc w:val="both"/>
      </w:pPr>
      <w:r w:rsidRPr="006F3A0A">
        <w:t>7. Strony oświadczają, że otrzymały dokumenty wymagane przed rozpoczęciem wykonywania usługi określone w SOPZ części IX ust. …...</w:t>
      </w:r>
    </w:p>
    <w:p w14:paraId="0684F921" w14:textId="77777777" w:rsidR="002824EA" w:rsidRPr="006F3A0A" w:rsidRDefault="002824EA" w:rsidP="002824EA">
      <w:pPr>
        <w:ind w:left="360" w:hanging="360"/>
        <w:jc w:val="both"/>
        <w:rPr>
          <w:i/>
        </w:rPr>
      </w:pPr>
      <w:r w:rsidRPr="006F3A0A">
        <w:t>8. Inne uwagi Stron</w:t>
      </w:r>
      <w:r w:rsidRPr="006F3A0A">
        <w:rPr>
          <w:i/>
        </w:rPr>
        <w:t>(np. informacja m.in. o wymaganym terminie dostosowania/wdrożenia systemu monitoringu do…….. dni od daty podpisania umowy – jeżeli dotyczy):</w:t>
      </w:r>
    </w:p>
    <w:p w14:paraId="36561B37" w14:textId="77777777" w:rsidR="002824EA" w:rsidRPr="006F3A0A" w:rsidRDefault="002824EA" w:rsidP="002824EA">
      <w:pPr>
        <w:tabs>
          <w:tab w:val="left" w:pos="-3544"/>
          <w:tab w:val="left" w:pos="2552"/>
          <w:tab w:val="right" w:pos="9921"/>
        </w:tabs>
        <w:ind w:left="426"/>
        <w:rPr>
          <w:i/>
          <w:u w:val="dotted"/>
        </w:rPr>
      </w:pPr>
      <w:r w:rsidRPr="006F3A0A">
        <w:rPr>
          <w:i/>
          <w:u w:val="dotted"/>
        </w:rPr>
        <w:tab/>
      </w:r>
      <w:r w:rsidRPr="006F3A0A">
        <w:rPr>
          <w:i/>
          <w:u w:val="dotted"/>
        </w:rPr>
        <w:tab/>
      </w:r>
    </w:p>
    <w:p w14:paraId="205ED79C" w14:textId="77777777" w:rsidR="002824EA" w:rsidRPr="006F3A0A" w:rsidRDefault="002824EA" w:rsidP="002824EA">
      <w:pPr>
        <w:tabs>
          <w:tab w:val="left" w:pos="-3544"/>
          <w:tab w:val="right" w:pos="9921"/>
        </w:tabs>
        <w:ind w:left="426"/>
        <w:rPr>
          <w:i/>
          <w:u w:val="dotted"/>
        </w:rPr>
      </w:pPr>
      <w:r w:rsidRPr="006F3A0A">
        <w:rPr>
          <w:i/>
          <w:u w:val="dotted"/>
        </w:rPr>
        <w:tab/>
      </w:r>
    </w:p>
    <w:p w14:paraId="71825236" w14:textId="77777777" w:rsidR="002824EA" w:rsidRPr="006F3A0A" w:rsidRDefault="002824EA" w:rsidP="002824EA">
      <w:pPr>
        <w:tabs>
          <w:tab w:val="left" w:pos="-3544"/>
          <w:tab w:val="right" w:pos="9921"/>
        </w:tabs>
        <w:ind w:left="426"/>
        <w:rPr>
          <w:i/>
          <w:u w:val="dotted"/>
        </w:rPr>
      </w:pPr>
      <w:r w:rsidRPr="006F3A0A">
        <w:rPr>
          <w:i/>
          <w:u w:val="dotted"/>
        </w:rPr>
        <w:tab/>
      </w:r>
    </w:p>
    <w:p w14:paraId="2F98D9F4" w14:textId="77777777" w:rsidR="002824EA" w:rsidRPr="006F3A0A" w:rsidRDefault="002824EA" w:rsidP="002824EA">
      <w:pPr>
        <w:tabs>
          <w:tab w:val="right" w:pos="9921"/>
        </w:tabs>
        <w:ind w:left="360" w:hanging="360"/>
        <w:jc w:val="both"/>
        <w:outlineLvl w:val="0"/>
      </w:pPr>
      <w:bookmarkStart w:id="118" w:name="_Toc48804250"/>
      <w:r w:rsidRPr="006F3A0A">
        <w:rPr>
          <w:b/>
        </w:rPr>
        <w:t>Strony postanawiają uznać  za datę rozpoczęcia wykonywania usługi dzień</w:t>
      </w:r>
      <w:r w:rsidRPr="006F3A0A">
        <w:t xml:space="preserve"> :</w:t>
      </w:r>
      <w:bookmarkEnd w:id="118"/>
      <w:r w:rsidRPr="006F3A0A">
        <w:rPr>
          <w:i/>
          <w:u w:val="dotted"/>
        </w:rPr>
        <w:tab/>
      </w:r>
    </w:p>
    <w:p w14:paraId="15EE34B1" w14:textId="77777777" w:rsidR="002824EA" w:rsidRPr="006F3A0A" w:rsidRDefault="002824EA" w:rsidP="002824EA">
      <w:pPr>
        <w:ind w:left="360" w:hanging="360"/>
        <w:jc w:val="both"/>
      </w:pPr>
      <w:r w:rsidRPr="006F3A0A">
        <w:lastRenderedPageBreak/>
        <w:t>Podpisy Stron:</w:t>
      </w:r>
    </w:p>
    <w:p w14:paraId="6E6835FA" w14:textId="77777777" w:rsidR="002824EA" w:rsidRPr="006F3A0A" w:rsidRDefault="002824EA" w:rsidP="002824EA">
      <w:pPr>
        <w:ind w:left="360" w:hanging="360"/>
        <w:jc w:val="both"/>
      </w:pPr>
      <w:r w:rsidRPr="006F3A0A">
        <w:t>Przekazujący</w:t>
      </w:r>
      <w:r w:rsidRPr="006F3A0A">
        <w:tab/>
      </w:r>
      <w:r w:rsidRPr="006F3A0A">
        <w:tab/>
      </w:r>
      <w:r w:rsidRPr="006F3A0A">
        <w:tab/>
      </w:r>
      <w:r w:rsidRPr="006F3A0A">
        <w:tab/>
        <w:t>Przejmujący</w:t>
      </w:r>
    </w:p>
    <w:p w14:paraId="2EEBA332" w14:textId="77777777" w:rsidR="002824EA" w:rsidRPr="006F3A0A" w:rsidRDefault="002824EA" w:rsidP="002824EA">
      <w:pPr>
        <w:ind w:left="360" w:hanging="360"/>
        <w:jc w:val="both"/>
      </w:pPr>
    </w:p>
    <w:p w14:paraId="20E073E2" w14:textId="77777777" w:rsidR="002824EA" w:rsidRPr="006F3A0A" w:rsidRDefault="002824EA" w:rsidP="002824EA">
      <w:pPr>
        <w:ind w:left="360" w:hanging="360"/>
        <w:jc w:val="both"/>
      </w:pPr>
      <w:r w:rsidRPr="006F3A0A">
        <w:t>1. ............................................</w:t>
      </w:r>
      <w:r w:rsidRPr="006F3A0A">
        <w:tab/>
      </w:r>
      <w:r w:rsidRPr="006F3A0A">
        <w:tab/>
        <w:t>1. ..................................................</w:t>
      </w:r>
      <w:r w:rsidRPr="006F3A0A">
        <w:tab/>
      </w:r>
    </w:p>
    <w:p w14:paraId="5DCA59D9" w14:textId="77777777" w:rsidR="002824EA" w:rsidRPr="006F3A0A" w:rsidRDefault="002824EA" w:rsidP="002824EA">
      <w:pPr>
        <w:ind w:left="360" w:hanging="360"/>
        <w:jc w:val="both"/>
      </w:pPr>
      <w:r w:rsidRPr="006F3A0A">
        <w:t>2. ............................................</w:t>
      </w:r>
      <w:r w:rsidRPr="006F3A0A">
        <w:tab/>
      </w:r>
      <w:r w:rsidRPr="006F3A0A">
        <w:tab/>
        <w:t>2. ..................................................</w:t>
      </w:r>
      <w:r w:rsidRPr="006F3A0A">
        <w:tab/>
      </w:r>
    </w:p>
    <w:p w14:paraId="36E5D53D" w14:textId="77777777" w:rsidR="002824EA" w:rsidRPr="006F3A0A" w:rsidRDefault="002824EA" w:rsidP="002824EA">
      <w:pPr>
        <w:tabs>
          <w:tab w:val="left" w:pos="3285"/>
        </w:tabs>
        <w:suppressAutoHyphens/>
        <w:ind w:left="720" w:right="-272" w:hanging="360"/>
        <w:jc w:val="right"/>
        <w:rPr>
          <w:b/>
          <w:sz w:val="16"/>
          <w:szCs w:val="16"/>
        </w:rPr>
        <w:sectPr w:rsidR="002824EA" w:rsidRPr="006F3A0A" w:rsidSect="002824EA">
          <w:headerReference w:type="default" r:id="rId14"/>
          <w:footerReference w:type="default" r:id="rId15"/>
          <w:headerReference w:type="first" r:id="rId16"/>
          <w:pgSz w:w="11906" w:h="16838"/>
          <w:pgMar w:top="1418" w:right="1418" w:bottom="851" w:left="1418" w:header="709" w:footer="709" w:gutter="0"/>
          <w:cols w:space="708"/>
          <w:docGrid w:linePitch="360"/>
        </w:sectPr>
      </w:pPr>
    </w:p>
    <w:p w14:paraId="2A326538" w14:textId="77777777" w:rsidR="002824EA" w:rsidRPr="006F3A0A" w:rsidRDefault="002824EA" w:rsidP="002824EA">
      <w:pPr>
        <w:tabs>
          <w:tab w:val="left" w:pos="3285"/>
        </w:tabs>
        <w:suppressAutoHyphens/>
        <w:ind w:left="720" w:right="-272" w:hanging="360"/>
        <w:jc w:val="right"/>
        <w:rPr>
          <w:b/>
          <w:sz w:val="16"/>
          <w:szCs w:val="16"/>
        </w:rPr>
      </w:pPr>
      <w:r w:rsidRPr="006F3A0A">
        <w:rPr>
          <w:b/>
          <w:sz w:val="16"/>
          <w:szCs w:val="16"/>
        </w:rPr>
        <w:lastRenderedPageBreak/>
        <w:t>Załącznik nr 2 do SOPZ</w:t>
      </w:r>
    </w:p>
    <w:p w14:paraId="6A61E9EF" w14:textId="77777777" w:rsidR="002824EA" w:rsidRPr="006F3A0A" w:rsidRDefault="002824EA" w:rsidP="002824EA">
      <w:pPr>
        <w:tabs>
          <w:tab w:val="left" w:pos="3285"/>
        </w:tabs>
        <w:suppressAutoHyphens/>
        <w:ind w:left="720" w:right="-272" w:hanging="360"/>
        <w:jc w:val="right"/>
      </w:pPr>
    </w:p>
    <w:p w14:paraId="495878CC" w14:textId="77777777" w:rsidR="002824EA" w:rsidRPr="006F3A0A" w:rsidRDefault="002824EA" w:rsidP="002824EA">
      <w:pPr>
        <w:tabs>
          <w:tab w:val="left" w:pos="3285"/>
        </w:tabs>
        <w:suppressAutoHyphens/>
        <w:ind w:left="720" w:right="-272" w:hanging="360"/>
        <w:jc w:val="center"/>
        <w:rPr>
          <w:b/>
          <w:sz w:val="16"/>
          <w:szCs w:val="16"/>
        </w:rPr>
      </w:pPr>
    </w:p>
    <w:p w14:paraId="621F176E" w14:textId="77777777" w:rsidR="002824EA" w:rsidRPr="006F3A0A" w:rsidRDefault="002824EA" w:rsidP="002824EA">
      <w:pPr>
        <w:tabs>
          <w:tab w:val="left" w:pos="3285"/>
        </w:tabs>
        <w:suppressAutoHyphens/>
        <w:ind w:left="720" w:right="-272" w:hanging="360"/>
        <w:jc w:val="right"/>
        <w:rPr>
          <w:b/>
          <w:sz w:val="16"/>
          <w:szCs w:val="16"/>
        </w:rPr>
        <w:sectPr w:rsidR="002824EA" w:rsidRPr="006F3A0A" w:rsidSect="002824EA">
          <w:pgSz w:w="16838" w:h="11906" w:orient="landscape"/>
          <w:pgMar w:top="1418" w:right="1418" w:bottom="1418" w:left="1418" w:header="709" w:footer="709" w:gutter="0"/>
          <w:cols w:space="708"/>
          <w:docGrid w:linePitch="360"/>
        </w:sectPr>
      </w:pPr>
      <w:r w:rsidRPr="006F3A0A">
        <w:rPr>
          <w:noProof/>
        </w:rPr>
        <w:drawing>
          <wp:inline distT="0" distB="0" distL="0" distR="0" wp14:anchorId="6F96A821" wp14:editId="01BCDD93">
            <wp:extent cx="7962900" cy="447678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965675" cy="4478345"/>
                    </a:xfrm>
                    <a:prstGeom prst="rect">
                      <a:avLst/>
                    </a:prstGeom>
                    <a:noFill/>
                    <a:ln>
                      <a:noFill/>
                    </a:ln>
                  </pic:spPr>
                </pic:pic>
              </a:graphicData>
            </a:graphic>
          </wp:inline>
        </w:drawing>
      </w:r>
    </w:p>
    <w:p w14:paraId="5DD2B153" w14:textId="77777777" w:rsidR="002824EA" w:rsidRPr="006F3A0A" w:rsidRDefault="002824EA" w:rsidP="002824EA">
      <w:pPr>
        <w:tabs>
          <w:tab w:val="left" w:pos="3285"/>
        </w:tabs>
        <w:suppressAutoHyphens/>
        <w:ind w:left="720" w:right="-272" w:hanging="360"/>
        <w:jc w:val="right"/>
      </w:pPr>
      <w:r w:rsidRPr="006F3A0A">
        <w:rPr>
          <w:b/>
          <w:sz w:val="16"/>
          <w:szCs w:val="16"/>
        </w:rPr>
        <w:lastRenderedPageBreak/>
        <w:t>Załącznik nr 3 do SOPZ</w:t>
      </w:r>
    </w:p>
    <w:p w14:paraId="76E9993C" w14:textId="77777777" w:rsidR="002824EA" w:rsidRPr="006F3A0A" w:rsidRDefault="002824EA" w:rsidP="002824EA">
      <w:pPr>
        <w:tabs>
          <w:tab w:val="left" w:pos="3285"/>
        </w:tabs>
        <w:suppressAutoHyphens/>
        <w:ind w:left="720" w:right="-272" w:hanging="360"/>
        <w:jc w:val="both"/>
      </w:pPr>
    </w:p>
    <w:p w14:paraId="7AA89C10" w14:textId="77777777" w:rsidR="002824EA" w:rsidRPr="006F3A0A" w:rsidRDefault="002824EA" w:rsidP="002824EA">
      <w:pPr>
        <w:tabs>
          <w:tab w:val="left" w:pos="3285"/>
        </w:tabs>
        <w:suppressAutoHyphens/>
        <w:ind w:left="720" w:right="-272" w:hanging="360"/>
        <w:jc w:val="right"/>
        <w:rPr>
          <w:b/>
          <w:sz w:val="16"/>
          <w:szCs w:val="16"/>
        </w:rPr>
      </w:pPr>
      <w:r w:rsidRPr="006F3A0A">
        <w:rPr>
          <w:noProof/>
        </w:rPr>
        <w:drawing>
          <wp:inline distT="0" distB="0" distL="0" distR="0" wp14:anchorId="458CFB56" wp14:editId="4C92EF28">
            <wp:extent cx="5759450" cy="80454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8045450"/>
                    </a:xfrm>
                    <a:prstGeom prst="rect">
                      <a:avLst/>
                    </a:prstGeom>
                    <a:noFill/>
                    <a:ln>
                      <a:noFill/>
                    </a:ln>
                  </pic:spPr>
                </pic:pic>
              </a:graphicData>
            </a:graphic>
          </wp:inline>
        </w:drawing>
      </w:r>
    </w:p>
    <w:p w14:paraId="31780906" w14:textId="77777777" w:rsidR="002824EA" w:rsidRDefault="002824EA" w:rsidP="002824EA">
      <w:pPr>
        <w:tabs>
          <w:tab w:val="left" w:pos="3285"/>
        </w:tabs>
        <w:suppressAutoHyphens/>
        <w:ind w:left="720" w:right="-272" w:hanging="360"/>
        <w:jc w:val="right"/>
        <w:rPr>
          <w:b/>
          <w:sz w:val="16"/>
          <w:szCs w:val="16"/>
        </w:rPr>
      </w:pPr>
    </w:p>
    <w:p w14:paraId="308E1E41" w14:textId="77777777" w:rsidR="002824EA" w:rsidRPr="006F3A0A" w:rsidRDefault="002824EA" w:rsidP="002824EA">
      <w:pPr>
        <w:tabs>
          <w:tab w:val="left" w:pos="3285"/>
        </w:tabs>
        <w:suppressAutoHyphens/>
        <w:ind w:left="720" w:right="-272" w:hanging="360"/>
        <w:jc w:val="right"/>
        <w:rPr>
          <w:b/>
          <w:sz w:val="16"/>
          <w:szCs w:val="16"/>
        </w:rPr>
      </w:pPr>
    </w:p>
    <w:p w14:paraId="64FF04B8" w14:textId="77777777" w:rsidR="002824EA" w:rsidRPr="006F3A0A" w:rsidRDefault="002824EA" w:rsidP="002824EA">
      <w:pPr>
        <w:tabs>
          <w:tab w:val="left" w:pos="3285"/>
        </w:tabs>
        <w:suppressAutoHyphens/>
        <w:ind w:left="720" w:right="-272" w:hanging="360"/>
        <w:jc w:val="right"/>
        <w:rPr>
          <w:b/>
          <w:sz w:val="16"/>
          <w:szCs w:val="16"/>
        </w:rPr>
      </w:pPr>
    </w:p>
    <w:p w14:paraId="2664E302" w14:textId="77777777" w:rsidR="002824EA" w:rsidRPr="006F3A0A" w:rsidRDefault="002824EA" w:rsidP="002824EA">
      <w:pPr>
        <w:tabs>
          <w:tab w:val="left" w:pos="3285"/>
        </w:tabs>
        <w:suppressAutoHyphens/>
        <w:ind w:left="720" w:right="-272" w:hanging="360"/>
        <w:jc w:val="right"/>
        <w:rPr>
          <w:b/>
          <w:sz w:val="16"/>
          <w:szCs w:val="16"/>
        </w:rPr>
      </w:pPr>
      <w:r w:rsidRPr="006F3A0A">
        <w:rPr>
          <w:b/>
          <w:sz w:val="16"/>
          <w:szCs w:val="16"/>
        </w:rPr>
        <w:lastRenderedPageBreak/>
        <w:t>Załącznik nr 4 do SOPZ</w:t>
      </w:r>
    </w:p>
    <w:p w14:paraId="0765873E" w14:textId="77777777" w:rsidR="002824EA" w:rsidRPr="006F3A0A" w:rsidRDefault="002824EA" w:rsidP="002824EA">
      <w:pPr>
        <w:tabs>
          <w:tab w:val="left" w:pos="3285"/>
        </w:tabs>
        <w:suppressAutoHyphens/>
        <w:ind w:left="720" w:right="-272" w:hanging="360"/>
        <w:jc w:val="right"/>
        <w:rPr>
          <w:b/>
          <w:sz w:val="16"/>
          <w:szCs w:val="16"/>
        </w:rPr>
      </w:pPr>
    </w:p>
    <w:p w14:paraId="5D01FBE3" w14:textId="77777777" w:rsidR="002824EA" w:rsidRPr="006F3A0A" w:rsidRDefault="002824EA" w:rsidP="002824EA">
      <w:pPr>
        <w:jc w:val="center"/>
        <w:rPr>
          <w:sz w:val="16"/>
          <w:szCs w:val="16"/>
        </w:rPr>
      </w:pPr>
      <w:r w:rsidRPr="006F3A0A">
        <w:rPr>
          <w:noProof/>
        </w:rPr>
        <w:drawing>
          <wp:inline distT="0" distB="0" distL="0" distR="0" wp14:anchorId="3BEDA500" wp14:editId="26DFD82E">
            <wp:extent cx="4864036" cy="8028556"/>
            <wp:effectExtent l="0" t="0" r="0" b="0"/>
            <wp:docPr id="115250877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71168" cy="8040328"/>
                    </a:xfrm>
                    <a:prstGeom prst="rect">
                      <a:avLst/>
                    </a:prstGeom>
                    <a:noFill/>
                    <a:ln>
                      <a:noFill/>
                    </a:ln>
                  </pic:spPr>
                </pic:pic>
              </a:graphicData>
            </a:graphic>
          </wp:inline>
        </w:drawing>
      </w:r>
    </w:p>
    <w:p w14:paraId="30290D4E" w14:textId="77777777" w:rsidR="002824EA" w:rsidRPr="006F3A0A" w:rsidRDefault="002824EA" w:rsidP="002824EA">
      <w:pPr>
        <w:tabs>
          <w:tab w:val="left" w:pos="3285"/>
        </w:tabs>
        <w:suppressAutoHyphens/>
        <w:ind w:left="720" w:right="-272" w:hanging="360"/>
        <w:jc w:val="right"/>
        <w:rPr>
          <w:b/>
          <w:sz w:val="16"/>
          <w:szCs w:val="16"/>
        </w:rPr>
      </w:pPr>
    </w:p>
    <w:p w14:paraId="31F03B02" w14:textId="77777777" w:rsidR="002824EA" w:rsidRDefault="002824EA" w:rsidP="002824EA">
      <w:pPr>
        <w:tabs>
          <w:tab w:val="left" w:pos="3285"/>
        </w:tabs>
        <w:suppressAutoHyphens/>
        <w:ind w:left="720" w:right="-272" w:hanging="360"/>
        <w:jc w:val="center"/>
        <w:rPr>
          <w:b/>
          <w:strike/>
          <w:sz w:val="16"/>
          <w:szCs w:val="16"/>
        </w:rPr>
      </w:pPr>
    </w:p>
    <w:p w14:paraId="36FD84E8" w14:textId="77777777" w:rsidR="002824EA" w:rsidRDefault="002824EA" w:rsidP="002824EA">
      <w:pPr>
        <w:tabs>
          <w:tab w:val="left" w:pos="3285"/>
        </w:tabs>
        <w:suppressAutoHyphens/>
        <w:ind w:left="720" w:right="-272" w:hanging="360"/>
        <w:jc w:val="center"/>
        <w:rPr>
          <w:b/>
          <w:strike/>
          <w:sz w:val="16"/>
          <w:szCs w:val="16"/>
        </w:rPr>
      </w:pPr>
    </w:p>
    <w:p w14:paraId="5C3C3002" w14:textId="77777777" w:rsidR="002824EA" w:rsidRPr="006F3A0A" w:rsidRDefault="002824EA" w:rsidP="002824EA">
      <w:pPr>
        <w:tabs>
          <w:tab w:val="left" w:pos="3285"/>
        </w:tabs>
        <w:suppressAutoHyphens/>
        <w:ind w:left="720" w:right="-272" w:hanging="360"/>
        <w:jc w:val="center"/>
        <w:rPr>
          <w:b/>
          <w:strike/>
          <w:sz w:val="16"/>
          <w:szCs w:val="16"/>
        </w:rPr>
      </w:pPr>
    </w:p>
    <w:p w14:paraId="6814951D" w14:textId="77777777" w:rsidR="002824EA" w:rsidRPr="006F3A0A" w:rsidRDefault="002824EA" w:rsidP="002824EA">
      <w:pPr>
        <w:tabs>
          <w:tab w:val="left" w:pos="3285"/>
        </w:tabs>
        <w:suppressAutoHyphens/>
        <w:ind w:left="720" w:right="-272" w:hanging="360"/>
        <w:jc w:val="right"/>
        <w:rPr>
          <w:b/>
          <w:sz w:val="16"/>
          <w:szCs w:val="16"/>
        </w:rPr>
      </w:pPr>
      <w:r w:rsidRPr="006F3A0A">
        <w:rPr>
          <w:b/>
          <w:sz w:val="16"/>
          <w:szCs w:val="16"/>
        </w:rPr>
        <w:lastRenderedPageBreak/>
        <w:t>Załącznik nr 5 do SOPZ</w:t>
      </w:r>
    </w:p>
    <w:p w14:paraId="78A96E1F" w14:textId="77777777" w:rsidR="002824EA" w:rsidRPr="006F3A0A" w:rsidRDefault="002824EA" w:rsidP="002824EA">
      <w:pPr>
        <w:tabs>
          <w:tab w:val="left" w:pos="3285"/>
        </w:tabs>
        <w:suppressAutoHyphens/>
        <w:ind w:left="720" w:right="-272" w:hanging="360"/>
        <w:jc w:val="center"/>
        <w:rPr>
          <w:b/>
          <w:sz w:val="16"/>
          <w:szCs w:val="16"/>
        </w:rPr>
      </w:pPr>
      <w:r w:rsidRPr="006F3A0A">
        <w:rPr>
          <w:noProof/>
        </w:rPr>
        <w:drawing>
          <wp:inline distT="0" distB="0" distL="0" distR="0" wp14:anchorId="747514C1" wp14:editId="4AAA2B38">
            <wp:extent cx="4795158" cy="8201025"/>
            <wp:effectExtent l="0" t="0" r="5715" b="0"/>
            <wp:docPr id="85739460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07693" cy="8222463"/>
                    </a:xfrm>
                    <a:prstGeom prst="rect">
                      <a:avLst/>
                    </a:prstGeom>
                    <a:noFill/>
                    <a:ln>
                      <a:noFill/>
                    </a:ln>
                  </pic:spPr>
                </pic:pic>
              </a:graphicData>
            </a:graphic>
          </wp:inline>
        </w:drawing>
      </w:r>
    </w:p>
    <w:p w14:paraId="16F28D61" w14:textId="77777777" w:rsidR="002824EA" w:rsidRPr="006F3A0A" w:rsidRDefault="002824EA" w:rsidP="002824EA">
      <w:pPr>
        <w:jc w:val="both"/>
        <w:rPr>
          <w:bCs/>
          <w:sz w:val="2"/>
          <w:szCs w:val="2"/>
        </w:rPr>
      </w:pPr>
    </w:p>
    <w:p w14:paraId="72268E4A" w14:textId="77777777" w:rsidR="002824EA" w:rsidRPr="006F3A0A" w:rsidRDefault="002824EA" w:rsidP="002824EA">
      <w:pPr>
        <w:jc w:val="both"/>
        <w:rPr>
          <w:bCs/>
          <w:sz w:val="2"/>
          <w:szCs w:val="2"/>
        </w:rPr>
      </w:pPr>
    </w:p>
    <w:p w14:paraId="4C2D94BC" w14:textId="77777777" w:rsidR="002824EA" w:rsidRPr="006F3A0A" w:rsidRDefault="002824EA" w:rsidP="002824EA">
      <w:pPr>
        <w:jc w:val="both"/>
        <w:rPr>
          <w:bCs/>
          <w:sz w:val="2"/>
          <w:szCs w:val="2"/>
        </w:rPr>
      </w:pPr>
    </w:p>
    <w:p w14:paraId="0BAFC0D9" w14:textId="77777777" w:rsidR="002824EA" w:rsidRPr="006F3A0A" w:rsidRDefault="002824EA" w:rsidP="002824EA">
      <w:pPr>
        <w:ind w:left="851" w:hanging="491"/>
        <w:jc w:val="both"/>
        <w:rPr>
          <w:bCs/>
          <w:sz w:val="14"/>
          <w:szCs w:val="16"/>
        </w:rPr>
      </w:pPr>
      <w:r w:rsidRPr="006F3A0A">
        <w:rPr>
          <w:bCs/>
          <w:sz w:val="14"/>
          <w:szCs w:val="16"/>
        </w:rPr>
        <w:t>Uwaga: Załączniki do niniejszego protokołu odbioru stanowią stosowne raporty systemu, Dekadowe Karty Pracy Ludzi (</w:t>
      </w:r>
      <w:proofErr w:type="spellStart"/>
      <w:r w:rsidRPr="006F3A0A">
        <w:rPr>
          <w:bCs/>
          <w:sz w:val="14"/>
          <w:szCs w:val="16"/>
        </w:rPr>
        <w:t>szychtownica</w:t>
      </w:r>
      <w:proofErr w:type="spellEnd"/>
      <w:r w:rsidRPr="006F3A0A">
        <w:rPr>
          <w:bCs/>
          <w:sz w:val="14"/>
          <w:szCs w:val="16"/>
        </w:rPr>
        <w:t>) Załącznik nr 7, Karty Dyspozycji Załącznik nr 8.</w:t>
      </w:r>
    </w:p>
    <w:p w14:paraId="0DC34467" w14:textId="77777777" w:rsidR="002824EA" w:rsidRDefault="002824EA" w:rsidP="002824EA">
      <w:pPr>
        <w:tabs>
          <w:tab w:val="left" w:pos="3285"/>
        </w:tabs>
        <w:suppressAutoHyphens/>
        <w:ind w:left="720" w:right="-272" w:hanging="360"/>
        <w:jc w:val="right"/>
        <w:rPr>
          <w:b/>
          <w:sz w:val="16"/>
          <w:szCs w:val="16"/>
        </w:rPr>
      </w:pPr>
    </w:p>
    <w:p w14:paraId="7086026C" w14:textId="0C0A9A04" w:rsidR="002824EA" w:rsidRPr="006F3A0A" w:rsidRDefault="002824EA" w:rsidP="002824EA">
      <w:pPr>
        <w:tabs>
          <w:tab w:val="left" w:pos="3285"/>
        </w:tabs>
        <w:suppressAutoHyphens/>
        <w:ind w:left="720" w:right="-272" w:hanging="360"/>
        <w:jc w:val="right"/>
      </w:pPr>
      <w:r w:rsidRPr="006F3A0A">
        <w:rPr>
          <w:b/>
          <w:sz w:val="16"/>
          <w:szCs w:val="16"/>
        </w:rPr>
        <w:lastRenderedPageBreak/>
        <w:t>Załącznik nr 6 do SOPZ</w:t>
      </w:r>
    </w:p>
    <w:p w14:paraId="6017CEE9" w14:textId="77777777" w:rsidR="002824EA" w:rsidRPr="006F3A0A" w:rsidRDefault="002824EA" w:rsidP="002824EA">
      <w:pPr>
        <w:tabs>
          <w:tab w:val="left" w:pos="3285"/>
        </w:tabs>
        <w:suppressAutoHyphens/>
        <w:ind w:left="720" w:right="-272" w:hanging="360"/>
        <w:jc w:val="both"/>
      </w:pPr>
    </w:p>
    <w:p w14:paraId="0C69AD38" w14:textId="77777777" w:rsidR="002824EA" w:rsidRPr="006F3A0A" w:rsidRDefault="002824EA" w:rsidP="002824EA">
      <w:pPr>
        <w:spacing w:line="360" w:lineRule="auto"/>
        <w:jc w:val="right"/>
      </w:pPr>
      <w:r w:rsidRPr="006F3A0A">
        <w:t>........................, dnia ...................... r.</w:t>
      </w:r>
    </w:p>
    <w:p w14:paraId="4D26F863" w14:textId="77777777" w:rsidR="002824EA" w:rsidRPr="006F3A0A" w:rsidRDefault="002824EA" w:rsidP="002824EA">
      <w:pPr>
        <w:jc w:val="center"/>
      </w:pPr>
      <w:r w:rsidRPr="006F3A0A">
        <w:rPr>
          <w:b/>
          <w:bCs/>
          <w:sz w:val="24"/>
          <w:szCs w:val="28"/>
        </w:rPr>
        <w:t>PROTOKÓŁ AWARII nr...................</w:t>
      </w:r>
      <w:r w:rsidRPr="006F3A0A">
        <w:rPr>
          <w:b/>
          <w:bCs/>
          <w:sz w:val="24"/>
          <w:szCs w:val="28"/>
        </w:rPr>
        <w:br/>
      </w:r>
    </w:p>
    <w:tbl>
      <w:tblPr>
        <w:tblW w:w="934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9"/>
        <w:gridCol w:w="1008"/>
        <w:gridCol w:w="551"/>
        <w:gridCol w:w="1558"/>
        <w:gridCol w:w="520"/>
        <w:gridCol w:w="1038"/>
        <w:gridCol w:w="160"/>
        <w:gridCol w:w="1397"/>
        <w:gridCol w:w="1558"/>
      </w:tblGrid>
      <w:tr w:rsidR="002824EA" w:rsidRPr="006F3A0A" w14:paraId="18BE203B" w14:textId="77777777" w:rsidTr="00001611">
        <w:trPr>
          <w:trHeight w:val="307"/>
        </w:trPr>
        <w:tc>
          <w:tcPr>
            <w:tcW w:w="9349" w:type="dxa"/>
            <w:gridSpan w:val="9"/>
            <w:shd w:val="clear" w:color="auto" w:fill="auto"/>
            <w:noWrap/>
          </w:tcPr>
          <w:p w14:paraId="6B13CCE6" w14:textId="77777777" w:rsidR="002824EA" w:rsidRPr="006F3A0A" w:rsidRDefault="002824EA" w:rsidP="00001611">
            <w:pPr>
              <w:tabs>
                <w:tab w:val="left" w:pos="0"/>
                <w:tab w:val="right" w:pos="9000"/>
              </w:tabs>
              <w:contextualSpacing/>
              <w:jc w:val="both"/>
              <w:rPr>
                <w:i/>
                <w:iCs/>
                <w:sz w:val="18"/>
                <w:szCs w:val="18"/>
              </w:rPr>
            </w:pPr>
            <w:r w:rsidRPr="006F3A0A">
              <w:rPr>
                <w:sz w:val="18"/>
                <w:szCs w:val="18"/>
              </w:rPr>
              <w:t>Rodzaj jednostki sprzętowej objętej systemem monitoringu:</w:t>
            </w:r>
            <w:r w:rsidRPr="006F3A0A">
              <w:rPr>
                <w:i/>
                <w:iCs/>
                <w:sz w:val="18"/>
                <w:szCs w:val="18"/>
              </w:rPr>
              <w:t xml:space="preserve"> np. lokomotywa wąskotorowa</w:t>
            </w:r>
          </w:p>
          <w:p w14:paraId="71A872B6" w14:textId="77777777" w:rsidR="002824EA" w:rsidRPr="006F3A0A" w:rsidRDefault="002824EA" w:rsidP="00001611">
            <w:pPr>
              <w:tabs>
                <w:tab w:val="left" w:pos="0"/>
                <w:tab w:val="right" w:pos="9000"/>
              </w:tabs>
              <w:contextualSpacing/>
              <w:jc w:val="both"/>
              <w:rPr>
                <w:i/>
                <w:iCs/>
                <w:sz w:val="18"/>
                <w:szCs w:val="18"/>
              </w:rPr>
            </w:pPr>
            <w:r w:rsidRPr="006F3A0A">
              <w:rPr>
                <w:sz w:val="18"/>
                <w:szCs w:val="18"/>
              </w:rPr>
              <w:t xml:space="preserve">Nazwa jednostki sprzętowej w systemie monitoringu (jeżeli dotyczy): </w:t>
            </w:r>
            <w:r w:rsidRPr="006F3A0A">
              <w:rPr>
                <w:i/>
                <w:iCs/>
                <w:sz w:val="18"/>
                <w:szCs w:val="18"/>
              </w:rPr>
              <w:t>np. lokomotywa nr 2</w:t>
            </w:r>
          </w:p>
          <w:p w14:paraId="6645A454" w14:textId="77777777" w:rsidR="002824EA" w:rsidRPr="006F3A0A" w:rsidRDefault="002824EA" w:rsidP="00001611">
            <w:pPr>
              <w:tabs>
                <w:tab w:val="left" w:pos="0"/>
                <w:tab w:val="right" w:pos="9000"/>
              </w:tabs>
              <w:contextualSpacing/>
              <w:jc w:val="both"/>
              <w:rPr>
                <w:i/>
                <w:iCs/>
              </w:rPr>
            </w:pPr>
            <w:r w:rsidRPr="006F3A0A">
              <w:rPr>
                <w:sz w:val="18"/>
                <w:szCs w:val="18"/>
              </w:rPr>
              <w:t xml:space="preserve">Nr ID jednostki sprzętowej w systemie monitoringu (jeżeli dotyczy): </w:t>
            </w:r>
            <w:r w:rsidRPr="006F3A0A">
              <w:rPr>
                <w:i/>
                <w:iCs/>
                <w:sz w:val="18"/>
                <w:szCs w:val="18"/>
              </w:rPr>
              <w:t>np. 10220</w:t>
            </w:r>
          </w:p>
        </w:tc>
      </w:tr>
      <w:tr w:rsidR="002824EA" w:rsidRPr="006F3A0A" w14:paraId="29CF6F42" w14:textId="77777777" w:rsidTr="00001611">
        <w:trPr>
          <w:trHeight w:val="307"/>
        </w:trPr>
        <w:tc>
          <w:tcPr>
            <w:tcW w:w="9349" w:type="dxa"/>
            <w:gridSpan w:val="9"/>
            <w:shd w:val="clear" w:color="auto" w:fill="auto"/>
            <w:noWrap/>
          </w:tcPr>
          <w:p w14:paraId="50E7389F" w14:textId="77777777" w:rsidR="002824EA" w:rsidRPr="006F3A0A" w:rsidRDefault="002824EA" w:rsidP="00001611">
            <w:pPr>
              <w:tabs>
                <w:tab w:val="left" w:pos="0"/>
                <w:tab w:val="right" w:pos="9000"/>
              </w:tabs>
              <w:contextualSpacing/>
              <w:jc w:val="both"/>
              <w:rPr>
                <w:sz w:val="18"/>
                <w:szCs w:val="18"/>
              </w:rPr>
            </w:pPr>
            <w:r w:rsidRPr="006F3A0A">
              <w:rPr>
                <w:sz w:val="18"/>
                <w:szCs w:val="18"/>
              </w:rPr>
              <w:t>Rodzaj awarii:</w:t>
            </w:r>
          </w:p>
          <w:p w14:paraId="517406A6" w14:textId="77777777" w:rsidR="002824EA" w:rsidRPr="006F3A0A" w:rsidRDefault="002824EA" w:rsidP="00001611">
            <w:pPr>
              <w:tabs>
                <w:tab w:val="left" w:pos="0"/>
                <w:tab w:val="right" w:pos="9000"/>
              </w:tabs>
              <w:contextualSpacing/>
              <w:jc w:val="both"/>
              <w:rPr>
                <w:sz w:val="18"/>
                <w:szCs w:val="18"/>
              </w:rPr>
            </w:pPr>
            <w:r w:rsidRPr="006F3A0A">
              <w:rPr>
                <w:sz w:val="18"/>
                <w:szCs w:val="18"/>
              </w:rPr>
              <w:t xml:space="preserve">1) awaria techniczna jednostki sprzętowej objętej systemem monitoringu skutkująca brakiem realizacji usługi,* </w:t>
            </w:r>
          </w:p>
          <w:p w14:paraId="6B2FF4CE" w14:textId="77777777" w:rsidR="002824EA" w:rsidRPr="006F3A0A" w:rsidRDefault="002824EA" w:rsidP="00001611">
            <w:pPr>
              <w:tabs>
                <w:tab w:val="left" w:pos="0"/>
                <w:tab w:val="right" w:pos="9000"/>
              </w:tabs>
              <w:contextualSpacing/>
              <w:jc w:val="both"/>
              <w:rPr>
                <w:sz w:val="18"/>
                <w:szCs w:val="18"/>
              </w:rPr>
            </w:pPr>
            <w:r w:rsidRPr="006F3A0A">
              <w:rPr>
                <w:sz w:val="18"/>
                <w:szCs w:val="18"/>
              </w:rPr>
              <w:t>2) awaria systemu monitoringu, w tym awaria urządzeń elektronicznych zamontowanych w jednostce sprzętowej wchodzących w skład systemu monitoringu lub/i awaria urządzenia będącego częścią jednostki sprzętowej (np. alternatora) powodująca brak lub błędne przekazywanie danych do systemu monitoringu,*</w:t>
            </w:r>
          </w:p>
        </w:tc>
      </w:tr>
      <w:tr w:rsidR="002824EA" w:rsidRPr="006F3A0A" w14:paraId="466C4F28" w14:textId="77777777" w:rsidTr="00001611">
        <w:trPr>
          <w:trHeight w:val="603"/>
        </w:trPr>
        <w:tc>
          <w:tcPr>
            <w:tcW w:w="9349" w:type="dxa"/>
            <w:gridSpan w:val="9"/>
            <w:shd w:val="clear" w:color="auto" w:fill="auto"/>
            <w:noWrap/>
          </w:tcPr>
          <w:p w14:paraId="15EC0A86" w14:textId="77777777" w:rsidR="002824EA" w:rsidRPr="006F3A0A" w:rsidRDefault="002824EA" w:rsidP="00001611">
            <w:pPr>
              <w:rPr>
                <w:sz w:val="16"/>
                <w:szCs w:val="16"/>
              </w:rPr>
            </w:pPr>
            <w:r w:rsidRPr="006F3A0A">
              <w:rPr>
                <w:sz w:val="16"/>
                <w:szCs w:val="16"/>
              </w:rPr>
              <w:t>Opis awarii:</w:t>
            </w:r>
          </w:p>
          <w:p w14:paraId="1B5C7E77" w14:textId="77777777" w:rsidR="002824EA" w:rsidRPr="006F3A0A" w:rsidRDefault="002824EA" w:rsidP="00001611">
            <w:pPr>
              <w:rPr>
                <w:sz w:val="16"/>
                <w:szCs w:val="16"/>
              </w:rPr>
            </w:pPr>
          </w:p>
        </w:tc>
      </w:tr>
      <w:tr w:rsidR="002824EA" w:rsidRPr="006F3A0A" w14:paraId="42C10E5A" w14:textId="77777777" w:rsidTr="00001611">
        <w:trPr>
          <w:trHeight w:val="371"/>
        </w:trPr>
        <w:tc>
          <w:tcPr>
            <w:tcW w:w="6394" w:type="dxa"/>
            <w:gridSpan w:val="7"/>
            <w:shd w:val="clear" w:color="auto" w:fill="auto"/>
            <w:noWrap/>
            <w:vAlign w:val="center"/>
          </w:tcPr>
          <w:p w14:paraId="442586A6" w14:textId="77777777" w:rsidR="002824EA" w:rsidRPr="006F3A0A" w:rsidRDefault="002824EA" w:rsidP="00001611">
            <w:pPr>
              <w:rPr>
                <w:sz w:val="16"/>
                <w:szCs w:val="16"/>
              </w:rPr>
            </w:pPr>
            <w:r w:rsidRPr="006F3A0A">
              <w:rPr>
                <w:sz w:val="16"/>
                <w:szCs w:val="16"/>
              </w:rPr>
              <w:t>Przyczyna awarii/Strona odpowiedzialna za awarię:</w:t>
            </w:r>
          </w:p>
        </w:tc>
        <w:tc>
          <w:tcPr>
            <w:tcW w:w="2955" w:type="dxa"/>
            <w:gridSpan w:val="2"/>
            <w:shd w:val="clear" w:color="auto" w:fill="auto"/>
            <w:vAlign w:val="center"/>
          </w:tcPr>
          <w:p w14:paraId="6EAB7554" w14:textId="77777777" w:rsidR="002824EA" w:rsidRPr="006F3A0A" w:rsidRDefault="002824EA" w:rsidP="00001611">
            <w:pPr>
              <w:jc w:val="center"/>
              <w:rPr>
                <w:sz w:val="16"/>
                <w:szCs w:val="16"/>
              </w:rPr>
            </w:pPr>
            <w:r w:rsidRPr="006F3A0A">
              <w:rPr>
                <w:b/>
                <w:sz w:val="16"/>
                <w:szCs w:val="16"/>
              </w:rPr>
              <w:t xml:space="preserve">Uprawniony </w:t>
            </w:r>
            <w:proofErr w:type="spellStart"/>
            <w:r w:rsidRPr="006F3A0A">
              <w:rPr>
                <w:b/>
                <w:sz w:val="16"/>
                <w:szCs w:val="16"/>
              </w:rPr>
              <w:t>Serwisant</w:t>
            </w:r>
            <w:proofErr w:type="spellEnd"/>
            <w:r w:rsidRPr="006F3A0A">
              <w:rPr>
                <w:sz w:val="16"/>
                <w:szCs w:val="16"/>
              </w:rPr>
              <w:br/>
              <w:t>(</w:t>
            </w:r>
            <w:r w:rsidRPr="006F3A0A">
              <w:rPr>
                <w:i/>
                <w:sz w:val="16"/>
                <w:szCs w:val="16"/>
              </w:rPr>
              <w:t>podpis, pieczątka</w:t>
            </w:r>
            <w:r w:rsidRPr="006F3A0A">
              <w:rPr>
                <w:sz w:val="16"/>
                <w:szCs w:val="16"/>
              </w:rPr>
              <w:t>)</w:t>
            </w:r>
          </w:p>
        </w:tc>
      </w:tr>
      <w:tr w:rsidR="002824EA" w:rsidRPr="006F3A0A" w14:paraId="6B6C1CA1" w14:textId="77777777" w:rsidTr="00001611">
        <w:trPr>
          <w:trHeight w:val="826"/>
        </w:trPr>
        <w:tc>
          <w:tcPr>
            <w:tcW w:w="6394" w:type="dxa"/>
            <w:gridSpan w:val="7"/>
            <w:shd w:val="clear" w:color="auto" w:fill="auto"/>
            <w:noWrap/>
          </w:tcPr>
          <w:p w14:paraId="03506FD6" w14:textId="77777777" w:rsidR="002824EA" w:rsidRPr="006F3A0A" w:rsidRDefault="002824EA" w:rsidP="00001611">
            <w:r w:rsidRPr="006F3A0A">
              <w:t> </w:t>
            </w:r>
          </w:p>
        </w:tc>
        <w:tc>
          <w:tcPr>
            <w:tcW w:w="2955" w:type="dxa"/>
            <w:gridSpan w:val="2"/>
            <w:shd w:val="clear" w:color="auto" w:fill="auto"/>
          </w:tcPr>
          <w:p w14:paraId="3FDF0FC0" w14:textId="77777777" w:rsidR="002824EA" w:rsidRPr="006F3A0A" w:rsidRDefault="002824EA" w:rsidP="00001611"/>
        </w:tc>
      </w:tr>
      <w:tr w:rsidR="002824EA" w:rsidRPr="006F3A0A" w14:paraId="2A8782D1" w14:textId="77777777" w:rsidTr="00001611">
        <w:trPr>
          <w:trHeight w:val="1037"/>
        </w:trPr>
        <w:tc>
          <w:tcPr>
            <w:tcW w:w="9349" w:type="dxa"/>
            <w:gridSpan w:val="9"/>
            <w:shd w:val="clear" w:color="auto" w:fill="auto"/>
            <w:noWrap/>
          </w:tcPr>
          <w:p w14:paraId="2D934234" w14:textId="77777777" w:rsidR="002824EA" w:rsidRPr="006F3A0A" w:rsidRDefault="002824EA" w:rsidP="00001611">
            <w:pPr>
              <w:tabs>
                <w:tab w:val="left" w:pos="0"/>
                <w:tab w:val="right" w:pos="9000"/>
              </w:tabs>
              <w:contextualSpacing/>
              <w:jc w:val="both"/>
              <w:rPr>
                <w:sz w:val="18"/>
                <w:szCs w:val="18"/>
              </w:rPr>
            </w:pPr>
            <w:r w:rsidRPr="006F3A0A">
              <w:rPr>
                <w:sz w:val="18"/>
                <w:szCs w:val="18"/>
              </w:rPr>
              <w:t>Sposób usunięcia awarii: ……………………………..</w:t>
            </w:r>
          </w:p>
          <w:p w14:paraId="055F8628" w14:textId="77777777" w:rsidR="002824EA" w:rsidRPr="006F3A0A" w:rsidRDefault="002824EA" w:rsidP="00001611">
            <w:pPr>
              <w:tabs>
                <w:tab w:val="left" w:pos="0"/>
                <w:tab w:val="right" w:pos="9000"/>
              </w:tabs>
              <w:contextualSpacing/>
              <w:jc w:val="both"/>
              <w:rPr>
                <w:sz w:val="18"/>
                <w:szCs w:val="18"/>
              </w:rPr>
            </w:pPr>
            <w:r w:rsidRPr="006F3A0A">
              <w:rPr>
                <w:sz w:val="18"/>
                <w:szCs w:val="18"/>
              </w:rPr>
              <w:t xml:space="preserve">Dane identyfikacyjne jednostki sprzętowej </w:t>
            </w:r>
            <w:r w:rsidRPr="006F3A0A">
              <w:rPr>
                <w:b/>
                <w:bCs/>
                <w:sz w:val="18"/>
                <w:szCs w:val="18"/>
              </w:rPr>
              <w:t>zastępczej</w:t>
            </w:r>
            <w:r w:rsidRPr="006F3A0A">
              <w:rPr>
                <w:sz w:val="18"/>
                <w:szCs w:val="18"/>
              </w:rPr>
              <w:t xml:space="preserve"> (jeżeli dotyczy):</w:t>
            </w:r>
          </w:p>
          <w:p w14:paraId="3CAA6806" w14:textId="77777777" w:rsidR="002824EA" w:rsidRPr="006F3A0A" w:rsidRDefault="002824EA" w:rsidP="00001611">
            <w:pPr>
              <w:tabs>
                <w:tab w:val="left" w:pos="0"/>
                <w:tab w:val="right" w:pos="9000"/>
              </w:tabs>
              <w:contextualSpacing/>
              <w:jc w:val="both"/>
              <w:rPr>
                <w:i/>
                <w:iCs/>
                <w:sz w:val="18"/>
                <w:szCs w:val="18"/>
              </w:rPr>
            </w:pPr>
            <w:r w:rsidRPr="006F3A0A">
              <w:rPr>
                <w:sz w:val="18"/>
                <w:szCs w:val="18"/>
              </w:rPr>
              <w:t xml:space="preserve">Rodzaj jednostki sprzętowej objętej/nie objętej* systemem monitoringu: </w:t>
            </w:r>
            <w:r w:rsidRPr="006F3A0A">
              <w:rPr>
                <w:i/>
                <w:iCs/>
                <w:sz w:val="18"/>
                <w:szCs w:val="18"/>
              </w:rPr>
              <w:t>np. lokomotywa wąskotorowa</w:t>
            </w:r>
          </w:p>
          <w:p w14:paraId="7065908F" w14:textId="77777777" w:rsidR="002824EA" w:rsidRPr="006F3A0A" w:rsidRDefault="002824EA" w:rsidP="00001611">
            <w:pPr>
              <w:tabs>
                <w:tab w:val="left" w:pos="0"/>
                <w:tab w:val="right" w:pos="9000"/>
              </w:tabs>
              <w:contextualSpacing/>
              <w:jc w:val="both"/>
              <w:rPr>
                <w:sz w:val="18"/>
                <w:szCs w:val="18"/>
              </w:rPr>
            </w:pPr>
            <w:r w:rsidRPr="006F3A0A">
              <w:rPr>
                <w:sz w:val="18"/>
                <w:szCs w:val="18"/>
              </w:rPr>
              <w:t xml:space="preserve">Nazwa jednostki sprzętowej w systemie monitoringu (jeżeli dotyczy): </w:t>
            </w:r>
            <w:r w:rsidRPr="006F3A0A">
              <w:rPr>
                <w:i/>
                <w:iCs/>
                <w:sz w:val="18"/>
                <w:szCs w:val="18"/>
              </w:rPr>
              <w:t>np. lokomotywa nr 3</w:t>
            </w:r>
          </w:p>
          <w:p w14:paraId="0367AAC0" w14:textId="77777777" w:rsidR="002824EA" w:rsidRPr="006F3A0A" w:rsidRDefault="002824EA" w:rsidP="00001611">
            <w:pPr>
              <w:tabs>
                <w:tab w:val="left" w:pos="0"/>
                <w:tab w:val="right" w:pos="9000"/>
              </w:tabs>
              <w:contextualSpacing/>
              <w:jc w:val="both"/>
              <w:rPr>
                <w:sz w:val="18"/>
                <w:szCs w:val="18"/>
              </w:rPr>
            </w:pPr>
            <w:r w:rsidRPr="006F3A0A">
              <w:rPr>
                <w:sz w:val="18"/>
                <w:szCs w:val="18"/>
              </w:rPr>
              <w:t xml:space="preserve">Nr ID jednostki sprzętowej w systemie monitoringu (jeżeli dotyczy): </w:t>
            </w:r>
            <w:r w:rsidRPr="006F3A0A">
              <w:rPr>
                <w:i/>
                <w:iCs/>
                <w:sz w:val="18"/>
                <w:szCs w:val="18"/>
              </w:rPr>
              <w:t>np. 10221</w:t>
            </w:r>
          </w:p>
          <w:p w14:paraId="3B0E3156" w14:textId="77777777" w:rsidR="002824EA" w:rsidRPr="006F3A0A" w:rsidRDefault="002824EA" w:rsidP="00001611">
            <w:pPr>
              <w:tabs>
                <w:tab w:val="left" w:pos="0"/>
                <w:tab w:val="right" w:pos="9000"/>
              </w:tabs>
              <w:contextualSpacing/>
              <w:jc w:val="both"/>
              <w:rPr>
                <w:sz w:val="18"/>
                <w:szCs w:val="18"/>
              </w:rPr>
            </w:pPr>
            <w:r w:rsidRPr="006F3A0A">
              <w:rPr>
                <w:sz w:val="18"/>
                <w:szCs w:val="18"/>
              </w:rPr>
              <w:t xml:space="preserve">Nr jednostki sprzętowej nie objętej systemem monitoringu (jeżeli dotyczy): </w:t>
            </w:r>
            <w:r w:rsidRPr="006F3A0A">
              <w:rPr>
                <w:i/>
                <w:iCs/>
                <w:sz w:val="18"/>
                <w:szCs w:val="18"/>
              </w:rPr>
              <w:t>np. nr 1</w:t>
            </w:r>
          </w:p>
        </w:tc>
      </w:tr>
      <w:tr w:rsidR="002824EA" w:rsidRPr="006F3A0A" w14:paraId="712E58F7" w14:textId="77777777" w:rsidTr="00001611">
        <w:trPr>
          <w:trHeight w:val="278"/>
        </w:trPr>
        <w:tc>
          <w:tcPr>
            <w:tcW w:w="9349" w:type="dxa"/>
            <w:gridSpan w:val="9"/>
            <w:shd w:val="clear" w:color="auto" w:fill="D9D9D9"/>
            <w:noWrap/>
            <w:vAlign w:val="center"/>
          </w:tcPr>
          <w:p w14:paraId="2BB245D9" w14:textId="77777777" w:rsidR="002824EA" w:rsidRPr="006F3A0A" w:rsidRDefault="002824EA" w:rsidP="00001611">
            <w:pPr>
              <w:jc w:val="center"/>
              <w:rPr>
                <w:b/>
                <w:sz w:val="16"/>
                <w:szCs w:val="16"/>
              </w:rPr>
            </w:pPr>
            <w:r w:rsidRPr="006F3A0A">
              <w:rPr>
                <w:b/>
                <w:sz w:val="16"/>
                <w:szCs w:val="16"/>
              </w:rPr>
              <w:t>CZAS AWARII**</w:t>
            </w:r>
          </w:p>
        </w:tc>
      </w:tr>
      <w:tr w:rsidR="002824EA" w:rsidRPr="006F3A0A" w14:paraId="37932F35" w14:textId="77777777" w:rsidTr="00001611">
        <w:trPr>
          <w:trHeight w:val="278"/>
        </w:trPr>
        <w:tc>
          <w:tcPr>
            <w:tcW w:w="3118" w:type="dxa"/>
            <w:gridSpan w:val="3"/>
            <w:shd w:val="clear" w:color="auto" w:fill="D9D9D9"/>
            <w:noWrap/>
            <w:vAlign w:val="center"/>
          </w:tcPr>
          <w:p w14:paraId="1A17F258" w14:textId="77777777" w:rsidR="002824EA" w:rsidRPr="006F3A0A" w:rsidRDefault="002824EA" w:rsidP="00001611">
            <w:pPr>
              <w:jc w:val="center"/>
              <w:rPr>
                <w:sz w:val="16"/>
                <w:szCs w:val="16"/>
              </w:rPr>
            </w:pPr>
            <w:r w:rsidRPr="006F3A0A">
              <w:rPr>
                <w:sz w:val="16"/>
                <w:szCs w:val="16"/>
              </w:rPr>
              <w:t>Początek awarii</w:t>
            </w:r>
          </w:p>
        </w:tc>
        <w:tc>
          <w:tcPr>
            <w:tcW w:w="3116" w:type="dxa"/>
            <w:gridSpan w:val="3"/>
            <w:shd w:val="clear" w:color="auto" w:fill="D9D9D9"/>
            <w:vAlign w:val="center"/>
          </w:tcPr>
          <w:p w14:paraId="23B8E220" w14:textId="77777777" w:rsidR="002824EA" w:rsidRPr="006F3A0A" w:rsidRDefault="002824EA" w:rsidP="00001611">
            <w:pPr>
              <w:jc w:val="center"/>
              <w:rPr>
                <w:sz w:val="16"/>
                <w:szCs w:val="16"/>
              </w:rPr>
            </w:pPr>
            <w:r w:rsidRPr="006F3A0A">
              <w:rPr>
                <w:sz w:val="16"/>
                <w:szCs w:val="16"/>
              </w:rPr>
              <w:t>Koniec awarii</w:t>
            </w:r>
          </w:p>
        </w:tc>
        <w:tc>
          <w:tcPr>
            <w:tcW w:w="3115" w:type="dxa"/>
            <w:gridSpan w:val="3"/>
            <w:shd w:val="clear" w:color="auto" w:fill="D9D9D9"/>
            <w:vAlign w:val="center"/>
          </w:tcPr>
          <w:p w14:paraId="06C7BC65" w14:textId="77777777" w:rsidR="002824EA" w:rsidRPr="006F3A0A" w:rsidRDefault="002824EA" w:rsidP="00001611">
            <w:pPr>
              <w:jc w:val="center"/>
              <w:rPr>
                <w:sz w:val="16"/>
                <w:szCs w:val="16"/>
              </w:rPr>
            </w:pPr>
            <w:r w:rsidRPr="006F3A0A">
              <w:rPr>
                <w:sz w:val="16"/>
                <w:szCs w:val="16"/>
              </w:rPr>
              <w:t>Czas trwania</w:t>
            </w:r>
          </w:p>
        </w:tc>
      </w:tr>
      <w:tr w:rsidR="002824EA" w:rsidRPr="006F3A0A" w14:paraId="4DB4C88D" w14:textId="77777777" w:rsidTr="00001611">
        <w:trPr>
          <w:trHeight w:val="278"/>
        </w:trPr>
        <w:tc>
          <w:tcPr>
            <w:tcW w:w="1559" w:type="dxa"/>
            <w:shd w:val="clear" w:color="auto" w:fill="D9D9D9"/>
            <w:noWrap/>
            <w:vAlign w:val="center"/>
          </w:tcPr>
          <w:p w14:paraId="2486C6CB" w14:textId="77777777" w:rsidR="002824EA" w:rsidRPr="006F3A0A" w:rsidRDefault="002824EA" w:rsidP="00001611">
            <w:pPr>
              <w:jc w:val="center"/>
              <w:rPr>
                <w:sz w:val="16"/>
                <w:szCs w:val="16"/>
              </w:rPr>
            </w:pPr>
            <w:r w:rsidRPr="006F3A0A">
              <w:rPr>
                <w:sz w:val="16"/>
                <w:szCs w:val="16"/>
              </w:rPr>
              <w:t>Data</w:t>
            </w:r>
          </w:p>
        </w:tc>
        <w:tc>
          <w:tcPr>
            <w:tcW w:w="1559" w:type="dxa"/>
            <w:gridSpan w:val="2"/>
            <w:shd w:val="clear" w:color="auto" w:fill="D9D9D9"/>
            <w:vAlign w:val="center"/>
          </w:tcPr>
          <w:p w14:paraId="6185189C" w14:textId="77777777" w:rsidR="002824EA" w:rsidRPr="006F3A0A" w:rsidRDefault="002824EA" w:rsidP="00001611">
            <w:pPr>
              <w:jc w:val="center"/>
              <w:rPr>
                <w:sz w:val="16"/>
                <w:szCs w:val="16"/>
              </w:rPr>
            </w:pPr>
            <w:r w:rsidRPr="006F3A0A">
              <w:rPr>
                <w:sz w:val="16"/>
                <w:szCs w:val="16"/>
              </w:rPr>
              <w:t>Godz.</w:t>
            </w:r>
          </w:p>
        </w:tc>
        <w:tc>
          <w:tcPr>
            <w:tcW w:w="1558" w:type="dxa"/>
            <w:shd w:val="clear" w:color="auto" w:fill="D9D9D9"/>
            <w:vAlign w:val="center"/>
          </w:tcPr>
          <w:p w14:paraId="4A0E01B9" w14:textId="77777777" w:rsidR="002824EA" w:rsidRPr="006F3A0A" w:rsidRDefault="002824EA" w:rsidP="00001611">
            <w:pPr>
              <w:jc w:val="center"/>
              <w:rPr>
                <w:sz w:val="16"/>
                <w:szCs w:val="16"/>
              </w:rPr>
            </w:pPr>
            <w:r w:rsidRPr="006F3A0A">
              <w:rPr>
                <w:sz w:val="16"/>
                <w:szCs w:val="16"/>
              </w:rPr>
              <w:t>Data</w:t>
            </w:r>
          </w:p>
        </w:tc>
        <w:tc>
          <w:tcPr>
            <w:tcW w:w="1558" w:type="dxa"/>
            <w:gridSpan w:val="2"/>
            <w:shd w:val="clear" w:color="auto" w:fill="D9D9D9"/>
            <w:vAlign w:val="center"/>
          </w:tcPr>
          <w:p w14:paraId="1664E303" w14:textId="77777777" w:rsidR="002824EA" w:rsidRPr="006F3A0A" w:rsidRDefault="002824EA" w:rsidP="00001611">
            <w:pPr>
              <w:jc w:val="center"/>
              <w:rPr>
                <w:sz w:val="16"/>
                <w:szCs w:val="16"/>
              </w:rPr>
            </w:pPr>
            <w:r w:rsidRPr="006F3A0A">
              <w:rPr>
                <w:sz w:val="16"/>
                <w:szCs w:val="16"/>
              </w:rPr>
              <w:t>Godz.</w:t>
            </w:r>
          </w:p>
        </w:tc>
        <w:tc>
          <w:tcPr>
            <w:tcW w:w="1557" w:type="dxa"/>
            <w:gridSpan w:val="2"/>
            <w:shd w:val="clear" w:color="auto" w:fill="D9D9D9"/>
            <w:vAlign w:val="center"/>
          </w:tcPr>
          <w:p w14:paraId="3765A489" w14:textId="77777777" w:rsidR="002824EA" w:rsidRPr="006F3A0A" w:rsidRDefault="002824EA" w:rsidP="00001611">
            <w:pPr>
              <w:jc w:val="center"/>
              <w:rPr>
                <w:sz w:val="16"/>
                <w:szCs w:val="16"/>
              </w:rPr>
            </w:pPr>
            <w:r w:rsidRPr="006F3A0A">
              <w:rPr>
                <w:sz w:val="16"/>
                <w:szCs w:val="16"/>
              </w:rPr>
              <w:t>[godzin]</w:t>
            </w:r>
          </w:p>
        </w:tc>
        <w:tc>
          <w:tcPr>
            <w:tcW w:w="1558" w:type="dxa"/>
            <w:shd w:val="clear" w:color="auto" w:fill="D9D9D9"/>
            <w:vAlign w:val="center"/>
          </w:tcPr>
          <w:p w14:paraId="5165E952" w14:textId="77777777" w:rsidR="002824EA" w:rsidRPr="006F3A0A" w:rsidRDefault="002824EA" w:rsidP="00001611">
            <w:pPr>
              <w:jc w:val="center"/>
              <w:rPr>
                <w:sz w:val="16"/>
                <w:szCs w:val="16"/>
              </w:rPr>
            </w:pPr>
            <w:r w:rsidRPr="006F3A0A">
              <w:rPr>
                <w:sz w:val="16"/>
                <w:szCs w:val="16"/>
              </w:rPr>
              <w:t>[minut]</w:t>
            </w:r>
          </w:p>
        </w:tc>
      </w:tr>
      <w:tr w:rsidR="002824EA" w:rsidRPr="006F3A0A" w14:paraId="2EAB7879" w14:textId="77777777" w:rsidTr="00001611">
        <w:trPr>
          <w:trHeight w:val="278"/>
        </w:trPr>
        <w:tc>
          <w:tcPr>
            <w:tcW w:w="1559" w:type="dxa"/>
            <w:shd w:val="clear" w:color="auto" w:fill="auto"/>
            <w:noWrap/>
            <w:vAlign w:val="center"/>
          </w:tcPr>
          <w:p w14:paraId="2B7EBA4B" w14:textId="77777777" w:rsidR="002824EA" w:rsidRPr="006F3A0A" w:rsidRDefault="002824EA" w:rsidP="00001611">
            <w:pPr>
              <w:jc w:val="center"/>
              <w:rPr>
                <w:b/>
                <w:sz w:val="16"/>
                <w:szCs w:val="16"/>
              </w:rPr>
            </w:pPr>
          </w:p>
        </w:tc>
        <w:tc>
          <w:tcPr>
            <w:tcW w:w="1559" w:type="dxa"/>
            <w:gridSpan w:val="2"/>
            <w:shd w:val="clear" w:color="auto" w:fill="auto"/>
            <w:vAlign w:val="center"/>
          </w:tcPr>
          <w:p w14:paraId="37BD8665" w14:textId="77777777" w:rsidR="002824EA" w:rsidRPr="006F3A0A" w:rsidRDefault="002824EA" w:rsidP="00001611">
            <w:pPr>
              <w:jc w:val="center"/>
              <w:rPr>
                <w:b/>
                <w:sz w:val="16"/>
                <w:szCs w:val="16"/>
              </w:rPr>
            </w:pPr>
          </w:p>
        </w:tc>
        <w:tc>
          <w:tcPr>
            <w:tcW w:w="1558" w:type="dxa"/>
            <w:shd w:val="clear" w:color="auto" w:fill="auto"/>
            <w:vAlign w:val="center"/>
          </w:tcPr>
          <w:p w14:paraId="7CD99E8A" w14:textId="77777777" w:rsidR="002824EA" w:rsidRPr="006F3A0A" w:rsidRDefault="002824EA" w:rsidP="00001611">
            <w:pPr>
              <w:jc w:val="center"/>
              <w:rPr>
                <w:b/>
                <w:sz w:val="16"/>
                <w:szCs w:val="16"/>
              </w:rPr>
            </w:pPr>
          </w:p>
        </w:tc>
        <w:tc>
          <w:tcPr>
            <w:tcW w:w="1558" w:type="dxa"/>
            <w:gridSpan w:val="2"/>
            <w:shd w:val="clear" w:color="auto" w:fill="auto"/>
            <w:vAlign w:val="center"/>
          </w:tcPr>
          <w:p w14:paraId="43A409C5" w14:textId="77777777" w:rsidR="002824EA" w:rsidRPr="006F3A0A" w:rsidRDefault="002824EA" w:rsidP="00001611">
            <w:pPr>
              <w:jc w:val="center"/>
              <w:rPr>
                <w:b/>
                <w:sz w:val="16"/>
                <w:szCs w:val="16"/>
              </w:rPr>
            </w:pPr>
          </w:p>
        </w:tc>
        <w:tc>
          <w:tcPr>
            <w:tcW w:w="1557" w:type="dxa"/>
            <w:gridSpan w:val="2"/>
            <w:shd w:val="clear" w:color="auto" w:fill="auto"/>
            <w:vAlign w:val="center"/>
          </w:tcPr>
          <w:p w14:paraId="0717AB4D" w14:textId="77777777" w:rsidR="002824EA" w:rsidRPr="006F3A0A" w:rsidRDefault="002824EA" w:rsidP="00001611">
            <w:pPr>
              <w:jc w:val="center"/>
              <w:rPr>
                <w:b/>
                <w:sz w:val="16"/>
                <w:szCs w:val="16"/>
              </w:rPr>
            </w:pPr>
          </w:p>
        </w:tc>
        <w:tc>
          <w:tcPr>
            <w:tcW w:w="1558" w:type="dxa"/>
            <w:shd w:val="clear" w:color="auto" w:fill="auto"/>
            <w:vAlign w:val="center"/>
          </w:tcPr>
          <w:p w14:paraId="32136F8E" w14:textId="77777777" w:rsidR="002824EA" w:rsidRPr="006F3A0A" w:rsidRDefault="002824EA" w:rsidP="00001611">
            <w:pPr>
              <w:jc w:val="center"/>
              <w:rPr>
                <w:b/>
                <w:sz w:val="16"/>
                <w:szCs w:val="16"/>
              </w:rPr>
            </w:pPr>
          </w:p>
        </w:tc>
      </w:tr>
      <w:tr w:rsidR="002824EA" w:rsidRPr="006F3A0A" w14:paraId="5094C58D" w14:textId="77777777" w:rsidTr="00001611">
        <w:trPr>
          <w:trHeight w:val="474"/>
        </w:trPr>
        <w:tc>
          <w:tcPr>
            <w:tcW w:w="9349" w:type="dxa"/>
            <w:gridSpan w:val="9"/>
            <w:shd w:val="clear" w:color="auto" w:fill="auto"/>
            <w:noWrap/>
          </w:tcPr>
          <w:p w14:paraId="0339844A" w14:textId="77777777" w:rsidR="002824EA" w:rsidRPr="006F3A0A" w:rsidRDefault="002824EA" w:rsidP="00001611">
            <w:pPr>
              <w:rPr>
                <w:sz w:val="16"/>
                <w:szCs w:val="16"/>
              </w:rPr>
            </w:pPr>
            <w:r w:rsidRPr="006F3A0A">
              <w:rPr>
                <w:sz w:val="16"/>
                <w:szCs w:val="16"/>
              </w:rPr>
              <w:t>WYKONAWCA:</w:t>
            </w:r>
          </w:p>
        </w:tc>
      </w:tr>
      <w:tr w:rsidR="002824EA" w:rsidRPr="006F3A0A" w14:paraId="169C7BAB" w14:textId="77777777" w:rsidTr="00001611">
        <w:trPr>
          <w:trHeight w:val="869"/>
        </w:trPr>
        <w:tc>
          <w:tcPr>
            <w:tcW w:w="3118" w:type="dxa"/>
            <w:gridSpan w:val="3"/>
            <w:shd w:val="clear" w:color="auto" w:fill="auto"/>
            <w:noWrap/>
          </w:tcPr>
          <w:p w14:paraId="766B94AE" w14:textId="77777777" w:rsidR="002824EA" w:rsidRPr="006F3A0A" w:rsidRDefault="002824EA" w:rsidP="00001611">
            <w:pPr>
              <w:rPr>
                <w:sz w:val="16"/>
                <w:szCs w:val="16"/>
              </w:rPr>
            </w:pPr>
            <w:r w:rsidRPr="006F3A0A">
              <w:rPr>
                <w:sz w:val="16"/>
                <w:szCs w:val="16"/>
              </w:rPr>
              <w:t xml:space="preserve">Sporządził: </w:t>
            </w:r>
          </w:p>
        </w:tc>
        <w:tc>
          <w:tcPr>
            <w:tcW w:w="2078" w:type="dxa"/>
            <w:gridSpan w:val="2"/>
            <w:shd w:val="clear" w:color="auto" w:fill="auto"/>
            <w:noWrap/>
          </w:tcPr>
          <w:p w14:paraId="1833BB9E" w14:textId="77777777" w:rsidR="002824EA" w:rsidRPr="006F3A0A" w:rsidRDefault="002824EA" w:rsidP="00001611">
            <w:pPr>
              <w:rPr>
                <w:sz w:val="16"/>
                <w:szCs w:val="16"/>
              </w:rPr>
            </w:pPr>
            <w:r w:rsidRPr="006F3A0A">
              <w:rPr>
                <w:sz w:val="16"/>
                <w:szCs w:val="16"/>
              </w:rPr>
              <w:t>Data:</w:t>
            </w:r>
          </w:p>
        </w:tc>
        <w:tc>
          <w:tcPr>
            <w:tcW w:w="4153" w:type="dxa"/>
            <w:gridSpan w:val="4"/>
            <w:shd w:val="clear" w:color="auto" w:fill="auto"/>
            <w:noWrap/>
          </w:tcPr>
          <w:p w14:paraId="13B15F2A" w14:textId="77777777" w:rsidR="002824EA" w:rsidRPr="006F3A0A" w:rsidRDefault="002824EA" w:rsidP="00001611">
            <w:pPr>
              <w:rPr>
                <w:sz w:val="16"/>
                <w:szCs w:val="16"/>
              </w:rPr>
            </w:pPr>
            <w:r w:rsidRPr="006F3A0A">
              <w:rPr>
                <w:sz w:val="16"/>
                <w:szCs w:val="16"/>
              </w:rPr>
              <w:t>Podpis:</w:t>
            </w:r>
          </w:p>
        </w:tc>
      </w:tr>
      <w:tr w:rsidR="002824EA" w:rsidRPr="006F3A0A" w14:paraId="357AB457" w14:textId="77777777" w:rsidTr="00001611">
        <w:trPr>
          <w:trHeight w:val="497"/>
        </w:trPr>
        <w:tc>
          <w:tcPr>
            <w:tcW w:w="9349" w:type="dxa"/>
            <w:gridSpan w:val="9"/>
            <w:shd w:val="clear" w:color="auto" w:fill="auto"/>
            <w:noWrap/>
          </w:tcPr>
          <w:p w14:paraId="0C410573" w14:textId="77777777" w:rsidR="002824EA" w:rsidRPr="006F3A0A" w:rsidRDefault="002824EA" w:rsidP="00001611">
            <w:pPr>
              <w:rPr>
                <w:b/>
                <w:sz w:val="16"/>
                <w:szCs w:val="16"/>
              </w:rPr>
            </w:pPr>
            <w:r w:rsidRPr="006F3A0A">
              <w:rPr>
                <w:sz w:val="18"/>
                <w:szCs w:val="16"/>
              </w:rPr>
              <w:t>ZAMAWIAJĄCY</w:t>
            </w:r>
            <w:r w:rsidRPr="006F3A0A">
              <w:rPr>
                <w:b/>
                <w:sz w:val="18"/>
                <w:szCs w:val="16"/>
              </w:rPr>
              <w:t xml:space="preserve">: POLSKA GRUPA GÓRNICZA </w:t>
            </w:r>
            <w:r w:rsidRPr="006F3A0A">
              <w:rPr>
                <w:b/>
              </w:rPr>
              <w:t>S.A.</w:t>
            </w:r>
            <w:r w:rsidRPr="006F3A0A">
              <w:rPr>
                <w:b/>
                <w:sz w:val="18"/>
                <w:szCs w:val="16"/>
              </w:rPr>
              <w:t>KWK „…..…………”</w:t>
            </w:r>
          </w:p>
        </w:tc>
      </w:tr>
      <w:tr w:rsidR="002824EA" w:rsidRPr="006F3A0A" w14:paraId="4F9FA718" w14:textId="77777777" w:rsidTr="00001611">
        <w:trPr>
          <w:trHeight w:val="856"/>
        </w:trPr>
        <w:tc>
          <w:tcPr>
            <w:tcW w:w="9349" w:type="dxa"/>
            <w:gridSpan w:val="9"/>
            <w:shd w:val="clear" w:color="auto" w:fill="auto"/>
            <w:noWrap/>
          </w:tcPr>
          <w:p w14:paraId="3F6543D9" w14:textId="77777777" w:rsidR="002824EA" w:rsidRPr="006F3A0A" w:rsidRDefault="002824EA" w:rsidP="00001611">
            <w:pPr>
              <w:rPr>
                <w:b/>
              </w:rPr>
            </w:pPr>
            <w:r w:rsidRPr="006F3A0A">
              <w:rPr>
                <w:b/>
              </w:rPr>
              <w:t>Nie wnoszę zastrzeżeń.</w:t>
            </w:r>
          </w:p>
          <w:p w14:paraId="2AE8B84C" w14:textId="77777777" w:rsidR="002824EA" w:rsidRPr="006F3A0A" w:rsidRDefault="002824EA" w:rsidP="00001611">
            <w:pPr>
              <w:rPr>
                <w:b/>
                <w:sz w:val="2"/>
                <w:szCs w:val="2"/>
              </w:rPr>
            </w:pPr>
          </w:p>
          <w:p w14:paraId="3CF2F4A1" w14:textId="77777777" w:rsidR="002824EA" w:rsidRPr="006F3A0A" w:rsidRDefault="002824EA" w:rsidP="00001611">
            <w:pPr>
              <w:rPr>
                <w:i/>
              </w:rPr>
            </w:pPr>
            <w:r w:rsidRPr="006F3A0A">
              <w:rPr>
                <w:b/>
              </w:rPr>
              <w:t>Wnoszę zastrzeżenia:</w:t>
            </w:r>
            <w:r w:rsidRPr="006F3A0A">
              <w:t xml:space="preserve"> *</w:t>
            </w:r>
          </w:p>
        </w:tc>
      </w:tr>
      <w:tr w:rsidR="002824EA" w:rsidRPr="006F3A0A" w14:paraId="09199AF8" w14:textId="77777777" w:rsidTr="00001611">
        <w:trPr>
          <w:trHeight w:val="190"/>
        </w:trPr>
        <w:tc>
          <w:tcPr>
            <w:tcW w:w="2567" w:type="dxa"/>
            <w:gridSpan w:val="2"/>
            <w:vMerge w:val="restart"/>
            <w:shd w:val="clear" w:color="auto" w:fill="auto"/>
            <w:noWrap/>
          </w:tcPr>
          <w:p w14:paraId="3ADA1F0F" w14:textId="77777777" w:rsidR="002824EA" w:rsidRPr="006F3A0A" w:rsidRDefault="002824EA" w:rsidP="00001611">
            <w:r w:rsidRPr="006F3A0A">
              <w:rPr>
                <w:sz w:val="16"/>
                <w:szCs w:val="16"/>
              </w:rPr>
              <w:t>Data:</w:t>
            </w:r>
          </w:p>
        </w:tc>
        <w:tc>
          <w:tcPr>
            <w:tcW w:w="6782" w:type="dxa"/>
            <w:gridSpan w:val="7"/>
            <w:shd w:val="clear" w:color="auto" w:fill="auto"/>
            <w:noWrap/>
          </w:tcPr>
          <w:p w14:paraId="5CE64608" w14:textId="77777777" w:rsidR="002824EA" w:rsidRPr="006F3A0A" w:rsidRDefault="002824EA" w:rsidP="00001611">
            <w:r w:rsidRPr="006F3A0A">
              <w:rPr>
                <w:sz w:val="16"/>
                <w:szCs w:val="16"/>
              </w:rPr>
              <w:t>Pieczęć i podpis koordynatora ze strony Zamawiającego:</w:t>
            </w:r>
          </w:p>
        </w:tc>
      </w:tr>
      <w:tr w:rsidR="002824EA" w:rsidRPr="006F3A0A" w14:paraId="152D9086" w14:textId="77777777" w:rsidTr="00001611">
        <w:trPr>
          <w:trHeight w:val="240"/>
        </w:trPr>
        <w:tc>
          <w:tcPr>
            <w:tcW w:w="2567" w:type="dxa"/>
            <w:gridSpan w:val="2"/>
            <w:vMerge/>
            <w:shd w:val="clear" w:color="auto" w:fill="auto"/>
            <w:noWrap/>
          </w:tcPr>
          <w:p w14:paraId="365ACB73" w14:textId="77777777" w:rsidR="002824EA" w:rsidRPr="006F3A0A" w:rsidRDefault="002824EA" w:rsidP="00001611"/>
        </w:tc>
        <w:tc>
          <w:tcPr>
            <w:tcW w:w="6782" w:type="dxa"/>
            <w:gridSpan w:val="7"/>
            <w:shd w:val="clear" w:color="auto" w:fill="auto"/>
            <w:noWrap/>
          </w:tcPr>
          <w:p w14:paraId="543BCCD3" w14:textId="77777777" w:rsidR="002824EA" w:rsidRPr="006F3A0A" w:rsidRDefault="002824EA" w:rsidP="00001611"/>
        </w:tc>
      </w:tr>
    </w:tbl>
    <w:p w14:paraId="100E1E4E" w14:textId="77777777" w:rsidR="002824EA" w:rsidRPr="006F3A0A" w:rsidRDefault="002824EA" w:rsidP="002824EA">
      <w:pPr>
        <w:ind w:left="284" w:hanging="284"/>
        <w:jc w:val="both"/>
        <w:rPr>
          <w:szCs w:val="24"/>
        </w:rPr>
      </w:pPr>
      <w:r w:rsidRPr="006F3A0A">
        <w:rPr>
          <w:sz w:val="14"/>
          <w:szCs w:val="16"/>
        </w:rPr>
        <w:t>*Niepotrzebne skreślić.</w:t>
      </w:r>
    </w:p>
    <w:p w14:paraId="08AD3D9A" w14:textId="77777777" w:rsidR="002824EA" w:rsidRPr="006F3A0A" w:rsidRDefault="002824EA" w:rsidP="002824EA">
      <w:pPr>
        <w:ind w:left="284" w:hanging="284"/>
        <w:jc w:val="both"/>
        <w:rPr>
          <w:sz w:val="14"/>
          <w:szCs w:val="16"/>
        </w:rPr>
      </w:pPr>
      <w:r w:rsidRPr="006F3A0A">
        <w:rPr>
          <w:sz w:val="14"/>
          <w:szCs w:val="16"/>
        </w:rPr>
        <w:t>**  Czas awarii jest to czas od momentu jej zaistnienia do zgłoszenia przez Wykonawcę gotowości do kontynuowania pracy lub podstawienia jednostki zastępczej, a przypadku awarii urządzenia pomiarowego lub systemu do zgłoszenia przez Wykonawcę jej usunięcia.</w:t>
      </w:r>
    </w:p>
    <w:p w14:paraId="7920F750" w14:textId="77777777" w:rsidR="002824EA" w:rsidRPr="006F3A0A" w:rsidRDefault="002824EA" w:rsidP="002824EA">
      <w:pPr>
        <w:pStyle w:val="Akapitzlist"/>
        <w:ind w:left="0"/>
        <w:jc w:val="right"/>
        <w:rPr>
          <w:b/>
          <w:sz w:val="20"/>
          <w:szCs w:val="20"/>
        </w:rPr>
      </w:pPr>
    </w:p>
    <w:p w14:paraId="00BCA503" w14:textId="77777777" w:rsidR="002824EA" w:rsidRPr="006F3A0A" w:rsidRDefault="002824EA" w:rsidP="002824EA">
      <w:pPr>
        <w:spacing w:line="360" w:lineRule="auto"/>
        <w:jc w:val="center"/>
        <w:rPr>
          <w:b/>
        </w:rPr>
        <w:sectPr w:rsidR="002824EA" w:rsidRPr="006F3A0A" w:rsidSect="002824EA">
          <w:pgSz w:w="11906" w:h="16838"/>
          <w:pgMar w:top="1418" w:right="1418" w:bottom="1418" w:left="1418" w:header="709" w:footer="709" w:gutter="0"/>
          <w:cols w:space="708"/>
          <w:docGrid w:linePitch="360"/>
        </w:sectPr>
      </w:pPr>
    </w:p>
    <w:p w14:paraId="60131BC3" w14:textId="77777777" w:rsidR="002824EA" w:rsidRPr="006F3A0A" w:rsidRDefault="002824EA" w:rsidP="002824EA">
      <w:pPr>
        <w:jc w:val="right"/>
        <w:rPr>
          <w:b/>
        </w:rPr>
      </w:pPr>
      <w:r w:rsidRPr="006F3A0A">
        <w:rPr>
          <w:b/>
          <w:sz w:val="16"/>
          <w:szCs w:val="16"/>
        </w:rPr>
        <w:lastRenderedPageBreak/>
        <w:tab/>
      </w:r>
      <w:r w:rsidRPr="006F3A0A">
        <w:rPr>
          <w:b/>
          <w:sz w:val="16"/>
          <w:szCs w:val="16"/>
        </w:rPr>
        <w:tab/>
      </w:r>
      <w:r w:rsidRPr="006F3A0A">
        <w:rPr>
          <w:b/>
          <w:sz w:val="16"/>
          <w:szCs w:val="16"/>
        </w:rPr>
        <w:tab/>
      </w:r>
      <w:r w:rsidRPr="006F3A0A">
        <w:rPr>
          <w:b/>
          <w:sz w:val="16"/>
          <w:szCs w:val="16"/>
        </w:rPr>
        <w:tab/>
      </w:r>
      <w:r w:rsidRPr="006F3A0A">
        <w:rPr>
          <w:b/>
          <w:sz w:val="16"/>
          <w:szCs w:val="16"/>
        </w:rPr>
        <w:tab/>
      </w:r>
      <w:r w:rsidRPr="006F3A0A">
        <w:rPr>
          <w:b/>
          <w:sz w:val="16"/>
          <w:szCs w:val="16"/>
        </w:rPr>
        <w:tab/>
      </w:r>
      <w:r w:rsidRPr="006F3A0A">
        <w:rPr>
          <w:b/>
          <w:sz w:val="16"/>
          <w:szCs w:val="16"/>
        </w:rPr>
        <w:tab/>
      </w:r>
      <w:r w:rsidRPr="006F3A0A">
        <w:rPr>
          <w:b/>
          <w:sz w:val="16"/>
          <w:szCs w:val="16"/>
        </w:rPr>
        <w:tab/>
      </w:r>
      <w:r w:rsidRPr="006F3A0A">
        <w:rPr>
          <w:b/>
          <w:sz w:val="16"/>
          <w:szCs w:val="16"/>
        </w:rPr>
        <w:tab/>
      </w:r>
      <w:r w:rsidRPr="006F3A0A">
        <w:rPr>
          <w:b/>
          <w:sz w:val="16"/>
          <w:szCs w:val="16"/>
        </w:rPr>
        <w:tab/>
      </w:r>
      <w:r w:rsidRPr="006F3A0A">
        <w:rPr>
          <w:b/>
          <w:sz w:val="16"/>
          <w:szCs w:val="16"/>
        </w:rPr>
        <w:tab/>
        <w:t>Załącznik nr 7 do SOPZ</w:t>
      </w:r>
    </w:p>
    <w:p w14:paraId="581CE01B" w14:textId="77777777" w:rsidR="002824EA" w:rsidRPr="006F3A0A" w:rsidRDefault="002824EA" w:rsidP="002824EA">
      <w:pPr>
        <w:jc w:val="center"/>
        <w:rPr>
          <w:sz w:val="24"/>
        </w:rPr>
      </w:pPr>
      <w:r w:rsidRPr="006F3A0A">
        <w:rPr>
          <w:b/>
        </w:rPr>
        <w:t>DEKADOWA KARTA PRACY LUDZI (SZYCHTOWNICA)</w:t>
      </w:r>
    </w:p>
    <w:p w14:paraId="66CE5010" w14:textId="77777777" w:rsidR="002824EA" w:rsidRPr="006F3A0A" w:rsidRDefault="002824EA" w:rsidP="002824EA">
      <w:pPr>
        <w:spacing w:line="360" w:lineRule="auto"/>
        <w:jc w:val="center"/>
      </w:pPr>
      <w:r w:rsidRPr="006F3A0A">
        <w:t>wykonujących obsługę placów składowych (np. operatorzy pił tarczowych i cylindrycznych, operatorzy jednostek sprzętowych ujętych w tabeli A części III.5 SOPZ, załadunki, rozładunki, przeładunki, transportowe, konwojowania i porządkowe)</w:t>
      </w:r>
    </w:p>
    <w:p w14:paraId="13E25101" w14:textId="77777777" w:rsidR="002824EA" w:rsidRPr="006F3A0A" w:rsidRDefault="002824EA" w:rsidP="002824EA">
      <w:pPr>
        <w:spacing w:line="360" w:lineRule="auto"/>
        <w:jc w:val="center"/>
        <w:rPr>
          <w:b/>
        </w:rPr>
      </w:pPr>
      <w:r w:rsidRPr="006F3A0A">
        <w:rPr>
          <w:b/>
        </w:rPr>
        <w:t xml:space="preserve"> ZA MIESIĄC </w:t>
      </w:r>
      <w:r w:rsidRPr="006F3A0A">
        <w:t xml:space="preserve">........................... </w:t>
      </w:r>
      <w:r w:rsidRPr="006F3A0A">
        <w:rPr>
          <w:b/>
        </w:rPr>
        <w:t>20</w:t>
      </w:r>
      <w:r w:rsidRPr="006F3A0A">
        <w:t>....</w:t>
      </w:r>
      <w:r w:rsidRPr="006F3A0A">
        <w:rPr>
          <w:b/>
        </w:rPr>
        <w:t>ROKU</w:t>
      </w:r>
    </w:p>
    <w:tbl>
      <w:tblPr>
        <w:tblW w:w="15309" w:type="dxa"/>
        <w:tblInd w:w="-4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90"/>
        <w:gridCol w:w="1106"/>
        <w:gridCol w:w="2541"/>
        <w:gridCol w:w="337"/>
        <w:gridCol w:w="329"/>
        <w:gridCol w:w="338"/>
        <w:gridCol w:w="338"/>
        <w:gridCol w:w="329"/>
        <w:gridCol w:w="338"/>
        <w:gridCol w:w="400"/>
        <w:gridCol w:w="390"/>
        <w:gridCol w:w="169"/>
        <w:gridCol w:w="169"/>
        <w:gridCol w:w="338"/>
        <w:gridCol w:w="329"/>
        <w:gridCol w:w="338"/>
        <w:gridCol w:w="338"/>
        <w:gridCol w:w="329"/>
        <w:gridCol w:w="338"/>
        <w:gridCol w:w="338"/>
        <w:gridCol w:w="329"/>
        <w:gridCol w:w="338"/>
        <w:gridCol w:w="338"/>
        <w:gridCol w:w="329"/>
        <w:gridCol w:w="338"/>
        <w:gridCol w:w="338"/>
        <w:gridCol w:w="329"/>
        <w:gridCol w:w="338"/>
        <w:gridCol w:w="338"/>
        <w:gridCol w:w="329"/>
        <w:gridCol w:w="338"/>
        <w:gridCol w:w="338"/>
        <w:gridCol w:w="329"/>
        <w:gridCol w:w="338"/>
        <w:gridCol w:w="1000"/>
      </w:tblGrid>
      <w:tr w:rsidR="002824EA" w:rsidRPr="006F3A0A" w14:paraId="0C6FBC6E" w14:textId="77777777" w:rsidTr="00001611">
        <w:trPr>
          <w:trHeight w:val="921"/>
        </w:trPr>
        <w:tc>
          <w:tcPr>
            <w:tcW w:w="0" w:type="auto"/>
            <w:vMerge w:val="restart"/>
            <w:tcBorders>
              <w:top w:val="single" w:sz="12" w:space="0" w:color="auto"/>
              <w:left w:val="single" w:sz="12" w:space="0" w:color="auto"/>
            </w:tcBorders>
            <w:vAlign w:val="center"/>
          </w:tcPr>
          <w:p w14:paraId="6C4A4902" w14:textId="77777777" w:rsidR="002824EA" w:rsidRPr="006F3A0A" w:rsidRDefault="002824EA" w:rsidP="00001611">
            <w:pPr>
              <w:spacing w:line="360" w:lineRule="auto"/>
              <w:jc w:val="center"/>
              <w:rPr>
                <w:b/>
              </w:rPr>
            </w:pPr>
            <w:r w:rsidRPr="006F3A0A">
              <w:rPr>
                <w:b/>
                <w:sz w:val="18"/>
              </w:rPr>
              <w:t>Lp.</w:t>
            </w:r>
          </w:p>
        </w:tc>
        <w:tc>
          <w:tcPr>
            <w:tcW w:w="1107" w:type="dxa"/>
            <w:vMerge w:val="restart"/>
            <w:tcBorders>
              <w:top w:val="single" w:sz="12" w:space="0" w:color="auto"/>
            </w:tcBorders>
            <w:vAlign w:val="center"/>
          </w:tcPr>
          <w:p w14:paraId="78DFD406" w14:textId="77777777" w:rsidR="002824EA" w:rsidRPr="006F3A0A" w:rsidRDefault="002824EA" w:rsidP="00001611">
            <w:pPr>
              <w:spacing w:line="360" w:lineRule="auto"/>
              <w:jc w:val="center"/>
              <w:rPr>
                <w:b/>
              </w:rPr>
            </w:pPr>
            <w:r w:rsidRPr="006F3A0A">
              <w:rPr>
                <w:b/>
              </w:rPr>
              <w:t xml:space="preserve">Nr </w:t>
            </w:r>
            <w:proofErr w:type="spellStart"/>
            <w:r w:rsidRPr="006F3A0A">
              <w:rPr>
                <w:b/>
              </w:rPr>
              <w:t>ident</w:t>
            </w:r>
            <w:proofErr w:type="spellEnd"/>
            <w:r w:rsidRPr="006F3A0A">
              <w:rPr>
                <w:b/>
              </w:rPr>
              <w:t>. ECP</w:t>
            </w:r>
          </w:p>
        </w:tc>
        <w:tc>
          <w:tcPr>
            <w:tcW w:w="2537" w:type="dxa"/>
            <w:vMerge w:val="restart"/>
            <w:tcBorders>
              <w:top w:val="single" w:sz="12" w:space="0" w:color="auto"/>
              <w:right w:val="single" w:sz="12" w:space="0" w:color="auto"/>
            </w:tcBorders>
            <w:vAlign w:val="center"/>
          </w:tcPr>
          <w:p w14:paraId="3DD5E596" w14:textId="77777777" w:rsidR="002824EA" w:rsidRPr="006F3A0A" w:rsidRDefault="002824EA" w:rsidP="00001611">
            <w:pPr>
              <w:spacing w:line="360" w:lineRule="auto"/>
              <w:jc w:val="center"/>
              <w:rPr>
                <w:b/>
              </w:rPr>
            </w:pPr>
            <w:r w:rsidRPr="006F3A0A">
              <w:rPr>
                <w:b/>
              </w:rPr>
              <w:t>Nazwisko i Imię</w:t>
            </w:r>
          </w:p>
        </w:tc>
        <w:tc>
          <w:tcPr>
            <w:tcW w:w="0" w:type="auto"/>
            <w:gridSpan w:val="31"/>
            <w:tcBorders>
              <w:top w:val="single" w:sz="12" w:space="0" w:color="auto"/>
              <w:left w:val="single" w:sz="12" w:space="0" w:color="auto"/>
              <w:right w:val="single" w:sz="12" w:space="0" w:color="000000"/>
            </w:tcBorders>
            <w:vAlign w:val="center"/>
          </w:tcPr>
          <w:p w14:paraId="51D58BA0" w14:textId="77777777" w:rsidR="002824EA" w:rsidRPr="006F3A0A" w:rsidRDefault="002824EA" w:rsidP="00001611">
            <w:pPr>
              <w:ind w:left="113" w:right="113"/>
              <w:jc w:val="center"/>
              <w:rPr>
                <w:b/>
                <w:sz w:val="16"/>
                <w:szCs w:val="16"/>
              </w:rPr>
            </w:pPr>
            <w:r w:rsidRPr="006F3A0A">
              <w:t>….</w:t>
            </w:r>
            <w:r w:rsidRPr="006F3A0A">
              <w:rPr>
                <w:b/>
              </w:rPr>
              <w:t xml:space="preserve">dekada miesiąca </w:t>
            </w:r>
            <w:r w:rsidRPr="006F3A0A">
              <w:t>………………</w:t>
            </w:r>
          </w:p>
        </w:tc>
        <w:tc>
          <w:tcPr>
            <w:tcW w:w="1000" w:type="dxa"/>
            <w:tcBorders>
              <w:top w:val="single" w:sz="12" w:space="0" w:color="auto"/>
              <w:right w:val="single" w:sz="12" w:space="0" w:color="auto"/>
            </w:tcBorders>
            <w:textDirection w:val="tbRl"/>
            <w:vAlign w:val="center"/>
          </w:tcPr>
          <w:p w14:paraId="085A54B1" w14:textId="77777777" w:rsidR="002824EA" w:rsidRPr="006F3A0A" w:rsidRDefault="002824EA" w:rsidP="00001611">
            <w:pPr>
              <w:ind w:left="113" w:right="113"/>
              <w:jc w:val="center"/>
              <w:rPr>
                <w:b/>
                <w:sz w:val="16"/>
                <w:szCs w:val="16"/>
              </w:rPr>
            </w:pPr>
            <w:r w:rsidRPr="006F3A0A">
              <w:rPr>
                <w:b/>
                <w:sz w:val="18"/>
                <w:szCs w:val="16"/>
              </w:rPr>
              <w:t>Razem liczba godzin</w:t>
            </w:r>
          </w:p>
        </w:tc>
      </w:tr>
      <w:tr w:rsidR="002824EA" w:rsidRPr="006F3A0A" w14:paraId="310CFA65" w14:textId="77777777" w:rsidTr="00001611">
        <w:trPr>
          <w:trHeight w:val="671"/>
        </w:trPr>
        <w:tc>
          <w:tcPr>
            <w:tcW w:w="0" w:type="auto"/>
            <w:vMerge/>
            <w:tcBorders>
              <w:left w:val="single" w:sz="12" w:space="0" w:color="auto"/>
            </w:tcBorders>
            <w:vAlign w:val="center"/>
          </w:tcPr>
          <w:p w14:paraId="359C8F4B" w14:textId="77777777" w:rsidR="002824EA" w:rsidRPr="006F3A0A" w:rsidRDefault="002824EA" w:rsidP="00001611">
            <w:pPr>
              <w:spacing w:line="360" w:lineRule="auto"/>
              <w:jc w:val="center"/>
              <w:rPr>
                <w:b/>
              </w:rPr>
            </w:pPr>
          </w:p>
        </w:tc>
        <w:tc>
          <w:tcPr>
            <w:tcW w:w="1107" w:type="dxa"/>
            <w:vMerge/>
            <w:vAlign w:val="center"/>
          </w:tcPr>
          <w:p w14:paraId="52320716" w14:textId="77777777" w:rsidR="002824EA" w:rsidRPr="006F3A0A" w:rsidRDefault="002824EA" w:rsidP="00001611">
            <w:pPr>
              <w:spacing w:line="360" w:lineRule="auto"/>
              <w:jc w:val="center"/>
              <w:rPr>
                <w:b/>
              </w:rPr>
            </w:pPr>
          </w:p>
        </w:tc>
        <w:tc>
          <w:tcPr>
            <w:tcW w:w="2537" w:type="dxa"/>
            <w:vMerge/>
            <w:tcBorders>
              <w:right w:val="single" w:sz="12" w:space="0" w:color="auto"/>
            </w:tcBorders>
            <w:vAlign w:val="center"/>
          </w:tcPr>
          <w:p w14:paraId="6446C4D6" w14:textId="77777777" w:rsidR="002824EA" w:rsidRPr="006F3A0A" w:rsidRDefault="002824EA" w:rsidP="00001611">
            <w:pPr>
              <w:spacing w:line="360" w:lineRule="auto"/>
              <w:jc w:val="center"/>
              <w:rPr>
                <w:b/>
              </w:rPr>
            </w:pPr>
          </w:p>
        </w:tc>
        <w:tc>
          <w:tcPr>
            <w:tcW w:w="0" w:type="auto"/>
            <w:gridSpan w:val="3"/>
            <w:tcBorders>
              <w:left w:val="single" w:sz="12" w:space="0" w:color="auto"/>
              <w:right w:val="single" w:sz="12" w:space="0" w:color="auto"/>
            </w:tcBorders>
            <w:vAlign w:val="bottom"/>
          </w:tcPr>
          <w:p w14:paraId="09FA2A86" w14:textId="77777777" w:rsidR="002824EA" w:rsidRPr="006F3A0A" w:rsidRDefault="002824EA" w:rsidP="00001611">
            <w:pPr>
              <w:jc w:val="center"/>
              <w:rPr>
                <w:sz w:val="16"/>
                <w:szCs w:val="8"/>
              </w:rPr>
            </w:pPr>
            <w:r w:rsidRPr="006F3A0A">
              <w:rPr>
                <w:sz w:val="16"/>
                <w:szCs w:val="8"/>
              </w:rPr>
              <w:t>………..</w:t>
            </w:r>
          </w:p>
          <w:p w14:paraId="5D3E15EB" w14:textId="77777777" w:rsidR="002824EA" w:rsidRPr="006F3A0A" w:rsidRDefault="002824EA" w:rsidP="00001611">
            <w:pPr>
              <w:jc w:val="center"/>
              <w:rPr>
                <w:b/>
                <w:sz w:val="8"/>
                <w:szCs w:val="8"/>
              </w:rPr>
            </w:pPr>
            <w:r w:rsidRPr="006F3A0A">
              <w:rPr>
                <w:sz w:val="16"/>
                <w:szCs w:val="8"/>
              </w:rPr>
              <w:t>data</w:t>
            </w:r>
          </w:p>
        </w:tc>
        <w:tc>
          <w:tcPr>
            <w:tcW w:w="0" w:type="auto"/>
            <w:gridSpan w:val="3"/>
            <w:tcBorders>
              <w:left w:val="single" w:sz="12" w:space="0" w:color="auto"/>
              <w:right w:val="single" w:sz="12" w:space="0" w:color="auto"/>
            </w:tcBorders>
            <w:vAlign w:val="bottom"/>
          </w:tcPr>
          <w:p w14:paraId="31DBBDE6" w14:textId="77777777" w:rsidR="002824EA" w:rsidRPr="006F3A0A" w:rsidRDefault="002824EA" w:rsidP="00001611">
            <w:pPr>
              <w:jc w:val="center"/>
              <w:rPr>
                <w:sz w:val="16"/>
                <w:szCs w:val="8"/>
              </w:rPr>
            </w:pPr>
            <w:r w:rsidRPr="006F3A0A">
              <w:rPr>
                <w:sz w:val="16"/>
                <w:szCs w:val="8"/>
              </w:rPr>
              <w:t>………..</w:t>
            </w:r>
          </w:p>
          <w:p w14:paraId="5610FF1D" w14:textId="77777777" w:rsidR="002824EA" w:rsidRPr="006F3A0A" w:rsidRDefault="002824EA" w:rsidP="00001611">
            <w:pPr>
              <w:jc w:val="center"/>
              <w:rPr>
                <w:sz w:val="8"/>
                <w:szCs w:val="8"/>
              </w:rPr>
            </w:pPr>
            <w:r w:rsidRPr="006F3A0A">
              <w:rPr>
                <w:sz w:val="16"/>
                <w:szCs w:val="8"/>
              </w:rPr>
              <w:t>data</w:t>
            </w:r>
          </w:p>
        </w:tc>
        <w:tc>
          <w:tcPr>
            <w:tcW w:w="0" w:type="auto"/>
            <w:gridSpan w:val="4"/>
            <w:tcBorders>
              <w:left w:val="single" w:sz="12" w:space="0" w:color="auto"/>
              <w:right w:val="single" w:sz="12" w:space="0" w:color="auto"/>
            </w:tcBorders>
            <w:vAlign w:val="bottom"/>
          </w:tcPr>
          <w:p w14:paraId="6517DE37" w14:textId="77777777" w:rsidR="002824EA" w:rsidRPr="006F3A0A" w:rsidRDefault="002824EA" w:rsidP="00001611">
            <w:pPr>
              <w:jc w:val="center"/>
              <w:rPr>
                <w:sz w:val="16"/>
                <w:szCs w:val="8"/>
              </w:rPr>
            </w:pPr>
            <w:r w:rsidRPr="006F3A0A">
              <w:rPr>
                <w:sz w:val="16"/>
                <w:szCs w:val="8"/>
              </w:rPr>
              <w:t>………..</w:t>
            </w:r>
          </w:p>
          <w:p w14:paraId="5FB4C649" w14:textId="77777777" w:rsidR="002824EA" w:rsidRPr="006F3A0A" w:rsidRDefault="002824EA" w:rsidP="00001611">
            <w:pPr>
              <w:jc w:val="center"/>
              <w:rPr>
                <w:sz w:val="8"/>
                <w:szCs w:val="8"/>
              </w:rPr>
            </w:pPr>
            <w:r w:rsidRPr="006F3A0A">
              <w:rPr>
                <w:sz w:val="16"/>
                <w:szCs w:val="8"/>
              </w:rPr>
              <w:t>data</w:t>
            </w:r>
          </w:p>
        </w:tc>
        <w:tc>
          <w:tcPr>
            <w:tcW w:w="0" w:type="auto"/>
            <w:gridSpan w:val="3"/>
            <w:tcBorders>
              <w:left w:val="single" w:sz="12" w:space="0" w:color="auto"/>
              <w:right w:val="single" w:sz="12" w:space="0" w:color="auto"/>
            </w:tcBorders>
            <w:vAlign w:val="bottom"/>
          </w:tcPr>
          <w:p w14:paraId="3527C459" w14:textId="77777777" w:rsidR="002824EA" w:rsidRPr="006F3A0A" w:rsidRDefault="002824EA" w:rsidP="00001611">
            <w:pPr>
              <w:jc w:val="center"/>
              <w:rPr>
                <w:sz w:val="16"/>
                <w:szCs w:val="8"/>
              </w:rPr>
            </w:pPr>
            <w:r w:rsidRPr="006F3A0A">
              <w:rPr>
                <w:sz w:val="16"/>
                <w:szCs w:val="8"/>
              </w:rPr>
              <w:t>………..</w:t>
            </w:r>
          </w:p>
          <w:p w14:paraId="51A45E67" w14:textId="77777777" w:rsidR="002824EA" w:rsidRPr="006F3A0A" w:rsidRDefault="002824EA" w:rsidP="00001611">
            <w:pPr>
              <w:jc w:val="center"/>
              <w:rPr>
                <w:b/>
                <w:sz w:val="18"/>
                <w:szCs w:val="8"/>
              </w:rPr>
            </w:pPr>
            <w:r w:rsidRPr="006F3A0A">
              <w:rPr>
                <w:sz w:val="16"/>
                <w:szCs w:val="8"/>
              </w:rPr>
              <w:t>data</w:t>
            </w:r>
          </w:p>
        </w:tc>
        <w:tc>
          <w:tcPr>
            <w:tcW w:w="0" w:type="auto"/>
            <w:gridSpan w:val="3"/>
            <w:tcBorders>
              <w:left w:val="single" w:sz="12" w:space="0" w:color="auto"/>
              <w:right w:val="single" w:sz="12" w:space="0" w:color="auto"/>
            </w:tcBorders>
            <w:vAlign w:val="bottom"/>
          </w:tcPr>
          <w:p w14:paraId="29C6679E" w14:textId="77777777" w:rsidR="002824EA" w:rsidRPr="006F3A0A" w:rsidRDefault="002824EA" w:rsidP="00001611">
            <w:pPr>
              <w:jc w:val="center"/>
              <w:rPr>
                <w:sz w:val="16"/>
                <w:szCs w:val="8"/>
              </w:rPr>
            </w:pPr>
            <w:r w:rsidRPr="006F3A0A">
              <w:rPr>
                <w:sz w:val="16"/>
                <w:szCs w:val="8"/>
              </w:rPr>
              <w:t>………..</w:t>
            </w:r>
          </w:p>
          <w:p w14:paraId="3B81D5D7" w14:textId="77777777" w:rsidR="002824EA" w:rsidRPr="006F3A0A" w:rsidRDefault="002824EA" w:rsidP="00001611">
            <w:pPr>
              <w:jc w:val="center"/>
              <w:rPr>
                <w:b/>
                <w:sz w:val="18"/>
                <w:szCs w:val="8"/>
              </w:rPr>
            </w:pPr>
            <w:r w:rsidRPr="006F3A0A">
              <w:rPr>
                <w:sz w:val="16"/>
                <w:szCs w:val="8"/>
              </w:rPr>
              <w:t>data</w:t>
            </w:r>
          </w:p>
        </w:tc>
        <w:tc>
          <w:tcPr>
            <w:tcW w:w="0" w:type="auto"/>
            <w:gridSpan w:val="3"/>
            <w:tcBorders>
              <w:left w:val="single" w:sz="12" w:space="0" w:color="auto"/>
              <w:right w:val="single" w:sz="12" w:space="0" w:color="auto"/>
            </w:tcBorders>
            <w:vAlign w:val="bottom"/>
          </w:tcPr>
          <w:p w14:paraId="7EF570D8" w14:textId="77777777" w:rsidR="002824EA" w:rsidRPr="006F3A0A" w:rsidRDefault="002824EA" w:rsidP="00001611">
            <w:pPr>
              <w:jc w:val="center"/>
              <w:rPr>
                <w:sz w:val="16"/>
                <w:szCs w:val="8"/>
              </w:rPr>
            </w:pPr>
            <w:r w:rsidRPr="006F3A0A">
              <w:rPr>
                <w:sz w:val="16"/>
                <w:szCs w:val="8"/>
              </w:rPr>
              <w:t>………..</w:t>
            </w:r>
          </w:p>
          <w:p w14:paraId="28F70335" w14:textId="77777777" w:rsidR="002824EA" w:rsidRPr="006F3A0A" w:rsidRDefault="002824EA" w:rsidP="00001611">
            <w:pPr>
              <w:jc w:val="center"/>
              <w:rPr>
                <w:b/>
                <w:sz w:val="18"/>
                <w:szCs w:val="8"/>
              </w:rPr>
            </w:pPr>
            <w:r w:rsidRPr="006F3A0A">
              <w:rPr>
                <w:sz w:val="16"/>
                <w:szCs w:val="8"/>
              </w:rPr>
              <w:t>data</w:t>
            </w:r>
          </w:p>
        </w:tc>
        <w:tc>
          <w:tcPr>
            <w:tcW w:w="0" w:type="auto"/>
            <w:gridSpan w:val="3"/>
            <w:tcBorders>
              <w:left w:val="single" w:sz="12" w:space="0" w:color="auto"/>
              <w:right w:val="single" w:sz="12" w:space="0" w:color="auto"/>
            </w:tcBorders>
            <w:vAlign w:val="bottom"/>
          </w:tcPr>
          <w:p w14:paraId="2742E218" w14:textId="77777777" w:rsidR="002824EA" w:rsidRPr="006F3A0A" w:rsidRDefault="002824EA" w:rsidP="00001611">
            <w:pPr>
              <w:jc w:val="center"/>
              <w:rPr>
                <w:sz w:val="16"/>
                <w:szCs w:val="8"/>
              </w:rPr>
            </w:pPr>
            <w:r w:rsidRPr="006F3A0A">
              <w:rPr>
                <w:sz w:val="16"/>
                <w:szCs w:val="8"/>
              </w:rPr>
              <w:t>………..</w:t>
            </w:r>
          </w:p>
          <w:p w14:paraId="4BE88464" w14:textId="77777777" w:rsidR="002824EA" w:rsidRPr="006F3A0A" w:rsidRDefault="002824EA" w:rsidP="00001611">
            <w:pPr>
              <w:jc w:val="center"/>
              <w:rPr>
                <w:b/>
                <w:sz w:val="18"/>
                <w:szCs w:val="8"/>
              </w:rPr>
            </w:pPr>
            <w:r w:rsidRPr="006F3A0A">
              <w:rPr>
                <w:sz w:val="16"/>
                <w:szCs w:val="8"/>
              </w:rPr>
              <w:t>data</w:t>
            </w:r>
          </w:p>
        </w:tc>
        <w:tc>
          <w:tcPr>
            <w:tcW w:w="0" w:type="auto"/>
            <w:gridSpan w:val="3"/>
            <w:tcBorders>
              <w:left w:val="single" w:sz="12" w:space="0" w:color="auto"/>
              <w:right w:val="single" w:sz="12" w:space="0" w:color="auto"/>
            </w:tcBorders>
            <w:vAlign w:val="bottom"/>
          </w:tcPr>
          <w:p w14:paraId="322BC9B8" w14:textId="77777777" w:rsidR="002824EA" w:rsidRPr="006F3A0A" w:rsidRDefault="002824EA" w:rsidP="00001611">
            <w:pPr>
              <w:jc w:val="center"/>
              <w:rPr>
                <w:sz w:val="16"/>
                <w:szCs w:val="8"/>
              </w:rPr>
            </w:pPr>
            <w:r w:rsidRPr="006F3A0A">
              <w:rPr>
                <w:sz w:val="16"/>
                <w:szCs w:val="8"/>
              </w:rPr>
              <w:t>………..</w:t>
            </w:r>
          </w:p>
          <w:p w14:paraId="54E66611" w14:textId="77777777" w:rsidR="002824EA" w:rsidRPr="006F3A0A" w:rsidRDefault="002824EA" w:rsidP="00001611">
            <w:pPr>
              <w:jc w:val="center"/>
              <w:rPr>
                <w:b/>
                <w:sz w:val="18"/>
                <w:szCs w:val="8"/>
              </w:rPr>
            </w:pPr>
            <w:r w:rsidRPr="006F3A0A">
              <w:rPr>
                <w:sz w:val="16"/>
                <w:szCs w:val="8"/>
              </w:rPr>
              <w:t>data</w:t>
            </w:r>
          </w:p>
        </w:tc>
        <w:tc>
          <w:tcPr>
            <w:tcW w:w="0" w:type="auto"/>
            <w:gridSpan w:val="3"/>
            <w:tcBorders>
              <w:left w:val="single" w:sz="12" w:space="0" w:color="auto"/>
              <w:right w:val="single" w:sz="12" w:space="0" w:color="auto"/>
            </w:tcBorders>
            <w:vAlign w:val="bottom"/>
          </w:tcPr>
          <w:p w14:paraId="25E68C4B" w14:textId="77777777" w:rsidR="002824EA" w:rsidRPr="006F3A0A" w:rsidRDefault="002824EA" w:rsidP="00001611">
            <w:pPr>
              <w:jc w:val="center"/>
              <w:rPr>
                <w:sz w:val="16"/>
                <w:szCs w:val="8"/>
              </w:rPr>
            </w:pPr>
            <w:r w:rsidRPr="006F3A0A">
              <w:rPr>
                <w:sz w:val="16"/>
                <w:szCs w:val="8"/>
              </w:rPr>
              <w:t>………..</w:t>
            </w:r>
          </w:p>
          <w:p w14:paraId="18A0E53A" w14:textId="77777777" w:rsidR="002824EA" w:rsidRPr="006F3A0A" w:rsidRDefault="002824EA" w:rsidP="00001611">
            <w:pPr>
              <w:jc w:val="center"/>
              <w:rPr>
                <w:b/>
                <w:sz w:val="18"/>
                <w:szCs w:val="8"/>
              </w:rPr>
            </w:pPr>
            <w:r w:rsidRPr="006F3A0A">
              <w:rPr>
                <w:sz w:val="16"/>
                <w:szCs w:val="8"/>
              </w:rPr>
              <w:t>data</w:t>
            </w:r>
          </w:p>
        </w:tc>
        <w:tc>
          <w:tcPr>
            <w:tcW w:w="0" w:type="auto"/>
            <w:gridSpan w:val="3"/>
            <w:tcBorders>
              <w:left w:val="single" w:sz="12" w:space="0" w:color="auto"/>
              <w:right w:val="single" w:sz="12" w:space="0" w:color="auto"/>
            </w:tcBorders>
            <w:vAlign w:val="bottom"/>
          </w:tcPr>
          <w:p w14:paraId="6F869C96" w14:textId="77777777" w:rsidR="002824EA" w:rsidRPr="006F3A0A" w:rsidRDefault="002824EA" w:rsidP="00001611">
            <w:pPr>
              <w:jc w:val="center"/>
              <w:rPr>
                <w:sz w:val="16"/>
                <w:szCs w:val="8"/>
              </w:rPr>
            </w:pPr>
            <w:r w:rsidRPr="006F3A0A">
              <w:rPr>
                <w:sz w:val="16"/>
                <w:szCs w:val="8"/>
              </w:rPr>
              <w:t>………..</w:t>
            </w:r>
          </w:p>
          <w:p w14:paraId="1A322161" w14:textId="77777777" w:rsidR="002824EA" w:rsidRPr="006F3A0A" w:rsidRDefault="002824EA" w:rsidP="00001611">
            <w:pPr>
              <w:jc w:val="center"/>
              <w:rPr>
                <w:b/>
                <w:sz w:val="18"/>
                <w:szCs w:val="8"/>
              </w:rPr>
            </w:pPr>
            <w:r w:rsidRPr="006F3A0A">
              <w:rPr>
                <w:sz w:val="16"/>
                <w:szCs w:val="8"/>
              </w:rPr>
              <w:t>data</w:t>
            </w:r>
          </w:p>
        </w:tc>
        <w:tc>
          <w:tcPr>
            <w:tcW w:w="1000" w:type="dxa"/>
            <w:tcBorders>
              <w:left w:val="single" w:sz="12" w:space="0" w:color="auto"/>
              <w:right w:val="single" w:sz="12" w:space="0" w:color="auto"/>
            </w:tcBorders>
            <w:vAlign w:val="center"/>
          </w:tcPr>
          <w:p w14:paraId="10373585" w14:textId="77777777" w:rsidR="002824EA" w:rsidRPr="006F3A0A" w:rsidRDefault="002824EA" w:rsidP="00001611">
            <w:pPr>
              <w:spacing w:line="360" w:lineRule="auto"/>
              <w:jc w:val="center"/>
              <w:rPr>
                <w:sz w:val="8"/>
                <w:szCs w:val="8"/>
              </w:rPr>
            </w:pPr>
          </w:p>
        </w:tc>
      </w:tr>
      <w:tr w:rsidR="002824EA" w:rsidRPr="006F3A0A" w14:paraId="35479ABD" w14:textId="77777777" w:rsidTr="00001611">
        <w:trPr>
          <w:trHeight w:val="210"/>
        </w:trPr>
        <w:tc>
          <w:tcPr>
            <w:tcW w:w="0" w:type="auto"/>
            <w:vMerge/>
            <w:tcBorders>
              <w:left w:val="single" w:sz="12" w:space="0" w:color="auto"/>
            </w:tcBorders>
            <w:vAlign w:val="center"/>
          </w:tcPr>
          <w:p w14:paraId="59EECEAE" w14:textId="77777777" w:rsidR="002824EA" w:rsidRPr="006F3A0A" w:rsidRDefault="002824EA" w:rsidP="00001611">
            <w:pPr>
              <w:spacing w:line="360" w:lineRule="auto"/>
              <w:jc w:val="center"/>
              <w:rPr>
                <w:b/>
              </w:rPr>
            </w:pPr>
          </w:p>
        </w:tc>
        <w:tc>
          <w:tcPr>
            <w:tcW w:w="1107" w:type="dxa"/>
            <w:vMerge/>
            <w:vAlign w:val="center"/>
          </w:tcPr>
          <w:p w14:paraId="397BC8D2" w14:textId="77777777" w:rsidR="002824EA" w:rsidRPr="006F3A0A" w:rsidRDefault="002824EA" w:rsidP="00001611">
            <w:pPr>
              <w:spacing w:line="360" w:lineRule="auto"/>
              <w:jc w:val="center"/>
              <w:rPr>
                <w:b/>
              </w:rPr>
            </w:pPr>
          </w:p>
        </w:tc>
        <w:tc>
          <w:tcPr>
            <w:tcW w:w="2537" w:type="dxa"/>
            <w:vMerge/>
            <w:tcBorders>
              <w:right w:val="single" w:sz="12" w:space="0" w:color="auto"/>
            </w:tcBorders>
            <w:vAlign w:val="center"/>
          </w:tcPr>
          <w:p w14:paraId="5CD3F16F" w14:textId="77777777" w:rsidR="002824EA" w:rsidRPr="006F3A0A" w:rsidRDefault="002824EA" w:rsidP="00001611">
            <w:pPr>
              <w:spacing w:line="360" w:lineRule="auto"/>
              <w:jc w:val="center"/>
              <w:rPr>
                <w:b/>
              </w:rPr>
            </w:pPr>
          </w:p>
        </w:tc>
        <w:tc>
          <w:tcPr>
            <w:tcW w:w="0" w:type="auto"/>
            <w:tcBorders>
              <w:left w:val="single" w:sz="12" w:space="0" w:color="auto"/>
            </w:tcBorders>
            <w:vAlign w:val="center"/>
          </w:tcPr>
          <w:p w14:paraId="49E224A9" w14:textId="77777777" w:rsidR="002824EA" w:rsidRPr="006F3A0A" w:rsidRDefault="002824EA" w:rsidP="00001611">
            <w:pPr>
              <w:jc w:val="center"/>
              <w:rPr>
                <w:b/>
                <w:sz w:val="16"/>
                <w:szCs w:val="16"/>
              </w:rPr>
            </w:pPr>
            <w:r w:rsidRPr="006F3A0A">
              <w:rPr>
                <w:b/>
                <w:sz w:val="16"/>
                <w:szCs w:val="16"/>
              </w:rPr>
              <w:t>A</w:t>
            </w:r>
          </w:p>
        </w:tc>
        <w:tc>
          <w:tcPr>
            <w:tcW w:w="0" w:type="auto"/>
            <w:vAlign w:val="center"/>
          </w:tcPr>
          <w:p w14:paraId="03A55279" w14:textId="77777777" w:rsidR="002824EA" w:rsidRPr="006F3A0A" w:rsidRDefault="002824EA" w:rsidP="00001611">
            <w:pPr>
              <w:jc w:val="center"/>
              <w:rPr>
                <w:b/>
                <w:sz w:val="16"/>
                <w:szCs w:val="16"/>
              </w:rPr>
            </w:pPr>
            <w:r w:rsidRPr="006F3A0A">
              <w:rPr>
                <w:b/>
                <w:sz w:val="16"/>
                <w:szCs w:val="16"/>
              </w:rPr>
              <w:t>B</w:t>
            </w:r>
          </w:p>
        </w:tc>
        <w:tc>
          <w:tcPr>
            <w:tcW w:w="0" w:type="auto"/>
            <w:tcBorders>
              <w:right w:val="single" w:sz="12" w:space="0" w:color="auto"/>
            </w:tcBorders>
            <w:vAlign w:val="center"/>
          </w:tcPr>
          <w:p w14:paraId="78598EB8" w14:textId="77777777" w:rsidR="002824EA" w:rsidRPr="006F3A0A" w:rsidRDefault="002824EA" w:rsidP="00001611">
            <w:pPr>
              <w:jc w:val="center"/>
              <w:rPr>
                <w:b/>
                <w:sz w:val="16"/>
                <w:szCs w:val="16"/>
              </w:rPr>
            </w:pPr>
            <w:r w:rsidRPr="006F3A0A">
              <w:rPr>
                <w:b/>
                <w:sz w:val="16"/>
                <w:szCs w:val="16"/>
              </w:rPr>
              <w:t>C</w:t>
            </w:r>
          </w:p>
        </w:tc>
        <w:tc>
          <w:tcPr>
            <w:tcW w:w="0" w:type="auto"/>
            <w:tcBorders>
              <w:left w:val="single" w:sz="12" w:space="0" w:color="auto"/>
            </w:tcBorders>
            <w:vAlign w:val="center"/>
          </w:tcPr>
          <w:p w14:paraId="1EC533D7" w14:textId="77777777" w:rsidR="002824EA" w:rsidRPr="006F3A0A" w:rsidRDefault="002824EA" w:rsidP="00001611">
            <w:pPr>
              <w:jc w:val="center"/>
              <w:rPr>
                <w:b/>
                <w:sz w:val="16"/>
                <w:szCs w:val="16"/>
              </w:rPr>
            </w:pPr>
            <w:r w:rsidRPr="006F3A0A">
              <w:rPr>
                <w:b/>
                <w:sz w:val="16"/>
                <w:szCs w:val="16"/>
              </w:rPr>
              <w:t>A</w:t>
            </w:r>
          </w:p>
        </w:tc>
        <w:tc>
          <w:tcPr>
            <w:tcW w:w="0" w:type="auto"/>
            <w:vAlign w:val="center"/>
          </w:tcPr>
          <w:p w14:paraId="0E62707D" w14:textId="77777777" w:rsidR="002824EA" w:rsidRPr="006F3A0A" w:rsidRDefault="002824EA" w:rsidP="00001611">
            <w:pPr>
              <w:jc w:val="center"/>
              <w:rPr>
                <w:b/>
                <w:sz w:val="16"/>
                <w:szCs w:val="16"/>
              </w:rPr>
            </w:pPr>
            <w:r w:rsidRPr="006F3A0A">
              <w:rPr>
                <w:b/>
                <w:sz w:val="16"/>
                <w:szCs w:val="16"/>
              </w:rPr>
              <w:t>B</w:t>
            </w:r>
          </w:p>
        </w:tc>
        <w:tc>
          <w:tcPr>
            <w:tcW w:w="0" w:type="auto"/>
            <w:tcBorders>
              <w:right w:val="single" w:sz="12" w:space="0" w:color="auto"/>
            </w:tcBorders>
            <w:vAlign w:val="center"/>
          </w:tcPr>
          <w:p w14:paraId="7182136B" w14:textId="77777777" w:rsidR="002824EA" w:rsidRPr="006F3A0A" w:rsidRDefault="002824EA" w:rsidP="00001611">
            <w:pPr>
              <w:jc w:val="center"/>
              <w:rPr>
                <w:b/>
                <w:sz w:val="16"/>
                <w:szCs w:val="16"/>
              </w:rPr>
            </w:pPr>
            <w:r w:rsidRPr="006F3A0A">
              <w:rPr>
                <w:b/>
                <w:sz w:val="16"/>
                <w:szCs w:val="16"/>
              </w:rPr>
              <w:t>C</w:t>
            </w:r>
          </w:p>
        </w:tc>
        <w:tc>
          <w:tcPr>
            <w:tcW w:w="0" w:type="auto"/>
            <w:tcBorders>
              <w:left w:val="single" w:sz="12" w:space="0" w:color="auto"/>
            </w:tcBorders>
            <w:vAlign w:val="center"/>
          </w:tcPr>
          <w:p w14:paraId="262FEFED" w14:textId="77777777" w:rsidR="002824EA" w:rsidRPr="006F3A0A" w:rsidRDefault="002824EA" w:rsidP="00001611">
            <w:pPr>
              <w:jc w:val="center"/>
              <w:rPr>
                <w:b/>
                <w:sz w:val="16"/>
                <w:szCs w:val="16"/>
              </w:rPr>
            </w:pPr>
            <w:r w:rsidRPr="006F3A0A">
              <w:rPr>
                <w:b/>
                <w:sz w:val="16"/>
                <w:szCs w:val="16"/>
              </w:rPr>
              <w:t>A</w:t>
            </w:r>
          </w:p>
        </w:tc>
        <w:tc>
          <w:tcPr>
            <w:tcW w:w="0" w:type="auto"/>
            <w:vAlign w:val="center"/>
          </w:tcPr>
          <w:p w14:paraId="18141AE9" w14:textId="77777777" w:rsidR="002824EA" w:rsidRPr="006F3A0A" w:rsidRDefault="002824EA" w:rsidP="00001611">
            <w:pPr>
              <w:jc w:val="center"/>
              <w:rPr>
                <w:b/>
                <w:sz w:val="16"/>
                <w:szCs w:val="16"/>
              </w:rPr>
            </w:pPr>
            <w:r w:rsidRPr="006F3A0A">
              <w:rPr>
                <w:b/>
                <w:sz w:val="16"/>
                <w:szCs w:val="16"/>
              </w:rPr>
              <w:t>B</w:t>
            </w:r>
          </w:p>
        </w:tc>
        <w:tc>
          <w:tcPr>
            <w:tcW w:w="0" w:type="auto"/>
            <w:gridSpan w:val="2"/>
            <w:tcBorders>
              <w:right w:val="single" w:sz="12" w:space="0" w:color="auto"/>
            </w:tcBorders>
            <w:vAlign w:val="center"/>
          </w:tcPr>
          <w:p w14:paraId="56591EE1" w14:textId="77777777" w:rsidR="002824EA" w:rsidRPr="006F3A0A" w:rsidRDefault="002824EA" w:rsidP="00001611">
            <w:pPr>
              <w:jc w:val="center"/>
              <w:rPr>
                <w:b/>
                <w:sz w:val="16"/>
                <w:szCs w:val="16"/>
              </w:rPr>
            </w:pPr>
            <w:r w:rsidRPr="006F3A0A">
              <w:rPr>
                <w:b/>
                <w:sz w:val="16"/>
                <w:szCs w:val="16"/>
              </w:rPr>
              <w:t>C</w:t>
            </w:r>
          </w:p>
        </w:tc>
        <w:tc>
          <w:tcPr>
            <w:tcW w:w="0" w:type="auto"/>
            <w:tcBorders>
              <w:left w:val="single" w:sz="12" w:space="0" w:color="auto"/>
            </w:tcBorders>
            <w:vAlign w:val="center"/>
          </w:tcPr>
          <w:p w14:paraId="34028D75" w14:textId="77777777" w:rsidR="002824EA" w:rsidRPr="006F3A0A" w:rsidRDefault="002824EA" w:rsidP="00001611">
            <w:pPr>
              <w:jc w:val="center"/>
              <w:rPr>
                <w:b/>
                <w:sz w:val="16"/>
                <w:szCs w:val="16"/>
              </w:rPr>
            </w:pPr>
            <w:r w:rsidRPr="006F3A0A">
              <w:rPr>
                <w:b/>
                <w:sz w:val="16"/>
                <w:szCs w:val="16"/>
              </w:rPr>
              <w:t>A</w:t>
            </w:r>
          </w:p>
        </w:tc>
        <w:tc>
          <w:tcPr>
            <w:tcW w:w="0" w:type="auto"/>
            <w:vAlign w:val="center"/>
          </w:tcPr>
          <w:p w14:paraId="60F994AC" w14:textId="77777777" w:rsidR="002824EA" w:rsidRPr="006F3A0A" w:rsidRDefault="002824EA" w:rsidP="00001611">
            <w:pPr>
              <w:jc w:val="center"/>
              <w:rPr>
                <w:b/>
                <w:sz w:val="16"/>
                <w:szCs w:val="16"/>
              </w:rPr>
            </w:pPr>
            <w:r w:rsidRPr="006F3A0A">
              <w:rPr>
                <w:b/>
                <w:sz w:val="16"/>
                <w:szCs w:val="16"/>
              </w:rPr>
              <w:t>B</w:t>
            </w:r>
          </w:p>
        </w:tc>
        <w:tc>
          <w:tcPr>
            <w:tcW w:w="0" w:type="auto"/>
            <w:tcBorders>
              <w:right w:val="single" w:sz="12" w:space="0" w:color="auto"/>
            </w:tcBorders>
            <w:vAlign w:val="center"/>
          </w:tcPr>
          <w:p w14:paraId="61C97C26" w14:textId="77777777" w:rsidR="002824EA" w:rsidRPr="006F3A0A" w:rsidRDefault="002824EA" w:rsidP="00001611">
            <w:pPr>
              <w:jc w:val="center"/>
              <w:rPr>
                <w:b/>
                <w:sz w:val="16"/>
                <w:szCs w:val="16"/>
              </w:rPr>
            </w:pPr>
            <w:r w:rsidRPr="006F3A0A">
              <w:rPr>
                <w:b/>
                <w:sz w:val="16"/>
                <w:szCs w:val="16"/>
              </w:rPr>
              <w:t>C</w:t>
            </w:r>
          </w:p>
        </w:tc>
        <w:tc>
          <w:tcPr>
            <w:tcW w:w="0" w:type="auto"/>
            <w:tcBorders>
              <w:left w:val="single" w:sz="12" w:space="0" w:color="auto"/>
            </w:tcBorders>
            <w:vAlign w:val="center"/>
          </w:tcPr>
          <w:p w14:paraId="09ACACB4" w14:textId="77777777" w:rsidR="002824EA" w:rsidRPr="006F3A0A" w:rsidRDefault="002824EA" w:rsidP="00001611">
            <w:pPr>
              <w:jc w:val="center"/>
              <w:rPr>
                <w:b/>
                <w:sz w:val="16"/>
                <w:szCs w:val="16"/>
              </w:rPr>
            </w:pPr>
            <w:r w:rsidRPr="006F3A0A">
              <w:rPr>
                <w:b/>
                <w:sz w:val="16"/>
                <w:szCs w:val="16"/>
              </w:rPr>
              <w:t>A</w:t>
            </w:r>
          </w:p>
        </w:tc>
        <w:tc>
          <w:tcPr>
            <w:tcW w:w="0" w:type="auto"/>
            <w:vAlign w:val="center"/>
          </w:tcPr>
          <w:p w14:paraId="406A2246" w14:textId="77777777" w:rsidR="002824EA" w:rsidRPr="006F3A0A" w:rsidRDefault="002824EA" w:rsidP="00001611">
            <w:pPr>
              <w:jc w:val="center"/>
              <w:rPr>
                <w:b/>
                <w:sz w:val="16"/>
                <w:szCs w:val="16"/>
              </w:rPr>
            </w:pPr>
            <w:r w:rsidRPr="006F3A0A">
              <w:rPr>
                <w:b/>
                <w:sz w:val="16"/>
                <w:szCs w:val="16"/>
              </w:rPr>
              <w:t>B</w:t>
            </w:r>
          </w:p>
        </w:tc>
        <w:tc>
          <w:tcPr>
            <w:tcW w:w="0" w:type="auto"/>
            <w:tcBorders>
              <w:right w:val="single" w:sz="12" w:space="0" w:color="auto"/>
            </w:tcBorders>
            <w:vAlign w:val="center"/>
          </w:tcPr>
          <w:p w14:paraId="42B1A9B3" w14:textId="77777777" w:rsidR="002824EA" w:rsidRPr="006F3A0A" w:rsidRDefault="002824EA" w:rsidP="00001611">
            <w:pPr>
              <w:jc w:val="center"/>
              <w:rPr>
                <w:b/>
                <w:sz w:val="16"/>
                <w:szCs w:val="16"/>
              </w:rPr>
            </w:pPr>
            <w:r w:rsidRPr="006F3A0A">
              <w:rPr>
                <w:b/>
                <w:sz w:val="16"/>
                <w:szCs w:val="16"/>
              </w:rPr>
              <w:t>C</w:t>
            </w:r>
          </w:p>
        </w:tc>
        <w:tc>
          <w:tcPr>
            <w:tcW w:w="0" w:type="auto"/>
            <w:tcBorders>
              <w:left w:val="single" w:sz="12" w:space="0" w:color="auto"/>
            </w:tcBorders>
            <w:vAlign w:val="center"/>
          </w:tcPr>
          <w:p w14:paraId="34C822CD" w14:textId="77777777" w:rsidR="002824EA" w:rsidRPr="006F3A0A" w:rsidRDefault="002824EA" w:rsidP="00001611">
            <w:pPr>
              <w:jc w:val="center"/>
              <w:rPr>
                <w:b/>
                <w:sz w:val="16"/>
                <w:szCs w:val="16"/>
              </w:rPr>
            </w:pPr>
            <w:r w:rsidRPr="006F3A0A">
              <w:rPr>
                <w:b/>
                <w:sz w:val="16"/>
                <w:szCs w:val="16"/>
              </w:rPr>
              <w:t>A</w:t>
            </w:r>
          </w:p>
        </w:tc>
        <w:tc>
          <w:tcPr>
            <w:tcW w:w="0" w:type="auto"/>
            <w:vAlign w:val="center"/>
          </w:tcPr>
          <w:p w14:paraId="7CEBE617" w14:textId="77777777" w:rsidR="002824EA" w:rsidRPr="006F3A0A" w:rsidRDefault="002824EA" w:rsidP="00001611">
            <w:pPr>
              <w:jc w:val="center"/>
              <w:rPr>
                <w:b/>
                <w:sz w:val="16"/>
                <w:szCs w:val="16"/>
              </w:rPr>
            </w:pPr>
            <w:r w:rsidRPr="006F3A0A">
              <w:rPr>
                <w:b/>
                <w:sz w:val="16"/>
                <w:szCs w:val="16"/>
              </w:rPr>
              <w:t>B</w:t>
            </w:r>
          </w:p>
        </w:tc>
        <w:tc>
          <w:tcPr>
            <w:tcW w:w="0" w:type="auto"/>
            <w:tcBorders>
              <w:right w:val="single" w:sz="12" w:space="0" w:color="auto"/>
            </w:tcBorders>
            <w:vAlign w:val="center"/>
          </w:tcPr>
          <w:p w14:paraId="00E6F579" w14:textId="77777777" w:rsidR="002824EA" w:rsidRPr="006F3A0A" w:rsidRDefault="002824EA" w:rsidP="00001611">
            <w:pPr>
              <w:jc w:val="center"/>
              <w:rPr>
                <w:b/>
                <w:sz w:val="16"/>
                <w:szCs w:val="16"/>
              </w:rPr>
            </w:pPr>
            <w:r w:rsidRPr="006F3A0A">
              <w:rPr>
                <w:b/>
                <w:sz w:val="16"/>
                <w:szCs w:val="16"/>
              </w:rPr>
              <w:t>C</w:t>
            </w:r>
          </w:p>
        </w:tc>
        <w:tc>
          <w:tcPr>
            <w:tcW w:w="0" w:type="auto"/>
            <w:tcBorders>
              <w:left w:val="single" w:sz="12" w:space="0" w:color="auto"/>
            </w:tcBorders>
            <w:vAlign w:val="center"/>
          </w:tcPr>
          <w:p w14:paraId="3763D2D6" w14:textId="77777777" w:rsidR="002824EA" w:rsidRPr="006F3A0A" w:rsidRDefault="002824EA" w:rsidP="00001611">
            <w:pPr>
              <w:jc w:val="center"/>
              <w:rPr>
                <w:b/>
                <w:sz w:val="16"/>
                <w:szCs w:val="16"/>
              </w:rPr>
            </w:pPr>
            <w:r w:rsidRPr="006F3A0A">
              <w:rPr>
                <w:b/>
                <w:sz w:val="16"/>
                <w:szCs w:val="16"/>
              </w:rPr>
              <w:t>A</w:t>
            </w:r>
          </w:p>
        </w:tc>
        <w:tc>
          <w:tcPr>
            <w:tcW w:w="0" w:type="auto"/>
            <w:vAlign w:val="center"/>
          </w:tcPr>
          <w:p w14:paraId="0B9C3835" w14:textId="77777777" w:rsidR="002824EA" w:rsidRPr="006F3A0A" w:rsidRDefault="002824EA" w:rsidP="00001611">
            <w:pPr>
              <w:jc w:val="center"/>
              <w:rPr>
                <w:b/>
                <w:sz w:val="16"/>
                <w:szCs w:val="16"/>
              </w:rPr>
            </w:pPr>
            <w:r w:rsidRPr="006F3A0A">
              <w:rPr>
                <w:b/>
                <w:sz w:val="16"/>
                <w:szCs w:val="16"/>
              </w:rPr>
              <w:t>B</w:t>
            </w:r>
          </w:p>
        </w:tc>
        <w:tc>
          <w:tcPr>
            <w:tcW w:w="0" w:type="auto"/>
            <w:tcBorders>
              <w:right w:val="single" w:sz="12" w:space="0" w:color="auto"/>
            </w:tcBorders>
            <w:vAlign w:val="center"/>
          </w:tcPr>
          <w:p w14:paraId="03250DBE" w14:textId="77777777" w:rsidR="002824EA" w:rsidRPr="006F3A0A" w:rsidRDefault="002824EA" w:rsidP="00001611">
            <w:pPr>
              <w:jc w:val="center"/>
              <w:rPr>
                <w:b/>
                <w:sz w:val="16"/>
                <w:szCs w:val="16"/>
              </w:rPr>
            </w:pPr>
            <w:r w:rsidRPr="006F3A0A">
              <w:rPr>
                <w:b/>
                <w:sz w:val="16"/>
                <w:szCs w:val="16"/>
              </w:rPr>
              <w:t>C</w:t>
            </w:r>
          </w:p>
        </w:tc>
        <w:tc>
          <w:tcPr>
            <w:tcW w:w="0" w:type="auto"/>
            <w:tcBorders>
              <w:left w:val="single" w:sz="12" w:space="0" w:color="auto"/>
            </w:tcBorders>
            <w:vAlign w:val="center"/>
          </w:tcPr>
          <w:p w14:paraId="3F8CE640" w14:textId="77777777" w:rsidR="002824EA" w:rsidRPr="006F3A0A" w:rsidRDefault="002824EA" w:rsidP="00001611">
            <w:pPr>
              <w:jc w:val="center"/>
              <w:rPr>
                <w:b/>
                <w:sz w:val="16"/>
                <w:szCs w:val="16"/>
              </w:rPr>
            </w:pPr>
            <w:r w:rsidRPr="006F3A0A">
              <w:rPr>
                <w:b/>
                <w:sz w:val="16"/>
                <w:szCs w:val="16"/>
              </w:rPr>
              <w:t>A</w:t>
            </w:r>
          </w:p>
        </w:tc>
        <w:tc>
          <w:tcPr>
            <w:tcW w:w="0" w:type="auto"/>
            <w:vAlign w:val="center"/>
          </w:tcPr>
          <w:p w14:paraId="1B69EFE2" w14:textId="77777777" w:rsidR="002824EA" w:rsidRPr="006F3A0A" w:rsidRDefault="002824EA" w:rsidP="00001611">
            <w:pPr>
              <w:jc w:val="center"/>
              <w:rPr>
                <w:b/>
                <w:sz w:val="16"/>
                <w:szCs w:val="16"/>
              </w:rPr>
            </w:pPr>
            <w:r w:rsidRPr="006F3A0A">
              <w:rPr>
                <w:b/>
                <w:sz w:val="16"/>
                <w:szCs w:val="16"/>
              </w:rPr>
              <w:t>B</w:t>
            </w:r>
          </w:p>
        </w:tc>
        <w:tc>
          <w:tcPr>
            <w:tcW w:w="0" w:type="auto"/>
            <w:tcBorders>
              <w:right w:val="single" w:sz="12" w:space="0" w:color="auto"/>
            </w:tcBorders>
            <w:vAlign w:val="center"/>
          </w:tcPr>
          <w:p w14:paraId="4A247848" w14:textId="77777777" w:rsidR="002824EA" w:rsidRPr="006F3A0A" w:rsidRDefault="002824EA" w:rsidP="00001611">
            <w:pPr>
              <w:jc w:val="center"/>
              <w:rPr>
                <w:b/>
                <w:sz w:val="16"/>
                <w:szCs w:val="16"/>
              </w:rPr>
            </w:pPr>
            <w:r w:rsidRPr="006F3A0A">
              <w:rPr>
                <w:b/>
                <w:sz w:val="16"/>
                <w:szCs w:val="16"/>
              </w:rPr>
              <w:t>C</w:t>
            </w:r>
          </w:p>
        </w:tc>
        <w:tc>
          <w:tcPr>
            <w:tcW w:w="0" w:type="auto"/>
            <w:tcBorders>
              <w:left w:val="single" w:sz="12" w:space="0" w:color="auto"/>
            </w:tcBorders>
            <w:vAlign w:val="center"/>
          </w:tcPr>
          <w:p w14:paraId="7427516C" w14:textId="77777777" w:rsidR="002824EA" w:rsidRPr="006F3A0A" w:rsidRDefault="002824EA" w:rsidP="00001611">
            <w:pPr>
              <w:jc w:val="center"/>
              <w:rPr>
                <w:b/>
                <w:sz w:val="16"/>
                <w:szCs w:val="16"/>
              </w:rPr>
            </w:pPr>
            <w:r w:rsidRPr="006F3A0A">
              <w:rPr>
                <w:b/>
                <w:sz w:val="16"/>
                <w:szCs w:val="16"/>
              </w:rPr>
              <w:t>A</w:t>
            </w:r>
          </w:p>
        </w:tc>
        <w:tc>
          <w:tcPr>
            <w:tcW w:w="0" w:type="auto"/>
            <w:vAlign w:val="center"/>
          </w:tcPr>
          <w:p w14:paraId="236B9253" w14:textId="77777777" w:rsidR="002824EA" w:rsidRPr="006F3A0A" w:rsidRDefault="002824EA" w:rsidP="00001611">
            <w:pPr>
              <w:jc w:val="center"/>
              <w:rPr>
                <w:b/>
                <w:sz w:val="16"/>
                <w:szCs w:val="16"/>
              </w:rPr>
            </w:pPr>
            <w:r w:rsidRPr="006F3A0A">
              <w:rPr>
                <w:b/>
                <w:sz w:val="16"/>
                <w:szCs w:val="16"/>
              </w:rPr>
              <w:t>B</w:t>
            </w:r>
          </w:p>
        </w:tc>
        <w:tc>
          <w:tcPr>
            <w:tcW w:w="0" w:type="auto"/>
            <w:tcBorders>
              <w:right w:val="single" w:sz="12" w:space="0" w:color="auto"/>
            </w:tcBorders>
            <w:vAlign w:val="center"/>
          </w:tcPr>
          <w:p w14:paraId="70D937D1" w14:textId="77777777" w:rsidR="002824EA" w:rsidRPr="006F3A0A" w:rsidRDefault="002824EA" w:rsidP="00001611">
            <w:pPr>
              <w:jc w:val="center"/>
              <w:rPr>
                <w:b/>
                <w:sz w:val="16"/>
                <w:szCs w:val="16"/>
              </w:rPr>
            </w:pPr>
            <w:r w:rsidRPr="006F3A0A">
              <w:rPr>
                <w:b/>
                <w:sz w:val="16"/>
                <w:szCs w:val="16"/>
              </w:rPr>
              <w:t>C</w:t>
            </w:r>
          </w:p>
        </w:tc>
        <w:tc>
          <w:tcPr>
            <w:tcW w:w="0" w:type="auto"/>
            <w:tcBorders>
              <w:left w:val="single" w:sz="12" w:space="0" w:color="auto"/>
            </w:tcBorders>
            <w:vAlign w:val="center"/>
          </w:tcPr>
          <w:p w14:paraId="583F3992" w14:textId="77777777" w:rsidR="002824EA" w:rsidRPr="006F3A0A" w:rsidRDefault="002824EA" w:rsidP="00001611">
            <w:pPr>
              <w:jc w:val="center"/>
              <w:rPr>
                <w:b/>
                <w:sz w:val="16"/>
                <w:szCs w:val="16"/>
              </w:rPr>
            </w:pPr>
            <w:r w:rsidRPr="006F3A0A">
              <w:rPr>
                <w:b/>
                <w:sz w:val="16"/>
                <w:szCs w:val="16"/>
              </w:rPr>
              <w:t>A</w:t>
            </w:r>
          </w:p>
        </w:tc>
        <w:tc>
          <w:tcPr>
            <w:tcW w:w="0" w:type="auto"/>
            <w:vAlign w:val="center"/>
          </w:tcPr>
          <w:p w14:paraId="0C907E91" w14:textId="77777777" w:rsidR="002824EA" w:rsidRPr="006F3A0A" w:rsidRDefault="002824EA" w:rsidP="00001611">
            <w:pPr>
              <w:jc w:val="center"/>
              <w:rPr>
                <w:b/>
                <w:sz w:val="16"/>
                <w:szCs w:val="16"/>
              </w:rPr>
            </w:pPr>
            <w:r w:rsidRPr="006F3A0A">
              <w:rPr>
                <w:b/>
                <w:sz w:val="16"/>
                <w:szCs w:val="16"/>
              </w:rPr>
              <w:t>B</w:t>
            </w:r>
          </w:p>
        </w:tc>
        <w:tc>
          <w:tcPr>
            <w:tcW w:w="0" w:type="auto"/>
            <w:tcBorders>
              <w:right w:val="single" w:sz="12" w:space="0" w:color="auto"/>
            </w:tcBorders>
            <w:vAlign w:val="center"/>
          </w:tcPr>
          <w:p w14:paraId="1E544311" w14:textId="77777777" w:rsidR="002824EA" w:rsidRPr="006F3A0A" w:rsidRDefault="002824EA" w:rsidP="00001611">
            <w:pPr>
              <w:jc w:val="center"/>
              <w:rPr>
                <w:b/>
                <w:sz w:val="16"/>
                <w:szCs w:val="16"/>
              </w:rPr>
            </w:pPr>
            <w:r w:rsidRPr="006F3A0A">
              <w:rPr>
                <w:b/>
                <w:sz w:val="16"/>
                <w:szCs w:val="16"/>
              </w:rPr>
              <w:t>C</w:t>
            </w:r>
          </w:p>
        </w:tc>
        <w:tc>
          <w:tcPr>
            <w:tcW w:w="1000" w:type="dxa"/>
            <w:tcBorders>
              <w:left w:val="single" w:sz="12" w:space="0" w:color="auto"/>
              <w:right w:val="single" w:sz="12" w:space="0" w:color="auto"/>
            </w:tcBorders>
            <w:vAlign w:val="center"/>
          </w:tcPr>
          <w:p w14:paraId="219D941B" w14:textId="77777777" w:rsidR="002824EA" w:rsidRPr="006F3A0A" w:rsidRDefault="002824EA" w:rsidP="00001611">
            <w:pPr>
              <w:spacing w:line="360" w:lineRule="auto"/>
              <w:jc w:val="center"/>
              <w:rPr>
                <w:sz w:val="16"/>
                <w:szCs w:val="16"/>
              </w:rPr>
            </w:pPr>
          </w:p>
        </w:tc>
      </w:tr>
      <w:tr w:rsidR="002824EA" w:rsidRPr="006F3A0A" w14:paraId="7E46A86E" w14:textId="77777777" w:rsidTr="00001611">
        <w:trPr>
          <w:trHeight w:val="323"/>
        </w:trPr>
        <w:tc>
          <w:tcPr>
            <w:tcW w:w="0" w:type="auto"/>
            <w:tcBorders>
              <w:left w:val="single" w:sz="12" w:space="0" w:color="auto"/>
            </w:tcBorders>
          </w:tcPr>
          <w:p w14:paraId="170810B7" w14:textId="77777777" w:rsidR="002824EA" w:rsidRPr="006F3A0A" w:rsidRDefault="002824EA" w:rsidP="00001611">
            <w:pPr>
              <w:spacing w:line="360" w:lineRule="auto"/>
              <w:jc w:val="right"/>
              <w:rPr>
                <w:b/>
              </w:rPr>
            </w:pPr>
          </w:p>
        </w:tc>
        <w:tc>
          <w:tcPr>
            <w:tcW w:w="1107" w:type="dxa"/>
          </w:tcPr>
          <w:p w14:paraId="2B75FDF8" w14:textId="77777777" w:rsidR="002824EA" w:rsidRPr="006F3A0A" w:rsidRDefault="002824EA" w:rsidP="00001611">
            <w:pPr>
              <w:spacing w:line="360" w:lineRule="auto"/>
              <w:jc w:val="right"/>
              <w:rPr>
                <w:b/>
              </w:rPr>
            </w:pPr>
          </w:p>
        </w:tc>
        <w:tc>
          <w:tcPr>
            <w:tcW w:w="2537" w:type="dxa"/>
            <w:tcBorders>
              <w:right w:val="single" w:sz="12" w:space="0" w:color="auto"/>
            </w:tcBorders>
          </w:tcPr>
          <w:p w14:paraId="689CE37D" w14:textId="77777777" w:rsidR="002824EA" w:rsidRPr="006F3A0A" w:rsidRDefault="002824EA" w:rsidP="00001611">
            <w:pPr>
              <w:spacing w:line="360" w:lineRule="auto"/>
              <w:jc w:val="right"/>
              <w:rPr>
                <w:b/>
              </w:rPr>
            </w:pPr>
          </w:p>
        </w:tc>
        <w:tc>
          <w:tcPr>
            <w:tcW w:w="0" w:type="auto"/>
            <w:tcBorders>
              <w:left w:val="single" w:sz="12" w:space="0" w:color="auto"/>
            </w:tcBorders>
          </w:tcPr>
          <w:p w14:paraId="65D02ECA" w14:textId="77777777" w:rsidR="002824EA" w:rsidRPr="006F3A0A" w:rsidRDefault="002824EA" w:rsidP="00001611">
            <w:pPr>
              <w:spacing w:line="360" w:lineRule="auto"/>
              <w:jc w:val="right"/>
              <w:rPr>
                <w:b/>
              </w:rPr>
            </w:pPr>
          </w:p>
        </w:tc>
        <w:tc>
          <w:tcPr>
            <w:tcW w:w="0" w:type="auto"/>
          </w:tcPr>
          <w:p w14:paraId="7E9FE94D" w14:textId="77777777" w:rsidR="002824EA" w:rsidRPr="006F3A0A" w:rsidRDefault="002824EA" w:rsidP="00001611">
            <w:pPr>
              <w:spacing w:line="360" w:lineRule="auto"/>
              <w:jc w:val="right"/>
              <w:rPr>
                <w:b/>
              </w:rPr>
            </w:pPr>
          </w:p>
        </w:tc>
        <w:tc>
          <w:tcPr>
            <w:tcW w:w="0" w:type="auto"/>
            <w:tcBorders>
              <w:right w:val="single" w:sz="12" w:space="0" w:color="auto"/>
            </w:tcBorders>
          </w:tcPr>
          <w:p w14:paraId="57C61AB8" w14:textId="77777777" w:rsidR="002824EA" w:rsidRPr="006F3A0A" w:rsidRDefault="002824EA" w:rsidP="00001611">
            <w:pPr>
              <w:spacing w:line="360" w:lineRule="auto"/>
              <w:jc w:val="right"/>
              <w:rPr>
                <w:b/>
              </w:rPr>
            </w:pPr>
          </w:p>
        </w:tc>
        <w:tc>
          <w:tcPr>
            <w:tcW w:w="0" w:type="auto"/>
            <w:tcBorders>
              <w:left w:val="single" w:sz="12" w:space="0" w:color="auto"/>
            </w:tcBorders>
          </w:tcPr>
          <w:p w14:paraId="65FBE679" w14:textId="77777777" w:rsidR="002824EA" w:rsidRPr="006F3A0A" w:rsidRDefault="002824EA" w:rsidP="00001611">
            <w:pPr>
              <w:spacing w:line="360" w:lineRule="auto"/>
              <w:jc w:val="right"/>
              <w:rPr>
                <w:b/>
              </w:rPr>
            </w:pPr>
          </w:p>
        </w:tc>
        <w:tc>
          <w:tcPr>
            <w:tcW w:w="0" w:type="auto"/>
          </w:tcPr>
          <w:p w14:paraId="0BC5A3CD" w14:textId="77777777" w:rsidR="002824EA" w:rsidRPr="006F3A0A" w:rsidRDefault="002824EA" w:rsidP="00001611">
            <w:pPr>
              <w:spacing w:line="360" w:lineRule="auto"/>
              <w:jc w:val="right"/>
              <w:rPr>
                <w:b/>
              </w:rPr>
            </w:pPr>
          </w:p>
        </w:tc>
        <w:tc>
          <w:tcPr>
            <w:tcW w:w="0" w:type="auto"/>
            <w:tcBorders>
              <w:right w:val="single" w:sz="12" w:space="0" w:color="auto"/>
            </w:tcBorders>
          </w:tcPr>
          <w:p w14:paraId="38299BE8" w14:textId="77777777" w:rsidR="002824EA" w:rsidRPr="006F3A0A" w:rsidRDefault="002824EA" w:rsidP="00001611">
            <w:pPr>
              <w:spacing w:line="360" w:lineRule="auto"/>
              <w:jc w:val="right"/>
              <w:rPr>
                <w:b/>
              </w:rPr>
            </w:pPr>
          </w:p>
        </w:tc>
        <w:tc>
          <w:tcPr>
            <w:tcW w:w="0" w:type="auto"/>
            <w:tcBorders>
              <w:left w:val="single" w:sz="12" w:space="0" w:color="auto"/>
            </w:tcBorders>
          </w:tcPr>
          <w:p w14:paraId="2F4EE21B" w14:textId="77777777" w:rsidR="002824EA" w:rsidRPr="006F3A0A" w:rsidRDefault="002824EA" w:rsidP="00001611">
            <w:pPr>
              <w:spacing w:line="360" w:lineRule="auto"/>
              <w:jc w:val="right"/>
              <w:rPr>
                <w:b/>
              </w:rPr>
            </w:pPr>
          </w:p>
        </w:tc>
        <w:tc>
          <w:tcPr>
            <w:tcW w:w="0" w:type="auto"/>
          </w:tcPr>
          <w:p w14:paraId="004502F3" w14:textId="77777777" w:rsidR="002824EA" w:rsidRPr="006F3A0A" w:rsidRDefault="002824EA" w:rsidP="00001611">
            <w:pPr>
              <w:spacing w:line="360" w:lineRule="auto"/>
              <w:jc w:val="right"/>
              <w:rPr>
                <w:b/>
              </w:rPr>
            </w:pPr>
          </w:p>
        </w:tc>
        <w:tc>
          <w:tcPr>
            <w:tcW w:w="0" w:type="auto"/>
            <w:gridSpan w:val="2"/>
            <w:tcBorders>
              <w:right w:val="single" w:sz="12" w:space="0" w:color="auto"/>
            </w:tcBorders>
          </w:tcPr>
          <w:p w14:paraId="728ECF49" w14:textId="77777777" w:rsidR="002824EA" w:rsidRPr="006F3A0A" w:rsidRDefault="002824EA" w:rsidP="00001611">
            <w:pPr>
              <w:spacing w:line="360" w:lineRule="auto"/>
              <w:jc w:val="right"/>
              <w:rPr>
                <w:b/>
              </w:rPr>
            </w:pPr>
          </w:p>
        </w:tc>
        <w:tc>
          <w:tcPr>
            <w:tcW w:w="0" w:type="auto"/>
            <w:tcBorders>
              <w:left w:val="single" w:sz="12" w:space="0" w:color="auto"/>
            </w:tcBorders>
          </w:tcPr>
          <w:p w14:paraId="6BB30766" w14:textId="77777777" w:rsidR="002824EA" w:rsidRPr="006F3A0A" w:rsidRDefault="002824EA" w:rsidP="00001611">
            <w:pPr>
              <w:spacing w:line="360" w:lineRule="auto"/>
              <w:jc w:val="right"/>
              <w:rPr>
                <w:b/>
              </w:rPr>
            </w:pPr>
          </w:p>
        </w:tc>
        <w:tc>
          <w:tcPr>
            <w:tcW w:w="0" w:type="auto"/>
          </w:tcPr>
          <w:p w14:paraId="4E2FC13A" w14:textId="77777777" w:rsidR="002824EA" w:rsidRPr="006F3A0A" w:rsidRDefault="002824EA" w:rsidP="00001611">
            <w:pPr>
              <w:spacing w:line="360" w:lineRule="auto"/>
              <w:jc w:val="right"/>
              <w:rPr>
                <w:b/>
              </w:rPr>
            </w:pPr>
          </w:p>
        </w:tc>
        <w:tc>
          <w:tcPr>
            <w:tcW w:w="0" w:type="auto"/>
            <w:tcBorders>
              <w:right w:val="single" w:sz="12" w:space="0" w:color="auto"/>
            </w:tcBorders>
          </w:tcPr>
          <w:p w14:paraId="19149A93" w14:textId="77777777" w:rsidR="002824EA" w:rsidRPr="006F3A0A" w:rsidRDefault="002824EA" w:rsidP="00001611">
            <w:pPr>
              <w:spacing w:line="360" w:lineRule="auto"/>
              <w:jc w:val="right"/>
              <w:rPr>
                <w:b/>
              </w:rPr>
            </w:pPr>
          </w:p>
        </w:tc>
        <w:tc>
          <w:tcPr>
            <w:tcW w:w="0" w:type="auto"/>
            <w:tcBorders>
              <w:left w:val="single" w:sz="12" w:space="0" w:color="auto"/>
            </w:tcBorders>
          </w:tcPr>
          <w:p w14:paraId="467ABE56" w14:textId="77777777" w:rsidR="002824EA" w:rsidRPr="006F3A0A" w:rsidRDefault="002824EA" w:rsidP="00001611">
            <w:pPr>
              <w:spacing w:line="360" w:lineRule="auto"/>
              <w:jc w:val="right"/>
              <w:rPr>
                <w:b/>
              </w:rPr>
            </w:pPr>
          </w:p>
        </w:tc>
        <w:tc>
          <w:tcPr>
            <w:tcW w:w="0" w:type="auto"/>
          </w:tcPr>
          <w:p w14:paraId="6DE4C746" w14:textId="77777777" w:rsidR="002824EA" w:rsidRPr="006F3A0A" w:rsidRDefault="002824EA" w:rsidP="00001611">
            <w:pPr>
              <w:spacing w:line="360" w:lineRule="auto"/>
              <w:jc w:val="right"/>
              <w:rPr>
                <w:b/>
              </w:rPr>
            </w:pPr>
          </w:p>
        </w:tc>
        <w:tc>
          <w:tcPr>
            <w:tcW w:w="0" w:type="auto"/>
            <w:tcBorders>
              <w:right w:val="single" w:sz="12" w:space="0" w:color="auto"/>
            </w:tcBorders>
          </w:tcPr>
          <w:p w14:paraId="7CBDC70E" w14:textId="77777777" w:rsidR="002824EA" w:rsidRPr="006F3A0A" w:rsidRDefault="002824EA" w:rsidP="00001611">
            <w:pPr>
              <w:spacing w:line="360" w:lineRule="auto"/>
              <w:jc w:val="right"/>
              <w:rPr>
                <w:b/>
              </w:rPr>
            </w:pPr>
          </w:p>
        </w:tc>
        <w:tc>
          <w:tcPr>
            <w:tcW w:w="0" w:type="auto"/>
            <w:tcBorders>
              <w:left w:val="single" w:sz="12" w:space="0" w:color="auto"/>
            </w:tcBorders>
          </w:tcPr>
          <w:p w14:paraId="178A6364" w14:textId="77777777" w:rsidR="002824EA" w:rsidRPr="006F3A0A" w:rsidRDefault="002824EA" w:rsidP="00001611">
            <w:pPr>
              <w:spacing w:line="360" w:lineRule="auto"/>
              <w:jc w:val="right"/>
              <w:rPr>
                <w:b/>
              </w:rPr>
            </w:pPr>
          </w:p>
        </w:tc>
        <w:tc>
          <w:tcPr>
            <w:tcW w:w="0" w:type="auto"/>
          </w:tcPr>
          <w:p w14:paraId="3313BE2F" w14:textId="77777777" w:rsidR="002824EA" w:rsidRPr="006F3A0A" w:rsidRDefault="002824EA" w:rsidP="00001611">
            <w:pPr>
              <w:spacing w:line="360" w:lineRule="auto"/>
              <w:jc w:val="right"/>
              <w:rPr>
                <w:b/>
              </w:rPr>
            </w:pPr>
          </w:p>
        </w:tc>
        <w:tc>
          <w:tcPr>
            <w:tcW w:w="0" w:type="auto"/>
            <w:tcBorders>
              <w:right w:val="single" w:sz="12" w:space="0" w:color="auto"/>
            </w:tcBorders>
          </w:tcPr>
          <w:p w14:paraId="1773D629" w14:textId="77777777" w:rsidR="002824EA" w:rsidRPr="006F3A0A" w:rsidRDefault="002824EA" w:rsidP="00001611">
            <w:pPr>
              <w:spacing w:line="360" w:lineRule="auto"/>
              <w:jc w:val="right"/>
              <w:rPr>
                <w:b/>
              </w:rPr>
            </w:pPr>
          </w:p>
        </w:tc>
        <w:tc>
          <w:tcPr>
            <w:tcW w:w="0" w:type="auto"/>
            <w:tcBorders>
              <w:left w:val="single" w:sz="12" w:space="0" w:color="auto"/>
            </w:tcBorders>
          </w:tcPr>
          <w:p w14:paraId="51EBA881" w14:textId="77777777" w:rsidR="002824EA" w:rsidRPr="006F3A0A" w:rsidRDefault="002824EA" w:rsidP="00001611">
            <w:pPr>
              <w:spacing w:line="360" w:lineRule="auto"/>
              <w:jc w:val="right"/>
              <w:rPr>
                <w:b/>
              </w:rPr>
            </w:pPr>
          </w:p>
        </w:tc>
        <w:tc>
          <w:tcPr>
            <w:tcW w:w="0" w:type="auto"/>
          </w:tcPr>
          <w:p w14:paraId="58AC2CE3" w14:textId="77777777" w:rsidR="002824EA" w:rsidRPr="006F3A0A" w:rsidRDefault="002824EA" w:rsidP="00001611">
            <w:pPr>
              <w:spacing w:line="360" w:lineRule="auto"/>
              <w:jc w:val="right"/>
              <w:rPr>
                <w:b/>
              </w:rPr>
            </w:pPr>
          </w:p>
        </w:tc>
        <w:tc>
          <w:tcPr>
            <w:tcW w:w="0" w:type="auto"/>
            <w:tcBorders>
              <w:right w:val="single" w:sz="12" w:space="0" w:color="auto"/>
            </w:tcBorders>
          </w:tcPr>
          <w:p w14:paraId="6042DA01" w14:textId="77777777" w:rsidR="002824EA" w:rsidRPr="006F3A0A" w:rsidRDefault="002824EA" w:rsidP="00001611">
            <w:pPr>
              <w:spacing w:line="360" w:lineRule="auto"/>
              <w:jc w:val="right"/>
              <w:rPr>
                <w:b/>
              </w:rPr>
            </w:pPr>
          </w:p>
        </w:tc>
        <w:tc>
          <w:tcPr>
            <w:tcW w:w="0" w:type="auto"/>
            <w:tcBorders>
              <w:left w:val="single" w:sz="12" w:space="0" w:color="auto"/>
            </w:tcBorders>
          </w:tcPr>
          <w:p w14:paraId="7FB23486" w14:textId="77777777" w:rsidR="002824EA" w:rsidRPr="006F3A0A" w:rsidRDefault="002824EA" w:rsidP="00001611">
            <w:pPr>
              <w:spacing w:line="360" w:lineRule="auto"/>
              <w:jc w:val="right"/>
              <w:rPr>
                <w:b/>
              </w:rPr>
            </w:pPr>
          </w:p>
        </w:tc>
        <w:tc>
          <w:tcPr>
            <w:tcW w:w="0" w:type="auto"/>
          </w:tcPr>
          <w:p w14:paraId="7295E28D" w14:textId="77777777" w:rsidR="002824EA" w:rsidRPr="006F3A0A" w:rsidRDefault="002824EA" w:rsidP="00001611">
            <w:pPr>
              <w:spacing w:line="360" w:lineRule="auto"/>
              <w:jc w:val="right"/>
              <w:rPr>
                <w:b/>
              </w:rPr>
            </w:pPr>
          </w:p>
        </w:tc>
        <w:tc>
          <w:tcPr>
            <w:tcW w:w="0" w:type="auto"/>
            <w:tcBorders>
              <w:right w:val="single" w:sz="12" w:space="0" w:color="auto"/>
            </w:tcBorders>
          </w:tcPr>
          <w:p w14:paraId="7B212E62" w14:textId="77777777" w:rsidR="002824EA" w:rsidRPr="006F3A0A" w:rsidRDefault="002824EA" w:rsidP="00001611">
            <w:pPr>
              <w:spacing w:line="360" w:lineRule="auto"/>
              <w:jc w:val="right"/>
              <w:rPr>
                <w:b/>
              </w:rPr>
            </w:pPr>
          </w:p>
        </w:tc>
        <w:tc>
          <w:tcPr>
            <w:tcW w:w="0" w:type="auto"/>
            <w:tcBorders>
              <w:left w:val="single" w:sz="12" w:space="0" w:color="auto"/>
            </w:tcBorders>
          </w:tcPr>
          <w:p w14:paraId="42FD6CD9" w14:textId="77777777" w:rsidR="002824EA" w:rsidRPr="006F3A0A" w:rsidRDefault="002824EA" w:rsidP="00001611">
            <w:pPr>
              <w:spacing w:line="360" w:lineRule="auto"/>
              <w:jc w:val="right"/>
              <w:rPr>
                <w:b/>
              </w:rPr>
            </w:pPr>
          </w:p>
        </w:tc>
        <w:tc>
          <w:tcPr>
            <w:tcW w:w="0" w:type="auto"/>
          </w:tcPr>
          <w:p w14:paraId="0F45956E" w14:textId="77777777" w:rsidR="002824EA" w:rsidRPr="006F3A0A" w:rsidRDefault="002824EA" w:rsidP="00001611">
            <w:pPr>
              <w:spacing w:line="360" w:lineRule="auto"/>
              <w:jc w:val="right"/>
              <w:rPr>
                <w:b/>
              </w:rPr>
            </w:pPr>
          </w:p>
        </w:tc>
        <w:tc>
          <w:tcPr>
            <w:tcW w:w="0" w:type="auto"/>
            <w:tcBorders>
              <w:right w:val="single" w:sz="12" w:space="0" w:color="auto"/>
            </w:tcBorders>
          </w:tcPr>
          <w:p w14:paraId="7B825335" w14:textId="77777777" w:rsidR="002824EA" w:rsidRPr="006F3A0A" w:rsidRDefault="002824EA" w:rsidP="00001611">
            <w:pPr>
              <w:spacing w:line="360" w:lineRule="auto"/>
              <w:jc w:val="right"/>
              <w:rPr>
                <w:b/>
              </w:rPr>
            </w:pPr>
          </w:p>
        </w:tc>
        <w:tc>
          <w:tcPr>
            <w:tcW w:w="0" w:type="auto"/>
            <w:tcBorders>
              <w:left w:val="single" w:sz="12" w:space="0" w:color="auto"/>
            </w:tcBorders>
          </w:tcPr>
          <w:p w14:paraId="51BF0593" w14:textId="77777777" w:rsidR="002824EA" w:rsidRPr="006F3A0A" w:rsidRDefault="002824EA" w:rsidP="00001611">
            <w:pPr>
              <w:spacing w:line="360" w:lineRule="auto"/>
              <w:jc w:val="right"/>
              <w:rPr>
                <w:b/>
              </w:rPr>
            </w:pPr>
          </w:p>
        </w:tc>
        <w:tc>
          <w:tcPr>
            <w:tcW w:w="0" w:type="auto"/>
          </w:tcPr>
          <w:p w14:paraId="2845B2D8" w14:textId="77777777" w:rsidR="002824EA" w:rsidRPr="006F3A0A" w:rsidRDefault="002824EA" w:rsidP="00001611">
            <w:pPr>
              <w:spacing w:line="360" w:lineRule="auto"/>
              <w:jc w:val="right"/>
              <w:rPr>
                <w:b/>
              </w:rPr>
            </w:pPr>
          </w:p>
        </w:tc>
        <w:tc>
          <w:tcPr>
            <w:tcW w:w="0" w:type="auto"/>
            <w:tcBorders>
              <w:right w:val="single" w:sz="12" w:space="0" w:color="auto"/>
            </w:tcBorders>
          </w:tcPr>
          <w:p w14:paraId="14EAC52A" w14:textId="77777777" w:rsidR="002824EA" w:rsidRPr="006F3A0A" w:rsidRDefault="002824EA" w:rsidP="00001611">
            <w:pPr>
              <w:spacing w:line="360" w:lineRule="auto"/>
              <w:jc w:val="right"/>
              <w:rPr>
                <w:b/>
              </w:rPr>
            </w:pPr>
          </w:p>
        </w:tc>
        <w:tc>
          <w:tcPr>
            <w:tcW w:w="1000" w:type="dxa"/>
            <w:tcBorders>
              <w:left w:val="single" w:sz="12" w:space="0" w:color="auto"/>
              <w:right w:val="single" w:sz="12" w:space="0" w:color="auto"/>
            </w:tcBorders>
          </w:tcPr>
          <w:p w14:paraId="0D9A94AF" w14:textId="77777777" w:rsidR="002824EA" w:rsidRPr="006F3A0A" w:rsidRDefault="002824EA" w:rsidP="00001611">
            <w:pPr>
              <w:spacing w:line="360" w:lineRule="auto"/>
              <w:jc w:val="right"/>
              <w:rPr>
                <w:b/>
              </w:rPr>
            </w:pPr>
          </w:p>
        </w:tc>
      </w:tr>
      <w:tr w:rsidR="002824EA" w:rsidRPr="006F3A0A" w14:paraId="47680CB8" w14:textId="77777777" w:rsidTr="00001611">
        <w:trPr>
          <w:trHeight w:val="337"/>
        </w:trPr>
        <w:tc>
          <w:tcPr>
            <w:tcW w:w="0" w:type="auto"/>
            <w:tcBorders>
              <w:left w:val="single" w:sz="12" w:space="0" w:color="auto"/>
            </w:tcBorders>
          </w:tcPr>
          <w:p w14:paraId="77B88044" w14:textId="77777777" w:rsidR="002824EA" w:rsidRPr="006F3A0A" w:rsidRDefault="002824EA" w:rsidP="00001611">
            <w:pPr>
              <w:spacing w:line="360" w:lineRule="auto"/>
              <w:jc w:val="right"/>
              <w:rPr>
                <w:b/>
              </w:rPr>
            </w:pPr>
          </w:p>
        </w:tc>
        <w:tc>
          <w:tcPr>
            <w:tcW w:w="1107" w:type="dxa"/>
          </w:tcPr>
          <w:p w14:paraId="7C1D97BA" w14:textId="77777777" w:rsidR="002824EA" w:rsidRPr="006F3A0A" w:rsidRDefault="002824EA" w:rsidP="00001611">
            <w:pPr>
              <w:spacing w:line="360" w:lineRule="auto"/>
              <w:jc w:val="right"/>
              <w:rPr>
                <w:b/>
              </w:rPr>
            </w:pPr>
          </w:p>
        </w:tc>
        <w:tc>
          <w:tcPr>
            <w:tcW w:w="2537" w:type="dxa"/>
            <w:tcBorders>
              <w:right w:val="single" w:sz="12" w:space="0" w:color="auto"/>
            </w:tcBorders>
          </w:tcPr>
          <w:p w14:paraId="1652B17C" w14:textId="77777777" w:rsidR="002824EA" w:rsidRPr="006F3A0A" w:rsidRDefault="002824EA" w:rsidP="00001611">
            <w:pPr>
              <w:spacing w:line="360" w:lineRule="auto"/>
              <w:jc w:val="right"/>
              <w:rPr>
                <w:b/>
              </w:rPr>
            </w:pPr>
          </w:p>
        </w:tc>
        <w:tc>
          <w:tcPr>
            <w:tcW w:w="0" w:type="auto"/>
            <w:tcBorders>
              <w:left w:val="single" w:sz="12" w:space="0" w:color="auto"/>
            </w:tcBorders>
          </w:tcPr>
          <w:p w14:paraId="7D6F9FB6" w14:textId="77777777" w:rsidR="002824EA" w:rsidRPr="006F3A0A" w:rsidRDefault="002824EA" w:rsidP="00001611">
            <w:pPr>
              <w:spacing w:line="360" w:lineRule="auto"/>
              <w:jc w:val="right"/>
              <w:rPr>
                <w:b/>
              </w:rPr>
            </w:pPr>
          </w:p>
        </w:tc>
        <w:tc>
          <w:tcPr>
            <w:tcW w:w="0" w:type="auto"/>
          </w:tcPr>
          <w:p w14:paraId="3E4EF5C3" w14:textId="77777777" w:rsidR="002824EA" w:rsidRPr="006F3A0A" w:rsidRDefault="002824EA" w:rsidP="00001611">
            <w:pPr>
              <w:spacing w:line="360" w:lineRule="auto"/>
              <w:jc w:val="right"/>
              <w:rPr>
                <w:b/>
              </w:rPr>
            </w:pPr>
          </w:p>
        </w:tc>
        <w:tc>
          <w:tcPr>
            <w:tcW w:w="0" w:type="auto"/>
            <w:tcBorders>
              <w:right w:val="single" w:sz="12" w:space="0" w:color="auto"/>
            </w:tcBorders>
          </w:tcPr>
          <w:p w14:paraId="7637225D" w14:textId="77777777" w:rsidR="002824EA" w:rsidRPr="006F3A0A" w:rsidRDefault="002824EA" w:rsidP="00001611">
            <w:pPr>
              <w:spacing w:line="360" w:lineRule="auto"/>
              <w:jc w:val="right"/>
              <w:rPr>
                <w:b/>
              </w:rPr>
            </w:pPr>
          </w:p>
        </w:tc>
        <w:tc>
          <w:tcPr>
            <w:tcW w:w="0" w:type="auto"/>
            <w:tcBorders>
              <w:left w:val="single" w:sz="12" w:space="0" w:color="auto"/>
            </w:tcBorders>
          </w:tcPr>
          <w:p w14:paraId="3C2E3289" w14:textId="77777777" w:rsidR="002824EA" w:rsidRPr="006F3A0A" w:rsidRDefault="002824EA" w:rsidP="00001611">
            <w:pPr>
              <w:spacing w:line="360" w:lineRule="auto"/>
              <w:jc w:val="right"/>
              <w:rPr>
                <w:b/>
              </w:rPr>
            </w:pPr>
          </w:p>
        </w:tc>
        <w:tc>
          <w:tcPr>
            <w:tcW w:w="0" w:type="auto"/>
          </w:tcPr>
          <w:p w14:paraId="53558936" w14:textId="77777777" w:rsidR="002824EA" w:rsidRPr="006F3A0A" w:rsidRDefault="002824EA" w:rsidP="00001611">
            <w:pPr>
              <w:spacing w:line="360" w:lineRule="auto"/>
              <w:jc w:val="right"/>
              <w:rPr>
                <w:b/>
              </w:rPr>
            </w:pPr>
          </w:p>
        </w:tc>
        <w:tc>
          <w:tcPr>
            <w:tcW w:w="0" w:type="auto"/>
            <w:tcBorders>
              <w:right w:val="single" w:sz="12" w:space="0" w:color="auto"/>
            </w:tcBorders>
          </w:tcPr>
          <w:p w14:paraId="137DB57C" w14:textId="77777777" w:rsidR="002824EA" w:rsidRPr="006F3A0A" w:rsidRDefault="002824EA" w:rsidP="00001611">
            <w:pPr>
              <w:spacing w:line="360" w:lineRule="auto"/>
              <w:jc w:val="right"/>
              <w:rPr>
                <w:b/>
              </w:rPr>
            </w:pPr>
          </w:p>
        </w:tc>
        <w:tc>
          <w:tcPr>
            <w:tcW w:w="0" w:type="auto"/>
            <w:tcBorders>
              <w:left w:val="single" w:sz="12" w:space="0" w:color="auto"/>
            </w:tcBorders>
          </w:tcPr>
          <w:p w14:paraId="58A819DB" w14:textId="77777777" w:rsidR="002824EA" w:rsidRPr="006F3A0A" w:rsidRDefault="002824EA" w:rsidP="00001611">
            <w:pPr>
              <w:spacing w:line="360" w:lineRule="auto"/>
              <w:jc w:val="right"/>
              <w:rPr>
                <w:b/>
              </w:rPr>
            </w:pPr>
          </w:p>
        </w:tc>
        <w:tc>
          <w:tcPr>
            <w:tcW w:w="0" w:type="auto"/>
          </w:tcPr>
          <w:p w14:paraId="43F4CF29" w14:textId="77777777" w:rsidR="002824EA" w:rsidRPr="006F3A0A" w:rsidRDefault="002824EA" w:rsidP="00001611">
            <w:pPr>
              <w:spacing w:line="360" w:lineRule="auto"/>
              <w:jc w:val="right"/>
              <w:rPr>
                <w:b/>
              </w:rPr>
            </w:pPr>
          </w:p>
        </w:tc>
        <w:tc>
          <w:tcPr>
            <w:tcW w:w="0" w:type="auto"/>
            <w:gridSpan w:val="2"/>
            <w:tcBorders>
              <w:right w:val="single" w:sz="12" w:space="0" w:color="auto"/>
            </w:tcBorders>
          </w:tcPr>
          <w:p w14:paraId="21BC2140" w14:textId="77777777" w:rsidR="002824EA" w:rsidRPr="006F3A0A" w:rsidRDefault="002824EA" w:rsidP="00001611">
            <w:pPr>
              <w:spacing w:line="360" w:lineRule="auto"/>
              <w:jc w:val="right"/>
              <w:rPr>
                <w:b/>
              </w:rPr>
            </w:pPr>
          </w:p>
        </w:tc>
        <w:tc>
          <w:tcPr>
            <w:tcW w:w="0" w:type="auto"/>
            <w:tcBorders>
              <w:left w:val="single" w:sz="12" w:space="0" w:color="auto"/>
            </w:tcBorders>
          </w:tcPr>
          <w:p w14:paraId="4954676C" w14:textId="77777777" w:rsidR="002824EA" w:rsidRPr="006F3A0A" w:rsidRDefault="002824EA" w:rsidP="00001611">
            <w:pPr>
              <w:spacing w:line="360" w:lineRule="auto"/>
              <w:jc w:val="right"/>
              <w:rPr>
                <w:b/>
              </w:rPr>
            </w:pPr>
          </w:p>
        </w:tc>
        <w:tc>
          <w:tcPr>
            <w:tcW w:w="0" w:type="auto"/>
          </w:tcPr>
          <w:p w14:paraId="4610658A" w14:textId="77777777" w:rsidR="002824EA" w:rsidRPr="006F3A0A" w:rsidRDefault="002824EA" w:rsidP="00001611">
            <w:pPr>
              <w:spacing w:line="360" w:lineRule="auto"/>
              <w:jc w:val="right"/>
              <w:rPr>
                <w:b/>
              </w:rPr>
            </w:pPr>
          </w:p>
        </w:tc>
        <w:tc>
          <w:tcPr>
            <w:tcW w:w="0" w:type="auto"/>
            <w:tcBorders>
              <w:right w:val="single" w:sz="12" w:space="0" w:color="auto"/>
            </w:tcBorders>
          </w:tcPr>
          <w:p w14:paraId="7E1427A9" w14:textId="77777777" w:rsidR="002824EA" w:rsidRPr="006F3A0A" w:rsidRDefault="002824EA" w:rsidP="00001611">
            <w:pPr>
              <w:spacing w:line="360" w:lineRule="auto"/>
              <w:jc w:val="right"/>
              <w:rPr>
                <w:b/>
              </w:rPr>
            </w:pPr>
          </w:p>
        </w:tc>
        <w:tc>
          <w:tcPr>
            <w:tcW w:w="0" w:type="auto"/>
            <w:tcBorders>
              <w:left w:val="single" w:sz="12" w:space="0" w:color="auto"/>
            </w:tcBorders>
          </w:tcPr>
          <w:p w14:paraId="66427800" w14:textId="77777777" w:rsidR="002824EA" w:rsidRPr="006F3A0A" w:rsidRDefault="002824EA" w:rsidP="00001611">
            <w:pPr>
              <w:spacing w:line="360" w:lineRule="auto"/>
              <w:jc w:val="right"/>
              <w:rPr>
                <w:b/>
              </w:rPr>
            </w:pPr>
          </w:p>
        </w:tc>
        <w:tc>
          <w:tcPr>
            <w:tcW w:w="0" w:type="auto"/>
          </w:tcPr>
          <w:p w14:paraId="1F0290B6" w14:textId="77777777" w:rsidR="002824EA" w:rsidRPr="006F3A0A" w:rsidRDefault="002824EA" w:rsidP="00001611">
            <w:pPr>
              <w:spacing w:line="360" w:lineRule="auto"/>
              <w:jc w:val="right"/>
              <w:rPr>
                <w:b/>
              </w:rPr>
            </w:pPr>
          </w:p>
        </w:tc>
        <w:tc>
          <w:tcPr>
            <w:tcW w:w="0" w:type="auto"/>
            <w:tcBorders>
              <w:right w:val="single" w:sz="12" w:space="0" w:color="auto"/>
            </w:tcBorders>
          </w:tcPr>
          <w:p w14:paraId="4076617F" w14:textId="77777777" w:rsidR="002824EA" w:rsidRPr="006F3A0A" w:rsidRDefault="002824EA" w:rsidP="00001611">
            <w:pPr>
              <w:spacing w:line="360" w:lineRule="auto"/>
              <w:jc w:val="right"/>
              <w:rPr>
                <w:b/>
              </w:rPr>
            </w:pPr>
          </w:p>
        </w:tc>
        <w:tc>
          <w:tcPr>
            <w:tcW w:w="0" w:type="auto"/>
            <w:tcBorders>
              <w:left w:val="single" w:sz="12" w:space="0" w:color="auto"/>
            </w:tcBorders>
          </w:tcPr>
          <w:p w14:paraId="188714A3" w14:textId="77777777" w:rsidR="002824EA" w:rsidRPr="006F3A0A" w:rsidRDefault="002824EA" w:rsidP="00001611">
            <w:pPr>
              <w:spacing w:line="360" w:lineRule="auto"/>
              <w:jc w:val="right"/>
              <w:rPr>
                <w:b/>
              </w:rPr>
            </w:pPr>
          </w:p>
        </w:tc>
        <w:tc>
          <w:tcPr>
            <w:tcW w:w="0" w:type="auto"/>
          </w:tcPr>
          <w:p w14:paraId="112F8058" w14:textId="77777777" w:rsidR="002824EA" w:rsidRPr="006F3A0A" w:rsidRDefault="002824EA" w:rsidP="00001611">
            <w:pPr>
              <w:spacing w:line="360" w:lineRule="auto"/>
              <w:jc w:val="right"/>
              <w:rPr>
                <w:b/>
              </w:rPr>
            </w:pPr>
          </w:p>
        </w:tc>
        <w:tc>
          <w:tcPr>
            <w:tcW w:w="0" w:type="auto"/>
            <w:tcBorders>
              <w:right w:val="single" w:sz="12" w:space="0" w:color="auto"/>
            </w:tcBorders>
          </w:tcPr>
          <w:p w14:paraId="665B5C40" w14:textId="77777777" w:rsidR="002824EA" w:rsidRPr="006F3A0A" w:rsidRDefault="002824EA" w:rsidP="00001611">
            <w:pPr>
              <w:spacing w:line="360" w:lineRule="auto"/>
              <w:jc w:val="right"/>
              <w:rPr>
                <w:b/>
              </w:rPr>
            </w:pPr>
          </w:p>
        </w:tc>
        <w:tc>
          <w:tcPr>
            <w:tcW w:w="0" w:type="auto"/>
            <w:tcBorders>
              <w:left w:val="single" w:sz="12" w:space="0" w:color="auto"/>
            </w:tcBorders>
          </w:tcPr>
          <w:p w14:paraId="59EEEA80" w14:textId="77777777" w:rsidR="002824EA" w:rsidRPr="006F3A0A" w:rsidRDefault="002824EA" w:rsidP="00001611">
            <w:pPr>
              <w:spacing w:line="360" w:lineRule="auto"/>
              <w:jc w:val="right"/>
              <w:rPr>
                <w:b/>
              </w:rPr>
            </w:pPr>
          </w:p>
        </w:tc>
        <w:tc>
          <w:tcPr>
            <w:tcW w:w="0" w:type="auto"/>
          </w:tcPr>
          <w:p w14:paraId="3DA715E1" w14:textId="77777777" w:rsidR="002824EA" w:rsidRPr="006F3A0A" w:rsidRDefault="002824EA" w:rsidP="00001611">
            <w:pPr>
              <w:spacing w:line="360" w:lineRule="auto"/>
              <w:jc w:val="right"/>
              <w:rPr>
                <w:b/>
              </w:rPr>
            </w:pPr>
          </w:p>
        </w:tc>
        <w:tc>
          <w:tcPr>
            <w:tcW w:w="0" w:type="auto"/>
            <w:tcBorders>
              <w:right w:val="single" w:sz="12" w:space="0" w:color="auto"/>
            </w:tcBorders>
          </w:tcPr>
          <w:p w14:paraId="4DFF295C" w14:textId="77777777" w:rsidR="002824EA" w:rsidRPr="006F3A0A" w:rsidRDefault="002824EA" w:rsidP="00001611">
            <w:pPr>
              <w:spacing w:line="360" w:lineRule="auto"/>
              <w:jc w:val="right"/>
              <w:rPr>
                <w:b/>
              </w:rPr>
            </w:pPr>
          </w:p>
        </w:tc>
        <w:tc>
          <w:tcPr>
            <w:tcW w:w="0" w:type="auto"/>
            <w:tcBorders>
              <w:left w:val="single" w:sz="12" w:space="0" w:color="auto"/>
            </w:tcBorders>
          </w:tcPr>
          <w:p w14:paraId="50E29958" w14:textId="77777777" w:rsidR="002824EA" w:rsidRPr="006F3A0A" w:rsidRDefault="002824EA" w:rsidP="00001611">
            <w:pPr>
              <w:spacing w:line="360" w:lineRule="auto"/>
              <w:jc w:val="right"/>
              <w:rPr>
                <w:b/>
              </w:rPr>
            </w:pPr>
          </w:p>
        </w:tc>
        <w:tc>
          <w:tcPr>
            <w:tcW w:w="0" w:type="auto"/>
          </w:tcPr>
          <w:p w14:paraId="2021A687" w14:textId="77777777" w:rsidR="002824EA" w:rsidRPr="006F3A0A" w:rsidRDefault="002824EA" w:rsidP="00001611">
            <w:pPr>
              <w:spacing w:line="360" w:lineRule="auto"/>
              <w:jc w:val="right"/>
              <w:rPr>
                <w:b/>
              </w:rPr>
            </w:pPr>
          </w:p>
        </w:tc>
        <w:tc>
          <w:tcPr>
            <w:tcW w:w="0" w:type="auto"/>
            <w:tcBorders>
              <w:right w:val="single" w:sz="12" w:space="0" w:color="auto"/>
            </w:tcBorders>
          </w:tcPr>
          <w:p w14:paraId="45FE4F8D" w14:textId="77777777" w:rsidR="002824EA" w:rsidRPr="006F3A0A" w:rsidRDefault="002824EA" w:rsidP="00001611">
            <w:pPr>
              <w:spacing w:line="360" w:lineRule="auto"/>
              <w:jc w:val="right"/>
              <w:rPr>
                <w:b/>
              </w:rPr>
            </w:pPr>
          </w:p>
        </w:tc>
        <w:tc>
          <w:tcPr>
            <w:tcW w:w="0" w:type="auto"/>
            <w:tcBorders>
              <w:left w:val="single" w:sz="12" w:space="0" w:color="auto"/>
            </w:tcBorders>
          </w:tcPr>
          <w:p w14:paraId="483EAB24" w14:textId="77777777" w:rsidR="002824EA" w:rsidRPr="006F3A0A" w:rsidRDefault="002824EA" w:rsidP="00001611">
            <w:pPr>
              <w:spacing w:line="360" w:lineRule="auto"/>
              <w:jc w:val="right"/>
              <w:rPr>
                <w:b/>
              </w:rPr>
            </w:pPr>
          </w:p>
        </w:tc>
        <w:tc>
          <w:tcPr>
            <w:tcW w:w="0" w:type="auto"/>
          </w:tcPr>
          <w:p w14:paraId="27385288" w14:textId="77777777" w:rsidR="002824EA" w:rsidRPr="006F3A0A" w:rsidRDefault="002824EA" w:rsidP="00001611">
            <w:pPr>
              <w:spacing w:line="360" w:lineRule="auto"/>
              <w:jc w:val="right"/>
              <w:rPr>
                <w:b/>
              </w:rPr>
            </w:pPr>
          </w:p>
        </w:tc>
        <w:tc>
          <w:tcPr>
            <w:tcW w:w="0" w:type="auto"/>
            <w:tcBorders>
              <w:right w:val="single" w:sz="12" w:space="0" w:color="auto"/>
            </w:tcBorders>
          </w:tcPr>
          <w:p w14:paraId="36C2E5B4" w14:textId="77777777" w:rsidR="002824EA" w:rsidRPr="006F3A0A" w:rsidRDefault="002824EA" w:rsidP="00001611">
            <w:pPr>
              <w:spacing w:line="360" w:lineRule="auto"/>
              <w:jc w:val="right"/>
              <w:rPr>
                <w:b/>
              </w:rPr>
            </w:pPr>
          </w:p>
        </w:tc>
        <w:tc>
          <w:tcPr>
            <w:tcW w:w="0" w:type="auto"/>
            <w:tcBorders>
              <w:left w:val="single" w:sz="12" w:space="0" w:color="auto"/>
            </w:tcBorders>
          </w:tcPr>
          <w:p w14:paraId="6DF2EA01" w14:textId="77777777" w:rsidR="002824EA" w:rsidRPr="006F3A0A" w:rsidRDefault="002824EA" w:rsidP="00001611">
            <w:pPr>
              <w:spacing w:line="360" w:lineRule="auto"/>
              <w:jc w:val="right"/>
              <w:rPr>
                <w:b/>
              </w:rPr>
            </w:pPr>
          </w:p>
        </w:tc>
        <w:tc>
          <w:tcPr>
            <w:tcW w:w="0" w:type="auto"/>
          </w:tcPr>
          <w:p w14:paraId="1B080A5F" w14:textId="77777777" w:rsidR="002824EA" w:rsidRPr="006F3A0A" w:rsidRDefault="002824EA" w:rsidP="00001611">
            <w:pPr>
              <w:spacing w:line="360" w:lineRule="auto"/>
              <w:jc w:val="right"/>
              <w:rPr>
                <w:b/>
              </w:rPr>
            </w:pPr>
          </w:p>
        </w:tc>
        <w:tc>
          <w:tcPr>
            <w:tcW w:w="0" w:type="auto"/>
            <w:tcBorders>
              <w:right w:val="single" w:sz="12" w:space="0" w:color="auto"/>
            </w:tcBorders>
          </w:tcPr>
          <w:p w14:paraId="1E82A878" w14:textId="77777777" w:rsidR="002824EA" w:rsidRPr="006F3A0A" w:rsidRDefault="002824EA" w:rsidP="00001611">
            <w:pPr>
              <w:spacing w:line="360" w:lineRule="auto"/>
              <w:jc w:val="right"/>
              <w:rPr>
                <w:b/>
              </w:rPr>
            </w:pPr>
          </w:p>
        </w:tc>
        <w:tc>
          <w:tcPr>
            <w:tcW w:w="1000" w:type="dxa"/>
            <w:tcBorders>
              <w:left w:val="single" w:sz="12" w:space="0" w:color="auto"/>
              <w:right w:val="single" w:sz="12" w:space="0" w:color="auto"/>
            </w:tcBorders>
          </w:tcPr>
          <w:p w14:paraId="1585C1CA" w14:textId="77777777" w:rsidR="002824EA" w:rsidRPr="006F3A0A" w:rsidRDefault="002824EA" w:rsidP="00001611">
            <w:pPr>
              <w:spacing w:line="360" w:lineRule="auto"/>
              <w:jc w:val="right"/>
              <w:rPr>
                <w:b/>
              </w:rPr>
            </w:pPr>
          </w:p>
        </w:tc>
      </w:tr>
      <w:tr w:rsidR="002824EA" w:rsidRPr="006F3A0A" w14:paraId="6D406CDC" w14:textId="77777777" w:rsidTr="00001611">
        <w:trPr>
          <w:trHeight w:val="337"/>
        </w:trPr>
        <w:tc>
          <w:tcPr>
            <w:tcW w:w="0" w:type="auto"/>
            <w:tcBorders>
              <w:left w:val="single" w:sz="12" w:space="0" w:color="auto"/>
            </w:tcBorders>
          </w:tcPr>
          <w:p w14:paraId="7DBCBA5E" w14:textId="77777777" w:rsidR="002824EA" w:rsidRPr="006F3A0A" w:rsidRDefault="002824EA" w:rsidP="00001611">
            <w:pPr>
              <w:spacing w:line="360" w:lineRule="auto"/>
              <w:jc w:val="right"/>
              <w:rPr>
                <w:b/>
              </w:rPr>
            </w:pPr>
          </w:p>
        </w:tc>
        <w:tc>
          <w:tcPr>
            <w:tcW w:w="1107" w:type="dxa"/>
          </w:tcPr>
          <w:p w14:paraId="4C46ABF2" w14:textId="77777777" w:rsidR="002824EA" w:rsidRPr="006F3A0A" w:rsidRDefault="002824EA" w:rsidP="00001611">
            <w:pPr>
              <w:spacing w:line="360" w:lineRule="auto"/>
              <w:jc w:val="right"/>
              <w:rPr>
                <w:b/>
              </w:rPr>
            </w:pPr>
          </w:p>
        </w:tc>
        <w:tc>
          <w:tcPr>
            <w:tcW w:w="2537" w:type="dxa"/>
            <w:tcBorders>
              <w:right w:val="single" w:sz="12" w:space="0" w:color="auto"/>
            </w:tcBorders>
          </w:tcPr>
          <w:p w14:paraId="4E3F503C" w14:textId="77777777" w:rsidR="002824EA" w:rsidRPr="006F3A0A" w:rsidRDefault="002824EA" w:rsidP="00001611">
            <w:pPr>
              <w:spacing w:line="360" w:lineRule="auto"/>
              <w:jc w:val="right"/>
              <w:rPr>
                <w:b/>
              </w:rPr>
            </w:pPr>
          </w:p>
        </w:tc>
        <w:tc>
          <w:tcPr>
            <w:tcW w:w="0" w:type="auto"/>
            <w:tcBorders>
              <w:left w:val="single" w:sz="12" w:space="0" w:color="auto"/>
            </w:tcBorders>
          </w:tcPr>
          <w:p w14:paraId="6DF5E828" w14:textId="77777777" w:rsidR="002824EA" w:rsidRPr="006F3A0A" w:rsidRDefault="002824EA" w:rsidP="00001611">
            <w:pPr>
              <w:spacing w:line="360" w:lineRule="auto"/>
              <w:jc w:val="right"/>
              <w:rPr>
                <w:b/>
              </w:rPr>
            </w:pPr>
          </w:p>
        </w:tc>
        <w:tc>
          <w:tcPr>
            <w:tcW w:w="0" w:type="auto"/>
          </w:tcPr>
          <w:p w14:paraId="0DD848FC" w14:textId="77777777" w:rsidR="002824EA" w:rsidRPr="006F3A0A" w:rsidRDefault="002824EA" w:rsidP="00001611">
            <w:pPr>
              <w:spacing w:line="360" w:lineRule="auto"/>
              <w:jc w:val="right"/>
              <w:rPr>
                <w:b/>
              </w:rPr>
            </w:pPr>
          </w:p>
        </w:tc>
        <w:tc>
          <w:tcPr>
            <w:tcW w:w="0" w:type="auto"/>
            <w:tcBorders>
              <w:right w:val="single" w:sz="12" w:space="0" w:color="auto"/>
            </w:tcBorders>
          </w:tcPr>
          <w:p w14:paraId="3D74A82A" w14:textId="77777777" w:rsidR="002824EA" w:rsidRPr="006F3A0A" w:rsidRDefault="002824EA" w:rsidP="00001611">
            <w:pPr>
              <w:spacing w:line="360" w:lineRule="auto"/>
              <w:jc w:val="right"/>
              <w:rPr>
                <w:b/>
              </w:rPr>
            </w:pPr>
          </w:p>
        </w:tc>
        <w:tc>
          <w:tcPr>
            <w:tcW w:w="0" w:type="auto"/>
            <w:tcBorders>
              <w:left w:val="single" w:sz="12" w:space="0" w:color="auto"/>
            </w:tcBorders>
          </w:tcPr>
          <w:p w14:paraId="3F642B13" w14:textId="77777777" w:rsidR="002824EA" w:rsidRPr="006F3A0A" w:rsidRDefault="002824EA" w:rsidP="00001611">
            <w:pPr>
              <w:spacing w:line="360" w:lineRule="auto"/>
              <w:jc w:val="right"/>
              <w:rPr>
                <w:b/>
              </w:rPr>
            </w:pPr>
          </w:p>
        </w:tc>
        <w:tc>
          <w:tcPr>
            <w:tcW w:w="0" w:type="auto"/>
          </w:tcPr>
          <w:p w14:paraId="00D54D40" w14:textId="77777777" w:rsidR="002824EA" w:rsidRPr="006F3A0A" w:rsidRDefault="002824EA" w:rsidP="00001611">
            <w:pPr>
              <w:spacing w:line="360" w:lineRule="auto"/>
              <w:jc w:val="right"/>
              <w:rPr>
                <w:b/>
              </w:rPr>
            </w:pPr>
          </w:p>
        </w:tc>
        <w:tc>
          <w:tcPr>
            <w:tcW w:w="0" w:type="auto"/>
            <w:tcBorders>
              <w:right w:val="single" w:sz="12" w:space="0" w:color="auto"/>
            </w:tcBorders>
          </w:tcPr>
          <w:p w14:paraId="12013F75" w14:textId="77777777" w:rsidR="002824EA" w:rsidRPr="006F3A0A" w:rsidRDefault="002824EA" w:rsidP="00001611">
            <w:pPr>
              <w:spacing w:line="360" w:lineRule="auto"/>
              <w:jc w:val="right"/>
              <w:rPr>
                <w:b/>
              </w:rPr>
            </w:pPr>
          </w:p>
        </w:tc>
        <w:tc>
          <w:tcPr>
            <w:tcW w:w="0" w:type="auto"/>
            <w:tcBorders>
              <w:left w:val="single" w:sz="12" w:space="0" w:color="auto"/>
            </w:tcBorders>
          </w:tcPr>
          <w:p w14:paraId="54EC2F9D" w14:textId="77777777" w:rsidR="002824EA" w:rsidRPr="006F3A0A" w:rsidRDefault="002824EA" w:rsidP="00001611">
            <w:pPr>
              <w:spacing w:line="360" w:lineRule="auto"/>
              <w:jc w:val="right"/>
              <w:rPr>
                <w:b/>
              </w:rPr>
            </w:pPr>
          </w:p>
        </w:tc>
        <w:tc>
          <w:tcPr>
            <w:tcW w:w="0" w:type="auto"/>
          </w:tcPr>
          <w:p w14:paraId="03EB83A7" w14:textId="77777777" w:rsidR="002824EA" w:rsidRPr="006F3A0A" w:rsidRDefault="002824EA" w:rsidP="00001611">
            <w:pPr>
              <w:spacing w:line="360" w:lineRule="auto"/>
              <w:jc w:val="right"/>
              <w:rPr>
                <w:b/>
              </w:rPr>
            </w:pPr>
          </w:p>
        </w:tc>
        <w:tc>
          <w:tcPr>
            <w:tcW w:w="0" w:type="auto"/>
            <w:gridSpan w:val="2"/>
            <w:tcBorders>
              <w:right w:val="single" w:sz="12" w:space="0" w:color="auto"/>
            </w:tcBorders>
          </w:tcPr>
          <w:p w14:paraId="7D263EC8" w14:textId="77777777" w:rsidR="002824EA" w:rsidRPr="006F3A0A" w:rsidRDefault="002824EA" w:rsidP="00001611">
            <w:pPr>
              <w:spacing w:line="360" w:lineRule="auto"/>
              <w:jc w:val="right"/>
              <w:rPr>
                <w:b/>
              </w:rPr>
            </w:pPr>
          </w:p>
        </w:tc>
        <w:tc>
          <w:tcPr>
            <w:tcW w:w="0" w:type="auto"/>
            <w:tcBorders>
              <w:left w:val="single" w:sz="12" w:space="0" w:color="auto"/>
            </w:tcBorders>
          </w:tcPr>
          <w:p w14:paraId="3F4389CC" w14:textId="77777777" w:rsidR="002824EA" w:rsidRPr="006F3A0A" w:rsidRDefault="002824EA" w:rsidP="00001611">
            <w:pPr>
              <w:spacing w:line="360" w:lineRule="auto"/>
              <w:jc w:val="right"/>
              <w:rPr>
                <w:b/>
              </w:rPr>
            </w:pPr>
          </w:p>
        </w:tc>
        <w:tc>
          <w:tcPr>
            <w:tcW w:w="0" w:type="auto"/>
          </w:tcPr>
          <w:p w14:paraId="1D0A3CCA" w14:textId="77777777" w:rsidR="002824EA" w:rsidRPr="006F3A0A" w:rsidRDefault="002824EA" w:rsidP="00001611">
            <w:pPr>
              <w:spacing w:line="360" w:lineRule="auto"/>
              <w:jc w:val="right"/>
              <w:rPr>
                <w:b/>
              </w:rPr>
            </w:pPr>
          </w:p>
        </w:tc>
        <w:tc>
          <w:tcPr>
            <w:tcW w:w="0" w:type="auto"/>
            <w:tcBorders>
              <w:right w:val="single" w:sz="12" w:space="0" w:color="auto"/>
            </w:tcBorders>
          </w:tcPr>
          <w:p w14:paraId="2CCAD784" w14:textId="77777777" w:rsidR="002824EA" w:rsidRPr="006F3A0A" w:rsidRDefault="002824EA" w:rsidP="00001611">
            <w:pPr>
              <w:spacing w:line="360" w:lineRule="auto"/>
              <w:jc w:val="right"/>
              <w:rPr>
                <w:b/>
              </w:rPr>
            </w:pPr>
          </w:p>
        </w:tc>
        <w:tc>
          <w:tcPr>
            <w:tcW w:w="0" w:type="auto"/>
            <w:tcBorders>
              <w:left w:val="single" w:sz="12" w:space="0" w:color="auto"/>
            </w:tcBorders>
          </w:tcPr>
          <w:p w14:paraId="7CBABD63" w14:textId="77777777" w:rsidR="002824EA" w:rsidRPr="006F3A0A" w:rsidRDefault="002824EA" w:rsidP="00001611">
            <w:pPr>
              <w:spacing w:line="360" w:lineRule="auto"/>
              <w:jc w:val="right"/>
              <w:rPr>
                <w:b/>
              </w:rPr>
            </w:pPr>
          </w:p>
        </w:tc>
        <w:tc>
          <w:tcPr>
            <w:tcW w:w="0" w:type="auto"/>
          </w:tcPr>
          <w:p w14:paraId="23008863" w14:textId="77777777" w:rsidR="002824EA" w:rsidRPr="006F3A0A" w:rsidRDefault="002824EA" w:rsidP="00001611">
            <w:pPr>
              <w:spacing w:line="360" w:lineRule="auto"/>
              <w:jc w:val="right"/>
              <w:rPr>
                <w:b/>
              </w:rPr>
            </w:pPr>
          </w:p>
        </w:tc>
        <w:tc>
          <w:tcPr>
            <w:tcW w:w="0" w:type="auto"/>
            <w:tcBorders>
              <w:right w:val="single" w:sz="12" w:space="0" w:color="auto"/>
            </w:tcBorders>
          </w:tcPr>
          <w:p w14:paraId="667CF689" w14:textId="77777777" w:rsidR="002824EA" w:rsidRPr="006F3A0A" w:rsidRDefault="002824EA" w:rsidP="00001611">
            <w:pPr>
              <w:spacing w:line="360" w:lineRule="auto"/>
              <w:jc w:val="right"/>
              <w:rPr>
                <w:b/>
              </w:rPr>
            </w:pPr>
          </w:p>
        </w:tc>
        <w:tc>
          <w:tcPr>
            <w:tcW w:w="0" w:type="auto"/>
            <w:tcBorders>
              <w:left w:val="single" w:sz="12" w:space="0" w:color="auto"/>
            </w:tcBorders>
          </w:tcPr>
          <w:p w14:paraId="630AC4ED" w14:textId="77777777" w:rsidR="002824EA" w:rsidRPr="006F3A0A" w:rsidRDefault="002824EA" w:rsidP="00001611">
            <w:pPr>
              <w:spacing w:line="360" w:lineRule="auto"/>
              <w:jc w:val="right"/>
              <w:rPr>
                <w:b/>
              </w:rPr>
            </w:pPr>
          </w:p>
        </w:tc>
        <w:tc>
          <w:tcPr>
            <w:tcW w:w="0" w:type="auto"/>
          </w:tcPr>
          <w:p w14:paraId="2F31AC2A" w14:textId="77777777" w:rsidR="002824EA" w:rsidRPr="006F3A0A" w:rsidRDefault="002824EA" w:rsidP="00001611">
            <w:pPr>
              <w:spacing w:line="360" w:lineRule="auto"/>
              <w:jc w:val="right"/>
              <w:rPr>
                <w:b/>
              </w:rPr>
            </w:pPr>
          </w:p>
        </w:tc>
        <w:tc>
          <w:tcPr>
            <w:tcW w:w="0" w:type="auto"/>
            <w:tcBorders>
              <w:right w:val="single" w:sz="12" w:space="0" w:color="auto"/>
            </w:tcBorders>
          </w:tcPr>
          <w:p w14:paraId="1FA68899" w14:textId="77777777" w:rsidR="002824EA" w:rsidRPr="006F3A0A" w:rsidRDefault="002824EA" w:rsidP="00001611">
            <w:pPr>
              <w:spacing w:line="360" w:lineRule="auto"/>
              <w:jc w:val="right"/>
              <w:rPr>
                <w:b/>
              </w:rPr>
            </w:pPr>
          </w:p>
        </w:tc>
        <w:tc>
          <w:tcPr>
            <w:tcW w:w="0" w:type="auto"/>
            <w:tcBorders>
              <w:left w:val="single" w:sz="12" w:space="0" w:color="auto"/>
            </w:tcBorders>
          </w:tcPr>
          <w:p w14:paraId="52D3180B" w14:textId="77777777" w:rsidR="002824EA" w:rsidRPr="006F3A0A" w:rsidRDefault="002824EA" w:rsidP="00001611">
            <w:pPr>
              <w:spacing w:line="360" w:lineRule="auto"/>
              <w:jc w:val="right"/>
              <w:rPr>
                <w:b/>
              </w:rPr>
            </w:pPr>
          </w:p>
        </w:tc>
        <w:tc>
          <w:tcPr>
            <w:tcW w:w="0" w:type="auto"/>
          </w:tcPr>
          <w:p w14:paraId="074E3C42" w14:textId="77777777" w:rsidR="002824EA" w:rsidRPr="006F3A0A" w:rsidRDefault="002824EA" w:rsidP="00001611">
            <w:pPr>
              <w:spacing w:line="360" w:lineRule="auto"/>
              <w:jc w:val="right"/>
              <w:rPr>
                <w:b/>
              </w:rPr>
            </w:pPr>
          </w:p>
        </w:tc>
        <w:tc>
          <w:tcPr>
            <w:tcW w:w="0" w:type="auto"/>
            <w:tcBorders>
              <w:right w:val="single" w:sz="12" w:space="0" w:color="auto"/>
            </w:tcBorders>
          </w:tcPr>
          <w:p w14:paraId="5F6A76C8" w14:textId="77777777" w:rsidR="002824EA" w:rsidRPr="006F3A0A" w:rsidRDefault="002824EA" w:rsidP="00001611">
            <w:pPr>
              <w:spacing w:line="360" w:lineRule="auto"/>
              <w:jc w:val="right"/>
              <w:rPr>
                <w:b/>
              </w:rPr>
            </w:pPr>
          </w:p>
        </w:tc>
        <w:tc>
          <w:tcPr>
            <w:tcW w:w="0" w:type="auto"/>
            <w:tcBorders>
              <w:left w:val="single" w:sz="12" w:space="0" w:color="auto"/>
            </w:tcBorders>
          </w:tcPr>
          <w:p w14:paraId="125BC973" w14:textId="77777777" w:rsidR="002824EA" w:rsidRPr="006F3A0A" w:rsidRDefault="002824EA" w:rsidP="00001611">
            <w:pPr>
              <w:spacing w:line="360" w:lineRule="auto"/>
              <w:jc w:val="right"/>
              <w:rPr>
                <w:b/>
              </w:rPr>
            </w:pPr>
          </w:p>
        </w:tc>
        <w:tc>
          <w:tcPr>
            <w:tcW w:w="0" w:type="auto"/>
          </w:tcPr>
          <w:p w14:paraId="664BFEBE" w14:textId="77777777" w:rsidR="002824EA" w:rsidRPr="006F3A0A" w:rsidRDefault="002824EA" w:rsidP="00001611">
            <w:pPr>
              <w:spacing w:line="360" w:lineRule="auto"/>
              <w:jc w:val="right"/>
              <w:rPr>
                <w:b/>
              </w:rPr>
            </w:pPr>
          </w:p>
        </w:tc>
        <w:tc>
          <w:tcPr>
            <w:tcW w:w="0" w:type="auto"/>
            <w:tcBorders>
              <w:right w:val="single" w:sz="12" w:space="0" w:color="auto"/>
            </w:tcBorders>
          </w:tcPr>
          <w:p w14:paraId="0C78A12F" w14:textId="77777777" w:rsidR="002824EA" w:rsidRPr="006F3A0A" w:rsidRDefault="002824EA" w:rsidP="00001611">
            <w:pPr>
              <w:spacing w:line="360" w:lineRule="auto"/>
              <w:jc w:val="right"/>
              <w:rPr>
                <w:b/>
              </w:rPr>
            </w:pPr>
          </w:p>
        </w:tc>
        <w:tc>
          <w:tcPr>
            <w:tcW w:w="0" w:type="auto"/>
            <w:tcBorders>
              <w:left w:val="single" w:sz="12" w:space="0" w:color="auto"/>
            </w:tcBorders>
          </w:tcPr>
          <w:p w14:paraId="0ACC399B" w14:textId="77777777" w:rsidR="002824EA" w:rsidRPr="006F3A0A" w:rsidRDefault="002824EA" w:rsidP="00001611">
            <w:pPr>
              <w:spacing w:line="360" w:lineRule="auto"/>
              <w:jc w:val="right"/>
              <w:rPr>
                <w:b/>
              </w:rPr>
            </w:pPr>
          </w:p>
        </w:tc>
        <w:tc>
          <w:tcPr>
            <w:tcW w:w="0" w:type="auto"/>
          </w:tcPr>
          <w:p w14:paraId="57CAA541" w14:textId="77777777" w:rsidR="002824EA" w:rsidRPr="006F3A0A" w:rsidRDefault="002824EA" w:rsidP="00001611">
            <w:pPr>
              <w:spacing w:line="360" w:lineRule="auto"/>
              <w:jc w:val="right"/>
              <w:rPr>
                <w:b/>
              </w:rPr>
            </w:pPr>
          </w:p>
        </w:tc>
        <w:tc>
          <w:tcPr>
            <w:tcW w:w="0" w:type="auto"/>
            <w:tcBorders>
              <w:right w:val="single" w:sz="12" w:space="0" w:color="auto"/>
            </w:tcBorders>
          </w:tcPr>
          <w:p w14:paraId="1432A66D" w14:textId="77777777" w:rsidR="002824EA" w:rsidRPr="006F3A0A" w:rsidRDefault="002824EA" w:rsidP="00001611">
            <w:pPr>
              <w:spacing w:line="360" w:lineRule="auto"/>
              <w:jc w:val="right"/>
              <w:rPr>
                <w:b/>
              </w:rPr>
            </w:pPr>
          </w:p>
        </w:tc>
        <w:tc>
          <w:tcPr>
            <w:tcW w:w="0" w:type="auto"/>
            <w:tcBorders>
              <w:left w:val="single" w:sz="12" w:space="0" w:color="auto"/>
            </w:tcBorders>
          </w:tcPr>
          <w:p w14:paraId="76276814" w14:textId="77777777" w:rsidR="002824EA" w:rsidRPr="006F3A0A" w:rsidRDefault="002824EA" w:rsidP="00001611">
            <w:pPr>
              <w:spacing w:line="360" w:lineRule="auto"/>
              <w:jc w:val="right"/>
              <w:rPr>
                <w:b/>
              </w:rPr>
            </w:pPr>
          </w:p>
        </w:tc>
        <w:tc>
          <w:tcPr>
            <w:tcW w:w="0" w:type="auto"/>
          </w:tcPr>
          <w:p w14:paraId="60D0C837" w14:textId="77777777" w:rsidR="002824EA" w:rsidRPr="006F3A0A" w:rsidRDefault="002824EA" w:rsidP="00001611">
            <w:pPr>
              <w:spacing w:line="360" w:lineRule="auto"/>
              <w:jc w:val="right"/>
              <w:rPr>
                <w:b/>
              </w:rPr>
            </w:pPr>
          </w:p>
        </w:tc>
        <w:tc>
          <w:tcPr>
            <w:tcW w:w="0" w:type="auto"/>
            <w:tcBorders>
              <w:right w:val="single" w:sz="12" w:space="0" w:color="auto"/>
            </w:tcBorders>
          </w:tcPr>
          <w:p w14:paraId="449DD70C" w14:textId="77777777" w:rsidR="002824EA" w:rsidRPr="006F3A0A" w:rsidRDefault="002824EA" w:rsidP="00001611">
            <w:pPr>
              <w:spacing w:line="360" w:lineRule="auto"/>
              <w:jc w:val="right"/>
              <w:rPr>
                <w:b/>
              </w:rPr>
            </w:pPr>
          </w:p>
        </w:tc>
        <w:tc>
          <w:tcPr>
            <w:tcW w:w="1000" w:type="dxa"/>
            <w:tcBorders>
              <w:left w:val="single" w:sz="12" w:space="0" w:color="auto"/>
              <w:right w:val="single" w:sz="12" w:space="0" w:color="auto"/>
            </w:tcBorders>
          </w:tcPr>
          <w:p w14:paraId="764FC4DE" w14:textId="77777777" w:rsidR="002824EA" w:rsidRPr="006F3A0A" w:rsidRDefault="002824EA" w:rsidP="00001611">
            <w:pPr>
              <w:spacing w:line="360" w:lineRule="auto"/>
              <w:jc w:val="right"/>
              <w:rPr>
                <w:b/>
              </w:rPr>
            </w:pPr>
          </w:p>
        </w:tc>
      </w:tr>
      <w:tr w:rsidR="002824EA" w:rsidRPr="006F3A0A" w14:paraId="7FA00199" w14:textId="77777777" w:rsidTr="00001611">
        <w:trPr>
          <w:trHeight w:val="337"/>
        </w:trPr>
        <w:tc>
          <w:tcPr>
            <w:tcW w:w="0" w:type="auto"/>
            <w:tcBorders>
              <w:left w:val="single" w:sz="12" w:space="0" w:color="auto"/>
            </w:tcBorders>
          </w:tcPr>
          <w:p w14:paraId="5B9D29A2" w14:textId="77777777" w:rsidR="002824EA" w:rsidRPr="006F3A0A" w:rsidRDefault="002824EA" w:rsidP="00001611">
            <w:pPr>
              <w:spacing w:line="360" w:lineRule="auto"/>
              <w:jc w:val="right"/>
              <w:rPr>
                <w:b/>
              </w:rPr>
            </w:pPr>
          </w:p>
        </w:tc>
        <w:tc>
          <w:tcPr>
            <w:tcW w:w="1107" w:type="dxa"/>
          </w:tcPr>
          <w:p w14:paraId="3753137A" w14:textId="77777777" w:rsidR="002824EA" w:rsidRPr="006F3A0A" w:rsidRDefault="002824EA" w:rsidP="00001611">
            <w:pPr>
              <w:spacing w:line="360" w:lineRule="auto"/>
              <w:jc w:val="right"/>
              <w:rPr>
                <w:b/>
              </w:rPr>
            </w:pPr>
          </w:p>
        </w:tc>
        <w:tc>
          <w:tcPr>
            <w:tcW w:w="2537" w:type="dxa"/>
            <w:tcBorders>
              <w:right w:val="single" w:sz="12" w:space="0" w:color="auto"/>
            </w:tcBorders>
          </w:tcPr>
          <w:p w14:paraId="091F112E" w14:textId="77777777" w:rsidR="002824EA" w:rsidRPr="006F3A0A" w:rsidRDefault="002824EA" w:rsidP="00001611">
            <w:pPr>
              <w:spacing w:line="360" w:lineRule="auto"/>
              <w:jc w:val="right"/>
              <w:rPr>
                <w:b/>
              </w:rPr>
            </w:pPr>
          </w:p>
        </w:tc>
        <w:tc>
          <w:tcPr>
            <w:tcW w:w="0" w:type="auto"/>
            <w:tcBorders>
              <w:left w:val="single" w:sz="12" w:space="0" w:color="auto"/>
            </w:tcBorders>
          </w:tcPr>
          <w:p w14:paraId="07E2CDBB" w14:textId="77777777" w:rsidR="002824EA" w:rsidRPr="006F3A0A" w:rsidRDefault="002824EA" w:rsidP="00001611">
            <w:pPr>
              <w:spacing w:line="360" w:lineRule="auto"/>
              <w:jc w:val="right"/>
              <w:rPr>
                <w:b/>
              </w:rPr>
            </w:pPr>
          </w:p>
        </w:tc>
        <w:tc>
          <w:tcPr>
            <w:tcW w:w="0" w:type="auto"/>
          </w:tcPr>
          <w:p w14:paraId="22FB455E" w14:textId="77777777" w:rsidR="002824EA" w:rsidRPr="006F3A0A" w:rsidRDefault="002824EA" w:rsidP="00001611">
            <w:pPr>
              <w:spacing w:line="360" w:lineRule="auto"/>
              <w:jc w:val="right"/>
              <w:rPr>
                <w:b/>
              </w:rPr>
            </w:pPr>
          </w:p>
        </w:tc>
        <w:tc>
          <w:tcPr>
            <w:tcW w:w="0" w:type="auto"/>
            <w:tcBorders>
              <w:right w:val="single" w:sz="12" w:space="0" w:color="auto"/>
            </w:tcBorders>
          </w:tcPr>
          <w:p w14:paraId="1CA0F719" w14:textId="77777777" w:rsidR="002824EA" w:rsidRPr="006F3A0A" w:rsidRDefault="002824EA" w:rsidP="00001611">
            <w:pPr>
              <w:spacing w:line="360" w:lineRule="auto"/>
              <w:jc w:val="right"/>
              <w:rPr>
                <w:b/>
              </w:rPr>
            </w:pPr>
          </w:p>
        </w:tc>
        <w:tc>
          <w:tcPr>
            <w:tcW w:w="0" w:type="auto"/>
            <w:tcBorders>
              <w:left w:val="single" w:sz="12" w:space="0" w:color="auto"/>
            </w:tcBorders>
          </w:tcPr>
          <w:p w14:paraId="66344CA7" w14:textId="77777777" w:rsidR="002824EA" w:rsidRPr="006F3A0A" w:rsidRDefault="002824EA" w:rsidP="00001611">
            <w:pPr>
              <w:spacing w:line="360" w:lineRule="auto"/>
              <w:jc w:val="right"/>
              <w:rPr>
                <w:b/>
              </w:rPr>
            </w:pPr>
          </w:p>
        </w:tc>
        <w:tc>
          <w:tcPr>
            <w:tcW w:w="0" w:type="auto"/>
          </w:tcPr>
          <w:p w14:paraId="7F6D82F3" w14:textId="77777777" w:rsidR="002824EA" w:rsidRPr="006F3A0A" w:rsidRDefault="002824EA" w:rsidP="00001611">
            <w:pPr>
              <w:spacing w:line="360" w:lineRule="auto"/>
              <w:jc w:val="right"/>
              <w:rPr>
                <w:b/>
              </w:rPr>
            </w:pPr>
          </w:p>
        </w:tc>
        <w:tc>
          <w:tcPr>
            <w:tcW w:w="0" w:type="auto"/>
            <w:tcBorders>
              <w:right w:val="single" w:sz="12" w:space="0" w:color="auto"/>
            </w:tcBorders>
          </w:tcPr>
          <w:p w14:paraId="27458DC7" w14:textId="77777777" w:rsidR="002824EA" w:rsidRPr="006F3A0A" w:rsidRDefault="002824EA" w:rsidP="00001611">
            <w:pPr>
              <w:spacing w:line="360" w:lineRule="auto"/>
              <w:jc w:val="right"/>
              <w:rPr>
                <w:b/>
              </w:rPr>
            </w:pPr>
          </w:p>
        </w:tc>
        <w:tc>
          <w:tcPr>
            <w:tcW w:w="0" w:type="auto"/>
            <w:tcBorders>
              <w:left w:val="single" w:sz="12" w:space="0" w:color="auto"/>
            </w:tcBorders>
          </w:tcPr>
          <w:p w14:paraId="325CDB8B" w14:textId="77777777" w:rsidR="002824EA" w:rsidRPr="006F3A0A" w:rsidRDefault="002824EA" w:rsidP="00001611">
            <w:pPr>
              <w:spacing w:line="360" w:lineRule="auto"/>
              <w:jc w:val="right"/>
              <w:rPr>
                <w:b/>
              </w:rPr>
            </w:pPr>
          </w:p>
        </w:tc>
        <w:tc>
          <w:tcPr>
            <w:tcW w:w="0" w:type="auto"/>
          </w:tcPr>
          <w:p w14:paraId="2F5F2B94" w14:textId="77777777" w:rsidR="002824EA" w:rsidRPr="006F3A0A" w:rsidRDefault="002824EA" w:rsidP="00001611">
            <w:pPr>
              <w:spacing w:line="360" w:lineRule="auto"/>
              <w:jc w:val="right"/>
              <w:rPr>
                <w:b/>
              </w:rPr>
            </w:pPr>
          </w:p>
        </w:tc>
        <w:tc>
          <w:tcPr>
            <w:tcW w:w="0" w:type="auto"/>
            <w:gridSpan w:val="2"/>
            <w:tcBorders>
              <w:right w:val="single" w:sz="12" w:space="0" w:color="auto"/>
            </w:tcBorders>
          </w:tcPr>
          <w:p w14:paraId="71179C90" w14:textId="77777777" w:rsidR="002824EA" w:rsidRPr="006F3A0A" w:rsidRDefault="002824EA" w:rsidP="00001611">
            <w:pPr>
              <w:spacing w:line="360" w:lineRule="auto"/>
              <w:jc w:val="right"/>
              <w:rPr>
                <w:b/>
              </w:rPr>
            </w:pPr>
          </w:p>
        </w:tc>
        <w:tc>
          <w:tcPr>
            <w:tcW w:w="0" w:type="auto"/>
            <w:tcBorders>
              <w:left w:val="single" w:sz="12" w:space="0" w:color="auto"/>
            </w:tcBorders>
          </w:tcPr>
          <w:p w14:paraId="31DE2B50" w14:textId="77777777" w:rsidR="002824EA" w:rsidRPr="006F3A0A" w:rsidRDefault="002824EA" w:rsidP="00001611">
            <w:pPr>
              <w:spacing w:line="360" w:lineRule="auto"/>
              <w:jc w:val="right"/>
              <w:rPr>
                <w:b/>
              </w:rPr>
            </w:pPr>
          </w:p>
        </w:tc>
        <w:tc>
          <w:tcPr>
            <w:tcW w:w="0" w:type="auto"/>
          </w:tcPr>
          <w:p w14:paraId="33305E3A" w14:textId="77777777" w:rsidR="002824EA" w:rsidRPr="006F3A0A" w:rsidRDefault="002824EA" w:rsidP="00001611">
            <w:pPr>
              <w:spacing w:line="360" w:lineRule="auto"/>
              <w:jc w:val="right"/>
              <w:rPr>
                <w:b/>
              </w:rPr>
            </w:pPr>
          </w:p>
        </w:tc>
        <w:tc>
          <w:tcPr>
            <w:tcW w:w="0" w:type="auto"/>
            <w:tcBorders>
              <w:right w:val="single" w:sz="12" w:space="0" w:color="auto"/>
            </w:tcBorders>
          </w:tcPr>
          <w:p w14:paraId="619B9974" w14:textId="77777777" w:rsidR="002824EA" w:rsidRPr="006F3A0A" w:rsidRDefault="002824EA" w:rsidP="00001611">
            <w:pPr>
              <w:spacing w:line="360" w:lineRule="auto"/>
              <w:jc w:val="right"/>
              <w:rPr>
                <w:b/>
              </w:rPr>
            </w:pPr>
          </w:p>
        </w:tc>
        <w:tc>
          <w:tcPr>
            <w:tcW w:w="0" w:type="auto"/>
            <w:tcBorders>
              <w:left w:val="single" w:sz="12" w:space="0" w:color="auto"/>
            </w:tcBorders>
          </w:tcPr>
          <w:p w14:paraId="295AF4CC" w14:textId="77777777" w:rsidR="002824EA" w:rsidRPr="006F3A0A" w:rsidRDefault="002824EA" w:rsidP="00001611">
            <w:pPr>
              <w:spacing w:line="360" w:lineRule="auto"/>
              <w:jc w:val="right"/>
              <w:rPr>
                <w:b/>
              </w:rPr>
            </w:pPr>
          </w:p>
        </w:tc>
        <w:tc>
          <w:tcPr>
            <w:tcW w:w="0" w:type="auto"/>
          </w:tcPr>
          <w:p w14:paraId="216E010A" w14:textId="77777777" w:rsidR="002824EA" w:rsidRPr="006F3A0A" w:rsidRDefault="002824EA" w:rsidP="00001611">
            <w:pPr>
              <w:spacing w:line="360" w:lineRule="auto"/>
              <w:jc w:val="right"/>
              <w:rPr>
                <w:b/>
              </w:rPr>
            </w:pPr>
          </w:p>
        </w:tc>
        <w:tc>
          <w:tcPr>
            <w:tcW w:w="0" w:type="auto"/>
            <w:tcBorders>
              <w:right w:val="single" w:sz="12" w:space="0" w:color="auto"/>
            </w:tcBorders>
          </w:tcPr>
          <w:p w14:paraId="142AA8B0" w14:textId="77777777" w:rsidR="002824EA" w:rsidRPr="006F3A0A" w:rsidRDefault="002824EA" w:rsidP="00001611">
            <w:pPr>
              <w:spacing w:line="360" w:lineRule="auto"/>
              <w:jc w:val="right"/>
              <w:rPr>
                <w:b/>
              </w:rPr>
            </w:pPr>
          </w:p>
        </w:tc>
        <w:tc>
          <w:tcPr>
            <w:tcW w:w="0" w:type="auto"/>
            <w:tcBorders>
              <w:left w:val="single" w:sz="12" w:space="0" w:color="auto"/>
            </w:tcBorders>
          </w:tcPr>
          <w:p w14:paraId="4396296D" w14:textId="77777777" w:rsidR="002824EA" w:rsidRPr="006F3A0A" w:rsidRDefault="002824EA" w:rsidP="00001611">
            <w:pPr>
              <w:spacing w:line="360" w:lineRule="auto"/>
              <w:jc w:val="right"/>
              <w:rPr>
                <w:b/>
              </w:rPr>
            </w:pPr>
          </w:p>
        </w:tc>
        <w:tc>
          <w:tcPr>
            <w:tcW w:w="0" w:type="auto"/>
          </w:tcPr>
          <w:p w14:paraId="72C00AFE" w14:textId="77777777" w:rsidR="002824EA" w:rsidRPr="006F3A0A" w:rsidRDefault="002824EA" w:rsidP="00001611">
            <w:pPr>
              <w:spacing w:line="360" w:lineRule="auto"/>
              <w:jc w:val="right"/>
              <w:rPr>
                <w:b/>
              </w:rPr>
            </w:pPr>
          </w:p>
        </w:tc>
        <w:tc>
          <w:tcPr>
            <w:tcW w:w="0" w:type="auto"/>
            <w:tcBorders>
              <w:right w:val="single" w:sz="12" w:space="0" w:color="auto"/>
            </w:tcBorders>
          </w:tcPr>
          <w:p w14:paraId="4C72AEA7" w14:textId="77777777" w:rsidR="002824EA" w:rsidRPr="006F3A0A" w:rsidRDefault="002824EA" w:rsidP="00001611">
            <w:pPr>
              <w:spacing w:line="360" w:lineRule="auto"/>
              <w:jc w:val="right"/>
              <w:rPr>
                <w:b/>
              </w:rPr>
            </w:pPr>
          </w:p>
        </w:tc>
        <w:tc>
          <w:tcPr>
            <w:tcW w:w="0" w:type="auto"/>
            <w:tcBorders>
              <w:left w:val="single" w:sz="12" w:space="0" w:color="auto"/>
            </w:tcBorders>
          </w:tcPr>
          <w:p w14:paraId="66A32A96" w14:textId="77777777" w:rsidR="002824EA" w:rsidRPr="006F3A0A" w:rsidRDefault="002824EA" w:rsidP="00001611">
            <w:pPr>
              <w:spacing w:line="360" w:lineRule="auto"/>
              <w:jc w:val="right"/>
              <w:rPr>
                <w:b/>
              </w:rPr>
            </w:pPr>
          </w:p>
        </w:tc>
        <w:tc>
          <w:tcPr>
            <w:tcW w:w="0" w:type="auto"/>
          </w:tcPr>
          <w:p w14:paraId="1CA5A83E" w14:textId="77777777" w:rsidR="002824EA" w:rsidRPr="006F3A0A" w:rsidRDefault="002824EA" w:rsidP="00001611">
            <w:pPr>
              <w:spacing w:line="360" w:lineRule="auto"/>
              <w:jc w:val="right"/>
              <w:rPr>
                <w:b/>
              </w:rPr>
            </w:pPr>
          </w:p>
        </w:tc>
        <w:tc>
          <w:tcPr>
            <w:tcW w:w="0" w:type="auto"/>
            <w:tcBorders>
              <w:right w:val="single" w:sz="12" w:space="0" w:color="auto"/>
            </w:tcBorders>
          </w:tcPr>
          <w:p w14:paraId="1A340DA5" w14:textId="77777777" w:rsidR="002824EA" w:rsidRPr="006F3A0A" w:rsidRDefault="002824EA" w:rsidP="00001611">
            <w:pPr>
              <w:spacing w:line="360" w:lineRule="auto"/>
              <w:jc w:val="right"/>
              <w:rPr>
                <w:b/>
              </w:rPr>
            </w:pPr>
          </w:p>
        </w:tc>
        <w:tc>
          <w:tcPr>
            <w:tcW w:w="0" w:type="auto"/>
            <w:tcBorders>
              <w:left w:val="single" w:sz="12" w:space="0" w:color="auto"/>
            </w:tcBorders>
          </w:tcPr>
          <w:p w14:paraId="59FC327B" w14:textId="77777777" w:rsidR="002824EA" w:rsidRPr="006F3A0A" w:rsidRDefault="002824EA" w:rsidP="00001611">
            <w:pPr>
              <w:spacing w:line="360" w:lineRule="auto"/>
              <w:jc w:val="right"/>
              <w:rPr>
                <w:b/>
              </w:rPr>
            </w:pPr>
          </w:p>
        </w:tc>
        <w:tc>
          <w:tcPr>
            <w:tcW w:w="0" w:type="auto"/>
          </w:tcPr>
          <w:p w14:paraId="3B2973B9" w14:textId="77777777" w:rsidR="002824EA" w:rsidRPr="006F3A0A" w:rsidRDefault="002824EA" w:rsidP="00001611">
            <w:pPr>
              <w:spacing w:line="360" w:lineRule="auto"/>
              <w:jc w:val="right"/>
              <w:rPr>
                <w:b/>
              </w:rPr>
            </w:pPr>
          </w:p>
        </w:tc>
        <w:tc>
          <w:tcPr>
            <w:tcW w:w="0" w:type="auto"/>
            <w:tcBorders>
              <w:right w:val="single" w:sz="12" w:space="0" w:color="auto"/>
            </w:tcBorders>
          </w:tcPr>
          <w:p w14:paraId="40494E48" w14:textId="77777777" w:rsidR="002824EA" w:rsidRPr="006F3A0A" w:rsidRDefault="002824EA" w:rsidP="00001611">
            <w:pPr>
              <w:spacing w:line="360" w:lineRule="auto"/>
              <w:jc w:val="right"/>
              <w:rPr>
                <w:b/>
              </w:rPr>
            </w:pPr>
          </w:p>
        </w:tc>
        <w:tc>
          <w:tcPr>
            <w:tcW w:w="0" w:type="auto"/>
            <w:tcBorders>
              <w:left w:val="single" w:sz="12" w:space="0" w:color="auto"/>
            </w:tcBorders>
          </w:tcPr>
          <w:p w14:paraId="574D0456" w14:textId="77777777" w:rsidR="002824EA" w:rsidRPr="006F3A0A" w:rsidRDefault="002824EA" w:rsidP="00001611">
            <w:pPr>
              <w:spacing w:line="360" w:lineRule="auto"/>
              <w:jc w:val="right"/>
              <w:rPr>
                <w:b/>
              </w:rPr>
            </w:pPr>
          </w:p>
        </w:tc>
        <w:tc>
          <w:tcPr>
            <w:tcW w:w="0" w:type="auto"/>
          </w:tcPr>
          <w:p w14:paraId="40AC2B76" w14:textId="77777777" w:rsidR="002824EA" w:rsidRPr="006F3A0A" w:rsidRDefault="002824EA" w:rsidP="00001611">
            <w:pPr>
              <w:spacing w:line="360" w:lineRule="auto"/>
              <w:jc w:val="right"/>
              <w:rPr>
                <w:b/>
              </w:rPr>
            </w:pPr>
          </w:p>
        </w:tc>
        <w:tc>
          <w:tcPr>
            <w:tcW w:w="0" w:type="auto"/>
            <w:tcBorders>
              <w:right w:val="single" w:sz="12" w:space="0" w:color="auto"/>
            </w:tcBorders>
          </w:tcPr>
          <w:p w14:paraId="280C2E01" w14:textId="77777777" w:rsidR="002824EA" w:rsidRPr="006F3A0A" w:rsidRDefault="002824EA" w:rsidP="00001611">
            <w:pPr>
              <w:spacing w:line="360" w:lineRule="auto"/>
              <w:jc w:val="right"/>
              <w:rPr>
                <w:b/>
              </w:rPr>
            </w:pPr>
          </w:p>
        </w:tc>
        <w:tc>
          <w:tcPr>
            <w:tcW w:w="0" w:type="auto"/>
            <w:tcBorders>
              <w:left w:val="single" w:sz="12" w:space="0" w:color="auto"/>
            </w:tcBorders>
          </w:tcPr>
          <w:p w14:paraId="764D918F" w14:textId="77777777" w:rsidR="002824EA" w:rsidRPr="006F3A0A" w:rsidRDefault="002824EA" w:rsidP="00001611">
            <w:pPr>
              <w:spacing w:line="360" w:lineRule="auto"/>
              <w:jc w:val="right"/>
              <w:rPr>
                <w:b/>
              </w:rPr>
            </w:pPr>
          </w:p>
        </w:tc>
        <w:tc>
          <w:tcPr>
            <w:tcW w:w="0" w:type="auto"/>
          </w:tcPr>
          <w:p w14:paraId="18D619CE" w14:textId="77777777" w:rsidR="002824EA" w:rsidRPr="006F3A0A" w:rsidRDefault="002824EA" w:rsidP="00001611">
            <w:pPr>
              <w:spacing w:line="360" w:lineRule="auto"/>
              <w:jc w:val="right"/>
              <w:rPr>
                <w:b/>
              </w:rPr>
            </w:pPr>
          </w:p>
        </w:tc>
        <w:tc>
          <w:tcPr>
            <w:tcW w:w="0" w:type="auto"/>
            <w:tcBorders>
              <w:right w:val="single" w:sz="12" w:space="0" w:color="auto"/>
            </w:tcBorders>
          </w:tcPr>
          <w:p w14:paraId="68A8BB3E" w14:textId="77777777" w:rsidR="002824EA" w:rsidRPr="006F3A0A" w:rsidRDefault="002824EA" w:rsidP="00001611">
            <w:pPr>
              <w:spacing w:line="360" w:lineRule="auto"/>
              <w:jc w:val="right"/>
              <w:rPr>
                <w:b/>
              </w:rPr>
            </w:pPr>
          </w:p>
        </w:tc>
        <w:tc>
          <w:tcPr>
            <w:tcW w:w="1000" w:type="dxa"/>
            <w:tcBorders>
              <w:left w:val="single" w:sz="12" w:space="0" w:color="auto"/>
              <w:right w:val="single" w:sz="12" w:space="0" w:color="auto"/>
            </w:tcBorders>
          </w:tcPr>
          <w:p w14:paraId="2C241756" w14:textId="77777777" w:rsidR="002824EA" w:rsidRPr="006F3A0A" w:rsidRDefault="002824EA" w:rsidP="00001611">
            <w:pPr>
              <w:spacing w:line="360" w:lineRule="auto"/>
              <w:jc w:val="right"/>
              <w:rPr>
                <w:b/>
              </w:rPr>
            </w:pPr>
          </w:p>
        </w:tc>
      </w:tr>
      <w:tr w:rsidR="002824EA" w:rsidRPr="006F3A0A" w14:paraId="038D1E68" w14:textId="77777777" w:rsidTr="00001611">
        <w:trPr>
          <w:trHeight w:val="337"/>
        </w:trPr>
        <w:tc>
          <w:tcPr>
            <w:tcW w:w="0" w:type="auto"/>
            <w:tcBorders>
              <w:left w:val="single" w:sz="12" w:space="0" w:color="auto"/>
            </w:tcBorders>
          </w:tcPr>
          <w:p w14:paraId="386A5619" w14:textId="77777777" w:rsidR="002824EA" w:rsidRPr="006F3A0A" w:rsidRDefault="002824EA" w:rsidP="00001611">
            <w:pPr>
              <w:spacing w:line="360" w:lineRule="auto"/>
              <w:jc w:val="right"/>
              <w:rPr>
                <w:b/>
              </w:rPr>
            </w:pPr>
          </w:p>
        </w:tc>
        <w:tc>
          <w:tcPr>
            <w:tcW w:w="1107" w:type="dxa"/>
          </w:tcPr>
          <w:p w14:paraId="6275DF50" w14:textId="77777777" w:rsidR="002824EA" w:rsidRPr="006F3A0A" w:rsidRDefault="002824EA" w:rsidP="00001611">
            <w:pPr>
              <w:spacing w:line="360" w:lineRule="auto"/>
              <w:jc w:val="right"/>
              <w:rPr>
                <w:b/>
              </w:rPr>
            </w:pPr>
          </w:p>
        </w:tc>
        <w:tc>
          <w:tcPr>
            <w:tcW w:w="2537" w:type="dxa"/>
            <w:tcBorders>
              <w:right w:val="single" w:sz="12" w:space="0" w:color="auto"/>
            </w:tcBorders>
          </w:tcPr>
          <w:p w14:paraId="5F04DEEC" w14:textId="77777777" w:rsidR="002824EA" w:rsidRPr="006F3A0A" w:rsidRDefault="002824EA" w:rsidP="00001611">
            <w:pPr>
              <w:spacing w:line="360" w:lineRule="auto"/>
              <w:jc w:val="right"/>
              <w:rPr>
                <w:b/>
              </w:rPr>
            </w:pPr>
          </w:p>
        </w:tc>
        <w:tc>
          <w:tcPr>
            <w:tcW w:w="0" w:type="auto"/>
            <w:tcBorders>
              <w:left w:val="single" w:sz="12" w:space="0" w:color="auto"/>
            </w:tcBorders>
          </w:tcPr>
          <w:p w14:paraId="58E8DBEC" w14:textId="77777777" w:rsidR="002824EA" w:rsidRPr="006F3A0A" w:rsidRDefault="002824EA" w:rsidP="00001611">
            <w:pPr>
              <w:spacing w:line="360" w:lineRule="auto"/>
              <w:jc w:val="right"/>
              <w:rPr>
                <w:b/>
              </w:rPr>
            </w:pPr>
          </w:p>
        </w:tc>
        <w:tc>
          <w:tcPr>
            <w:tcW w:w="0" w:type="auto"/>
          </w:tcPr>
          <w:p w14:paraId="7849E4EB" w14:textId="77777777" w:rsidR="002824EA" w:rsidRPr="006F3A0A" w:rsidRDefault="002824EA" w:rsidP="00001611">
            <w:pPr>
              <w:spacing w:line="360" w:lineRule="auto"/>
              <w:jc w:val="right"/>
              <w:rPr>
                <w:b/>
              </w:rPr>
            </w:pPr>
          </w:p>
        </w:tc>
        <w:tc>
          <w:tcPr>
            <w:tcW w:w="0" w:type="auto"/>
            <w:tcBorders>
              <w:right w:val="single" w:sz="12" w:space="0" w:color="auto"/>
            </w:tcBorders>
          </w:tcPr>
          <w:p w14:paraId="45DFF2B2" w14:textId="77777777" w:rsidR="002824EA" w:rsidRPr="006F3A0A" w:rsidRDefault="002824EA" w:rsidP="00001611">
            <w:pPr>
              <w:spacing w:line="360" w:lineRule="auto"/>
              <w:jc w:val="right"/>
              <w:rPr>
                <w:b/>
              </w:rPr>
            </w:pPr>
          </w:p>
        </w:tc>
        <w:tc>
          <w:tcPr>
            <w:tcW w:w="0" w:type="auto"/>
            <w:tcBorders>
              <w:left w:val="single" w:sz="12" w:space="0" w:color="auto"/>
            </w:tcBorders>
          </w:tcPr>
          <w:p w14:paraId="3B6E8316" w14:textId="77777777" w:rsidR="002824EA" w:rsidRPr="006F3A0A" w:rsidRDefault="002824EA" w:rsidP="00001611">
            <w:pPr>
              <w:spacing w:line="360" w:lineRule="auto"/>
              <w:jc w:val="right"/>
              <w:rPr>
                <w:b/>
              </w:rPr>
            </w:pPr>
          </w:p>
        </w:tc>
        <w:tc>
          <w:tcPr>
            <w:tcW w:w="0" w:type="auto"/>
          </w:tcPr>
          <w:p w14:paraId="19A7B677" w14:textId="77777777" w:rsidR="002824EA" w:rsidRPr="006F3A0A" w:rsidRDefault="002824EA" w:rsidP="00001611">
            <w:pPr>
              <w:spacing w:line="360" w:lineRule="auto"/>
              <w:jc w:val="right"/>
              <w:rPr>
                <w:b/>
              </w:rPr>
            </w:pPr>
          </w:p>
        </w:tc>
        <w:tc>
          <w:tcPr>
            <w:tcW w:w="0" w:type="auto"/>
            <w:tcBorders>
              <w:right w:val="single" w:sz="12" w:space="0" w:color="auto"/>
            </w:tcBorders>
          </w:tcPr>
          <w:p w14:paraId="520FB40B" w14:textId="77777777" w:rsidR="002824EA" w:rsidRPr="006F3A0A" w:rsidRDefault="002824EA" w:rsidP="00001611">
            <w:pPr>
              <w:spacing w:line="360" w:lineRule="auto"/>
              <w:jc w:val="right"/>
              <w:rPr>
                <w:b/>
              </w:rPr>
            </w:pPr>
          </w:p>
        </w:tc>
        <w:tc>
          <w:tcPr>
            <w:tcW w:w="0" w:type="auto"/>
            <w:tcBorders>
              <w:left w:val="single" w:sz="12" w:space="0" w:color="auto"/>
            </w:tcBorders>
          </w:tcPr>
          <w:p w14:paraId="3F7AE868" w14:textId="77777777" w:rsidR="002824EA" w:rsidRPr="006F3A0A" w:rsidRDefault="002824EA" w:rsidP="00001611">
            <w:pPr>
              <w:spacing w:line="360" w:lineRule="auto"/>
              <w:jc w:val="right"/>
              <w:rPr>
                <w:b/>
              </w:rPr>
            </w:pPr>
          </w:p>
        </w:tc>
        <w:tc>
          <w:tcPr>
            <w:tcW w:w="0" w:type="auto"/>
          </w:tcPr>
          <w:p w14:paraId="6932B286" w14:textId="77777777" w:rsidR="002824EA" w:rsidRPr="006F3A0A" w:rsidRDefault="002824EA" w:rsidP="00001611">
            <w:pPr>
              <w:spacing w:line="360" w:lineRule="auto"/>
              <w:jc w:val="right"/>
              <w:rPr>
                <w:b/>
              </w:rPr>
            </w:pPr>
          </w:p>
        </w:tc>
        <w:tc>
          <w:tcPr>
            <w:tcW w:w="0" w:type="auto"/>
            <w:gridSpan w:val="2"/>
            <w:tcBorders>
              <w:right w:val="single" w:sz="12" w:space="0" w:color="auto"/>
            </w:tcBorders>
          </w:tcPr>
          <w:p w14:paraId="58F7A93A" w14:textId="77777777" w:rsidR="002824EA" w:rsidRPr="006F3A0A" w:rsidRDefault="002824EA" w:rsidP="00001611">
            <w:pPr>
              <w:spacing w:line="360" w:lineRule="auto"/>
              <w:jc w:val="right"/>
              <w:rPr>
                <w:b/>
              </w:rPr>
            </w:pPr>
          </w:p>
        </w:tc>
        <w:tc>
          <w:tcPr>
            <w:tcW w:w="0" w:type="auto"/>
            <w:tcBorders>
              <w:left w:val="single" w:sz="12" w:space="0" w:color="auto"/>
            </w:tcBorders>
          </w:tcPr>
          <w:p w14:paraId="3023FB26" w14:textId="77777777" w:rsidR="002824EA" w:rsidRPr="006F3A0A" w:rsidRDefault="002824EA" w:rsidP="00001611">
            <w:pPr>
              <w:spacing w:line="360" w:lineRule="auto"/>
              <w:jc w:val="right"/>
              <w:rPr>
                <w:b/>
              </w:rPr>
            </w:pPr>
          </w:p>
        </w:tc>
        <w:tc>
          <w:tcPr>
            <w:tcW w:w="0" w:type="auto"/>
          </w:tcPr>
          <w:p w14:paraId="6F66BBEA" w14:textId="77777777" w:rsidR="002824EA" w:rsidRPr="006F3A0A" w:rsidRDefault="002824EA" w:rsidP="00001611">
            <w:pPr>
              <w:spacing w:line="360" w:lineRule="auto"/>
              <w:jc w:val="right"/>
              <w:rPr>
                <w:b/>
              </w:rPr>
            </w:pPr>
          </w:p>
        </w:tc>
        <w:tc>
          <w:tcPr>
            <w:tcW w:w="0" w:type="auto"/>
            <w:tcBorders>
              <w:right w:val="single" w:sz="12" w:space="0" w:color="auto"/>
            </w:tcBorders>
          </w:tcPr>
          <w:p w14:paraId="5343FB6A" w14:textId="77777777" w:rsidR="002824EA" w:rsidRPr="006F3A0A" w:rsidRDefault="002824EA" w:rsidP="00001611">
            <w:pPr>
              <w:spacing w:line="360" w:lineRule="auto"/>
              <w:jc w:val="right"/>
              <w:rPr>
                <w:b/>
              </w:rPr>
            </w:pPr>
          </w:p>
        </w:tc>
        <w:tc>
          <w:tcPr>
            <w:tcW w:w="0" w:type="auto"/>
            <w:tcBorders>
              <w:left w:val="single" w:sz="12" w:space="0" w:color="auto"/>
            </w:tcBorders>
          </w:tcPr>
          <w:p w14:paraId="7210F1A3" w14:textId="77777777" w:rsidR="002824EA" w:rsidRPr="006F3A0A" w:rsidRDefault="002824EA" w:rsidP="00001611">
            <w:pPr>
              <w:spacing w:line="360" w:lineRule="auto"/>
              <w:jc w:val="right"/>
              <w:rPr>
                <w:b/>
              </w:rPr>
            </w:pPr>
          </w:p>
        </w:tc>
        <w:tc>
          <w:tcPr>
            <w:tcW w:w="0" w:type="auto"/>
          </w:tcPr>
          <w:p w14:paraId="0F12FC25" w14:textId="77777777" w:rsidR="002824EA" w:rsidRPr="006F3A0A" w:rsidRDefault="002824EA" w:rsidP="00001611">
            <w:pPr>
              <w:spacing w:line="360" w:lineRule="auto"/>
              <w:jc w:val="right"/>
              <w:rPr>
                <w:b/>
              </w:rPr>
            </w:pPr>
          </w:p>
        </w:tc>
        <w:tc>
          <w:tcPr>
            <w:tcW w:w="0" w:type="auto"/>
            <w:tcBorders>
              <w:right w:val="single" w:sz="12" w:space="0" w:color="auto"/>
            </w:tcBorders>
          </w:tcPr>
          <w:p w14:paraId="665FC9B7" w14:textId="77777777" w:rsidR="002824EA" w:rsidRPr="006F3A0A" w:rsidRDefault="002824EA" w:rsidP="00001611">
            <w:pPr>
              <w:spacing w:line="360" w:lineRule="auto"/>
              <w:jc w:val="right"/>
              <w:rPr>
                <w:b/>
              </w:rPr>
            </w:pPr>
          </w:p>
        </w:tc>
        <w:tc>
          <w:tcPr>
            <w:tcW w:w="0" w:type="auto"/>
            <w:tcBorders>
              <w:left w:val="single" w:sz="12" w:space="0" w:color="auto"/>
            </w:tcBorders>
          </w:tcPr>
          <w:p w14:paraId="03CA6D1E" w14:textId="77777777" w:rsidR="002824EA" w:rsidRPr="006F3A0A" w:rsidRDefault="002824EA" w:rsidP="00001611">
            <w:pPr>
              <w:spacing w:line="360" w:lineRule="auto"/>
              <w:jc w:val="right"/>
              <w:rPr>
                <w:b/>
              </w:rPr>
            </w:pPr>
          </w:p>
        </w:tc>
        <w:tc>
          <w:tcPr>
            <w:tcW w:w="0" w:type="auto"/>
          </w:tcPr>
          <w:p w14:paraId="07C8C024" w14:textId="77777777" w:rsidR="002824EA" w:rsidRPr="006F3A0A" w:rsidRDefault="002824EA" w:rsidP="00001611">
            <w:pPr>
              <w:spacing w:line="360" w:lineRule="auto"/>
              <w:jc w:val="right"/>
              <w:rPr>
                <w:b/>
              </w:rPr>
            </w:pPr>
          </w:p>
        </w:tc>
        <w:tc>
          <w:tcPr>
            <w:tcW w:w="0" w:type="auto"/>
            <w:tcBorders>
              <w:right w:val="single" w:sz="12" w:space="0" w:color="auto"/>
            </w:tcBorders>
          </w:tcPr>
          <w:p w14:paraId="3B7FC6F2" w14:textId="77777777" w:rsidR="002824EA" w:rsidRPr="006F3A0A" w:rsidRDefault="002824EA" w:rsidP="00001611">
            <w:pPr>
              <w:spacing w:line="360" w:lineRule="auto"/>
              <w:jc w:val="right"/>
              <w:rPr>
                <w:b/>
              </w:rPr>
            </w:pPr>
          </w:p>
        </w:tc>
        <w:tc>
          <w:tcPr>
            <w:tcW w:w="0" w:type="auto"/>
            <w:tcBorders>
              <w:left w:val="single" w:sz="12" w:space="0" w:color="auto"/>
            </w:tcBorders>
          </w:tcPr>
          <w:p w14:paraId="30000FA7" w14:textId="77777777" w:rsidR="002824EA" w:rsidRPr="006F3A0A" w:rsidRDefault="002824EA" w:rsidP="00001611">
            <w:pPr>
              <w:spacing w:line="360" w:lineRule="auto"/>
              <w:jc w:val="right"/>
              <w:rPr>
                <w:b/>
              </w:rPr>
            </w:pPr>
          </w:p>
        </w:tc>
        <w:tc>
          <w:tcPr>
            <w:tcW w:w="0" w:type="auto"/>
          </w:tcPr>
          <w:p w14:paraId="0D653610" w14:textId="77777777" w:rsidR="002824EA" w:rsidRPr="006F3A0A" w:rsidRDefault="002824EA" w:rsidP="00001611">
            <w:pPr>
              <w:spacing w:line="360" w:lineRule="auto"/>
              <w:jc w:val="right"/>
              <w:rPr>
                <w:b/>
              </w:rPr>
            </w:pPr>
          </w:p>
        </w:tc>
        <w:tc>
          <w:tcPr>
            <w:tcW w:w="0" w:type="auto"/>
            <w:tcBorders>
              <w:right w:val="single" w:sz="12" w:space="0" w:color="auto"/>
            </w:tcBorders>
          </w:tcPr>
          <w:p w14:paraId="7ED7C6B8" w14:textId="77777777" w:rsidR="002824EA" w:rsidRPr="006F3A0A" w:rsidRDefault="002824EA" w:rsidP="00001611">
            <w:pPr>
              <w:spacing w:line="360" w:lineRule="auto"/>
              <w:jc w:val="right"/>
              <w:rPr>
                <w:b/>
              </w:rPr>
            </w:pPr>
          </w:p>
        </w:tc>
        <w:tc>
          <w:tcPr>
            <w:tcW w:w="0" w:type="auto"/>
            <w:tcBorders>
              <w:left w:val="single" w:sz="12" w:space="0" w:color="auto"/>
            </w:tcBorders>
          </w:tcPr>
          <w:p w14:paraId="36EF88EA" w14:textId="77777777" w:rsidR="002824EA" w:rsidRPr="006F3A0A" w:rsidRDefault="002824EA" w:rsidP="00001611">
            <w:pPr>
              <w:spacing w:line="360" w:lineRule="auto"/>
              <w:jc w:val="right"/>
              <w:rPr>
                <w:b/>
              </w:rPr>
            </w:pPr>
          </w:p>
        </w:tc>
        <w:tc>
          <w:tcPr>
            <w:tcW w:w="0" w:type="auto"/>
          </w:tcPr>
          <w:p w14:paraId="1E644D74" w14:textId="77777777" w:rsidR="002824EA" w:rsidRPr="006F3A0A" w:rsidRDefault="002824EA" w:rsidP="00001611">
            <w:pPr>
              <w:spacing w:line="360" w:lineRule="auto"/>
              <w:jc w:val="right"/>
              <w:rPr>
                <w:b/>
              </w:rPr>
            </w:pPr>
          </w:p>
        </w:tc>
        <w:tc>
          <w:tcPr>
            <w:tcW w:w="0" w:type="auto"/>
            <w:tcBorders>
              <w:right w:val="single" w:sz="12" w:space="0" w:color="auto"/>
            </w:tcBorders>
          </w:tcPr>
          <w:p w14:paraId="08FC29D2" w14:textId="77777777" w:rsidR="002824EA" w:rsidRPr="006F3A0A" w:rsidRDefault="002824EA" w:rsidP="00001611">
            <w:pPr>
              <w:spacing w:line="360" w:lineRule="auto"/>
              <w:jc w:val="right"/>
              <w:rPr>
                <w:b/>
              </w:rPr>
            </w:pPr>
          </w:p>
        </w:tc>
        <w:tc>
          <w:tcPr>
            <w:tcW w:w="0" w:type="auto"/>
            <w:tcBorders>
              <w:left w:val="single" w:sz="12" w:space="0" w:color="auto"/>
            </w:tcBorders>
          </w:tcPr>
          <w:p w14:paraId="4CDD0620" w14:textId="77777777" w:rsidR="002824EA" w:rsidRPr="006F3A0A" w:rsidRDefault="002824EA" w:rsidP="00001611">
            <w:pPr>
              <w:spacing w:line="360" w:lineRule="auto"/>
              <w:jc w:val="right"/>
              <w:rPr>
                <w:b/>
              </w:rPr>
            </w:pPr>
          </w:p>
        </w:tc>
        <w:tc>
          <w:tcPr>
            <w:tcW w:w="0" w:type="auto"/>
          </w:tcPr>
          <w:p w14:paraId="5640D33D" w14:textId="77777777" w:rsidR="002824EA" w:rsidRPr="006F3A0A" w:rsidRDefault="002824EA" w:rsidP="00001611">
            <w:pPr>
              <w:spacing w:line="360" w:lineRule="auto"/>
              <w:jc w:val="right"/>
              <w:rPr>
                <w:b/>
              </w:rPr>
            </w:pPr>
          </w:p>
        </w:tc>
        <w:tc>
          <w:tcPr>
            <w:tcW w:w="0" w:type="auto"/>
            <w:tcBorders>
              <w:right w:val="single" w:sz="12" w:space="0" w:color="auto"/>
            </w:tcBorders>
          </w:tcPr>
          <w:p w14:paraId="0FF4AE4B" w14:textId="77777777" w:rsidR="002824EA" w:rsidRPr="006F3A0A" w:rsidRDefault="002824EA" w:rsidP="00001611">
            <w:pPr>
              <w:spacing w:line="360" w:lineRule="auto"/>
              <w:jc w:val="right"/>
              <w:rPr>
                <w:b/>
              </w:rPr>
            </w:pPr>
          </w:p>
        </w:tc>
        <w:tc>
          <w:tcPr>
            <w:tcW w:w="0" w:type="auto"/>
            <w:tcBorders>
              <w:left w:val="single" w:sz="12" w:space="0" w:color="auto"/>
            </w:tcBorders>
          </w:tcPr>
          <w:p w14:paraId="38CF32A3" w14:textId="77777777" w:rsidR="002824EA" w:rsidRPr="006F3A0A" w:rsidRDefault="002824EA" w:rsidP="00001611">
            <w:pPr>
              <w:spacing w:line="360" w:lineRule="auto"/>
              <w:jc w:val="right"/>
              <w:rPr>
                <w:b/>
              </w:rPr>
            </w:pPr>
          </w:p>
        </w:tc>
        <w:tc>
          <w:tcPr>
            <w:tcW w:w="0" w:type="auto"/>
          </w:tcPr>
          <w:p w14:paraId="7FD66450" w14:textId="77777777" w:rsidR="002824EA" w:rsidRPr="006F3A0A" w:rsidRDefault="002824EA" w:rsidP="00001611">
            <w:pPr>
              <w:spacing w:line="360" w:lineRule="auto"/>
              <w:jc w:val="right"/>
              <w:rPr>
                <w:b/>
              </w:rPr>
            </w:pPr>
          </w:p>
        </w:tc>
        <w:tc>
          <w:tcPr>
            <w:tcW w:w="0" w:type="auto"/>
            <w:tcBorders>
              <w:right w:val="single" w:sz="12" w:space="0" w:color="auto"/>
            </w:tcBorders>
          </w:tcPr>
          <w:p w14:paraId="5ED34DBE" w14:textId="77777777" w:rsidR="002824EA" w:rsidRPr="006F3A0A" w:rsidRDefault="002824EA" w:rsidP="00001611">
            <w:pPr>
              <w:spacing w:line="360" w:lineRule="auto"/>
              <w:jc w:val="right"/>
              <w:rPr>
                <w:b/>
              </w:rPr>
            </w:pPr>
          </w:p>
        </w:tc>
        <w:tc>
          <w:tcPr>
            <w:tcW w:w="1000" w:type="dxa"/>
            <w:tcBorders>
              <w:left w:val="single" w:sz="12" w:space="0" w:color="auto"/>
              <w:right w:val="single" w:sz="12" w:space="0" w:color="auto"/>
            </w:tcBorders>
          </w:tcPr>
          <w:p w14:paraId="6B5A5573" w14:textId="77777777" w:rsidR="002824EA" w:rsidRPr="006F3A0A" w:rsidRDefault="002824EA" w:rsidP="00001611">
            <w:pPr>
              <w:spacing w:line="360" w:lineRule="auto"/>
              <w:jc w:val="right"/>
              <w:rPr>
                <w:b/>
              </w:rPr>
            </w:pPr>
          </w:p>
        </w:tc>
      </w:tr>
      <w:tr w:rsidR="002824EA" w:rsidRPr="006F3A0A" w14:paraId="6FDCEDD3" w14:textId="77777777" w:rsidTr="00001611">
        <w:trPr>
          <w:trHeight w:val="337"/>
        </w:trPr>
        <w:tc>
          <w:tcPr>
            <w:tcW w:w="0" w:type="auto"/>
            <w:tcBorders>
              <w:left w:val="single" w:sz="12" w:space="0" w:color="auto"/>
              <w:bottom w:val="single" w:sz="8" w:space="0" w:color="000000"/>
            </w:tcBorders>
          </w:tcPr>
          <w:p w14:paraId="57D4388C" w14:textId="77777777" w:rsidR="002824EA" w:rsidRPr="006F3A0A" w:rsidRDefault="002824EA" w:rsidP="00001611">
            <w:pPr>
              <w:spacing w:line="360" w:lineRule="auto"/>
              <w:jc w:val="right"/>
              <w:rPr>
                <w:b/>
              </w:rPr>
            </w:pPr>
          </w:p>
        </w:tc>
        <w:tc>
          <w:tcPr>
            <w:tcW w:w="1107" w:type="dxa"/>
            <w:tcBorders>
              <w:bottom w:val="single" w:sz="8" w:space="0" w:color="000000"/>
            </w:tcBorders>
          </w:tcPr>
          <w:p w14:paraId="038A389E" w14:textId="77777777" w:rsidR="002824EA" w:rsidRPr="006F3A0A" w:rsidRDefault="002824EA" w:rsidP="00001611">
            <w:pPr>
              <w:spacing w:line="360" w:lineRule="auto"/>
              <w:jc w:val="right"/>
              <w:rPr>
                <w:b/>
              </w:rPr>
            </w:pPr>
          </w:p>
        </w:tc>
        <w:tc>
          <w:tcPr>
            <w:tcW w:w="2537" w:type="dxa"/>
            <w:tcBorders>
              <w:bottom w:val="single" w:sz="8" w:space="0" w:color="000000"/>
              <w:right w:val="single" w:sz="12" w:space="0" w:color="auto"/>
            </w:tcBorders>
          </w:tcPr>
          <w:p w14:paraId="68AAAC22" w14:textId="77777777" w:rsidR="002824EA" w:rsidRPr="006F3A0A" w:rsidRDefault="002824EA" w:rsidP="00001611">
            <w:pPr>
              <w:spacing w:line="360" w:lineRule="auto"/>
              <w:jc w:val="right"/>
              <w:rPr>
                <w:b/>
              </w:rPr>
            </w:pPr>
          </w:p>
        </w:tc>
        <w:tc>
          <w:tcPr>
            <w:tcW w:w="0" w:type="auto"/>
            <w:tcBorders>
              <w:left w:val="single" w:sz="12" w:space="0" w:color="auto"/>
              <w:bottom w:val="single" w:sz="8" w:space="0" w:color="000000"/>
            </w:tcBorders>
          </w:tcPr>
          <w:p w14:paraId="769A9107" w14:textId="77777777" w:rsidR="002824EA" w:rsidRPr="006F3A0A" w:rsidRDefault="002824EA" w:rsidP="00001611">
            <w:pPr>
              <w:spacing w:line="360" w:lineRule="auto"/>
              <w:jc w:val="right"/>
              <w:rPr>
                <w:b/>
              </w:rPr>
            </w:pPr>
          </w:p>
        </w:tc>
        <w:tc>
          <w:tcPr>
            <w:tcW w:w="0" w:type="auto"/>
            <w:tcBorders>
              <w:bottom w:val="single" w:sz="8" w:space="0" w:color="000000"/>
            </w:tcBorders>
          </w:tcPr>
          <w:p w14:paraId="22BAC357" w14:textId="77777777" w:rsidR="002824EA" w:rsidRPr="006F3A0A" w:rsidRDefault="002824EA" w:rsidP="00001611">
            <w:pPr>
              <w:spacing w:line="360" w:lineRule="auto"/>
              <w:jc w:val="right"/>
              <w:rPr>
                <w:b/>
              </w:rPr>
            </w:pPr>
          </w:p>
        </w:tc>
        <w:tc>
          <w:tcPr>
            <w:tcW w:w="0" w:type="auto"/>
            <w:tcBorders>
              <w:bottom w:val="single" w:sz="8" w:space="0" w:color="000000"/>
              <w:right w:val="single" w:sz="12" w:space="0" w:color="auto"/>
            </w:tcBorders>
          </w:tcPr>
          <w:p w14:paraId="71E49594" w14:textId="77777777" w:rsidR="002824EA" w:rsidRPr="006F3A0A" w:rsidRDefault="002824EA" w:rsidP="00001611">
            <w:pPr>
              <w:spacing w:line="360" w:lineRule="auto"/>
              <w:jc w:val="right"/>
              <w:rPr>
                <w:b/>
              </w:rPr>
            </w:pPr>
          </w:p>
        </w:tc>
        <w:tc>
          <w:tcPr>
            <w:tcW w:w="0" w:type="auto"/>
            <w:tcBorders>
              <w:left w:val="single" w:sz="12" w:space="0" w:color="auto"/>
              <w:bottom w:val="single" w:sz="8" w:space="0" w:color="000000"/>
            </w:tcBorders>
          </w:tcPr>
          <w:p w14:paraId="694B38B6" w14:textId="77777777" w:rsidR="002824EA" w:rsidRPr="006F3A0A" w:rsidRDefault="002824EA" w:rsidP="00001611">
            <w:pPr>
              <w:spacing w:line="360" w:lineRule="auto"/>
              <w:jc w:val="right"/>
              <w:rPr>
                <w:b/>
              </w:rPr>
            </w:pPr>
          </w:p>
        </w:tc>
        <w:tc>
          <w:tcPr>
            <w:tcW w:w="0" w:type="auto"/>
            <w:tcBorders>
              <w:bottom w:val="single" w:sz="8" w:space="0" w:color="000000"/>
            </w:tcBorders>
          </w:tcPr>
          <w:p w14:paraId="05CB9854" w14:textId="77777777" w:rsidR="002824EA" w:rsidRPr="006F3A0A" w:rsidRDefault="002824EA" w:rsidP="00001611">
            <w:pPr>
              <w:spacing w:line="360" w:lineRule="auto"/>
              <w:jc w:val="right"/>
              <w:rPr>
                <w:b/>
              </w:rPr>
            </w:pPr>
          </w:p>
        </w:tc>
        <w:tc>
          <w:tcPr>
            <w:tcW w:w="0" w:type="auto"/>
            <w:tcBorders>
              <w:bottom w:val="single" w:sz="8" w:space="0" w:color="000000"/>
              <w:right w:val="single" w:sz="12" w:space="0" w:color="auto"/>
            </w:tcBorders>
          </w:tcPr>
          <w:p w14:paraId="6E9F8BCE" w14:textId="77777777" w:rsidR="002824EA" w:rsidRPr="006F3A0A" w:rsidRDefault="002824EA" w:rsidP="00001611">
            <w:pPr>
              <w:spacing w:line="360" w:lineRule="auto"/>
              <w:jc w:val="right"/>
              <w:rPr>
                <w:b/>
              </w:rPr>
            </w:pPr>
          </w:p>
        </w:tc>
        <w:tc>
          <w:tcPr>
            <w:tcW w:w="0" w:type="auto"/>
            <w:tcBorders>
              <w:left w:val="single" w:sz="12" w:space="0" w:color="auto"/>
              <w:bottom w:val="single" w:sz="8" w:space="0" w:color="000000"/>
            </w:tcBorders>
          </w:tcPr>
          <w:p w14:paraId="79C34E00" w14:textId="77777777" w:rsidR="002824EA" w:rsidRPr="006F3A0A" w:rsidRDefault="002824EA" w:rsidP="00001611">
            <w:pPr>
              <w:spacing w:line="360" w:lineRule="auto"/>
              <w:jc w:val="right"/>
              <w:rPr>
                <w:b/>
              </w:rPr>
            </w:pPr>
          </w:p>
        </w:tc>
        <w:tc>
          <w:tcPr>
            <w:tcW w:w="0" w:type="auto"/>
            <w:tcBorders>
              <w:bottom w:val="single" w:sz="8" w:space="0" w:color="000000"/>
            </w:tcBorders>
          </w:tcPr>
          <w:p w14:paraId="5494530E" w14:textId="77777777" w:rsidR="002824EA" w:rsidRPr="006F3A0A" w:rsidRDefault="002824EA" w:rsidP="00001611">
            <w:pPr>
              <w:spacing w:line="360" w:lineRule="auto"/>
              <w:jc w:val="right"/>
              <w:rPr>
                <w:b/>
              </w:rPr>
            </w:pPr>
          </w:p>
        </w:tc>
        <w:tc>
          <w:tcPr>
            <w:tcW w:w="0" w:type="auto"/>
            <w:gridSpan w:val="2"/>
            <w:tcBorders>
              <w:bottom w:val="single" w:sz="8" w:space="0" w:color="000000"/>
              <w:right w:val="single" w:sz="12" w:space="0" w:color="auto"/>
            </w:tcBorders>
          </w:tcPr>
          <w:p w14:paraId="59432011" w14:textId="77777777" w:rsidR="002824EA" w:rsidRPr="006F3A0A" w:rsidRDefault="002824EA" w:rsidP="00001611">
            <w:pPr>
              <w:spacing w:line="360" w:lineRule="auto"/>
              <w:jc w:val="right"/>
              <w:rPr>
                <w:b/>
              </w:rPr>
            </w:pPr>
          </w:p>
        </w:tc>
        <w:tc>
          <w:tcPr>
            <w:tcW w:w="0" w:type="auto"/>
            <w:tcBorders>
              <w:left w:val="single" w:sz="12" w:space="0" w:color="auto"/>
              <w:bottom w:val="single" w:sz="8" w:space="0" w:color="000000"/>
            </w:tcBorders>
          </w:tcPr>
          <w:p w14:paraId="7F322029" w14:textId="77777777" w:rsidR="002824EA" w:rsidRPr="006F3A0A" w:rsidRDefault="002824EA" w:rsidP="00001611">
            <w:pPr>
              <w:spacing w:line="360" w:lineRule="auto"/>
              <w:jc w:val="right"/>
              <w:rPr>
                <w:b/>
              </w:rPr>
            </w:pPr>
          </w:p>
        </w:tc>
        <w:tc>
          <w:tcPr>
            <w:tcW w:w="0" w:type="auto"/>
            <w:tcBorders>
              <w:bottom w:val="single" w:sz="8" w:space="0" w:color="000000"/>
            </w:tcBorders>
          </w:tcPr>
          <w:p w14:paraId="4108CBFE" w14:textId="77777777" w:rsidR="002824EA" w:rsidRPr="006F3A0A" w:rsidRDefault="002824EA" w:rsidP="00001611">
            <w:pPr>
              <w:spacing w:line="360" w:lineRule="auto"/>
              <w:jc w:val="right"/>
              <w:rPr>
                <w:b/>
              </w:rPr>
            </w:pPr>
          </w:p>
        </w:tc>
        <w:tc>
          <w:tcPr>
            <w:tcW w:w="0" w:type="auto"/>
            <w:tcBorders>
              <w:bottom w:val="single" w:sz="8" w:space="0" w:color="000000"/>
              <w:right w:val="single" w:sz="12" w:space="0" w:color="auto"/>
            </w:tcBorders>
          </w:tcPr>
          <w:p w14:paraId="098695EF" w14:textId="77777777" w:rsidR="002824EA" w:rsidRPr="006F3A0A" w:rsidRDefault="002824EA" w:rsidP="00001611">
            <w:pPr>
              <w:spacing w:line="360" w:lineRule="auto"/>
              <w:jc w:val="right"/>
              <w:rPr>
                <w:b/>
              </w:rPr>
            </w:pPr>
          </w:p>
        </w:tc>
        <w:tc>
          <w:tcPr>
            <w:tcW w:w="0" w:type="auto"/>
            <w:tcBorders>
              <w:left w:val="single" w:sz="12" w:space="0" w:color="auto"/>
              <w:bottom w:val="single" w:sz="8" w:space="0" w:color="000000"/>
            </w:tcBorders>
          </w:tcPr>
          <w:p w14:paraId="0B32B051" w14:textId="77777777" w:rsidR="002824EA" w:rsidRPr="006F3A0A" w:rsidRDefault="002824EA" w:rsidP="00001611">
            <w:pPr>
              <w:spacing w:line="360" w:lineRule="auto"/>
              <w:jc w:val="right"/>
              <w:rPr>
                <w:b/>
              </w:rPr>
            </w:pPr>
          </w:p>
        </w:tc>
        <w:tc>
          <w:tcPr>
            <w:tcW w:w="0" w:type="auto"/>
            <w:tcBorders>
              <w:bottom w:val="single" w:sz="8" w:space="0" w:color="000000"/>
            </w:tcBorders>
          </w:tcPr>
          <w:p w14:paraId="32A2D9A2" w14:textId="77777777" w:rsidR="002824EA" w:rsidRPr="006F3A0A" w:rsidRDefault="002824EA" w:rsidP="00001611">
            <w:pPr>
              <w:spacing w:line="360" w:lineRule="auto"/>
              <w:jc w:val="right"/>
              <w:rPr>
                <w:b/>
              </w:rPr>
            </w:pPr>
          </w:p>
        </w:tc>
        <w:tc>
          <w:tcPr>
            <w:tcW w:w="0" w:type="auto"/>
            <w:tcBorders>
              <w:bottom w:val="single" w:sz="8" w:space="0" w:color="000000"/>
              <w:right w:val="single" w:sz="12" w:space="0" w:color="auto"/>
            </w:tcBorders>
          </w:tcPr>
          <w:p w14:paraId="2C83FD43" w14:textId="77777777" w:rsidR="002824EA" w:rsidRPr="006F3A0A" w:rsidRDefault="002824EA" w:rsidP="00001611">
            <w:pPr>
              <w:spacing w:line="360" w:lineRule="auto"/>
              <w:jc w:val="right"/>
              <w:rPr>
                <w:b/>
              </w:rPr>
            </w:pPr>
          </w:p>
        </w:tc>
        <w:tc>
          <w:tcPr>
            <w:tcW w:w="0" w:type="auto"/>
            <w:tcBorders>
              <w:left w:val="single" w:sz="12" w:space="0" w:color="auto"/>
              <w:bottom w:val="single" w:sz="8" w:space="0" w:color="000000"/>
            </w:tcBorders>
          </w:tcPr>
          <w:p w14:paraId="5E97ABE9" w14:textId="77777777" w:rsidR="002824EA" w:rsidRPr="006F3A0A" w:rsidRDefault="002824EA" w:rsidP="00001611">
            <w:pPr>
              <w:spacing w:line="360" w:lineRule="auto"/>
              <w:jc w:val="right"/>
              <w:rPr>
                <w:b/>
              </w:rPr>
            </w:pPr>
          </w:p>
        </w:tc>
        <w:tc>
          <w:tcPr>
            <w:tcW w:w="0" w:type="auto"/>
            <w:tcBorders>
              <w:bottom w:val="single" w:sz="8" w:space="0" w:color="000000"/>
            </w:tcBorders>
          </w:tcPr>
          <w:p w14:paraId="7BAAE8CD" w14:textId="77777777" w:rsidR="002824EA" w:rsidRPr="006F3A0A" w:rsidRDefault="002824EA" w:rsidP="00001611">
            <w:pPr>
              <w:spacing w:line="360" w:lineRule="auto"/>
              <w:jc w:val="right"/>
              <w:rPr>
                <w:b/>
              </w:rPr>
            </w:pPr>
          </w:p>
        </w:tc>
        <w:tc>
          <w:tcPr>
            <w:tcW w:w="0" w:type="auto"/>
            <w:tcBorders>
              <w:bottom w:val="single" w:sz="8" w:space="0" w:color="000000"/>
              <w:right w:val="single" w:sz="12" w:space="0" w:color="auto"/>
            </w:tcBorders>
          </w:tcPr>
          <w:p w14:paraId="66B1F489" w14:textId="77777777" w:rsidR="002824EA" w:rsidRPr="006F3A0A" w:rsidRDefault="002824EA" w:rsidP="00001611">
            <w:pPr>
              <w:spacing w:line="360" w:lineRule="auto"/>
              <w:jc w:val="right"/>
              <w:rPr>
                <w:b/>
              </w:rPr>
            </w:pPr>
          </w:p>
        </w:tc>
        <w:tc>
          <w:tcPr>
            <w:tcW w:w="0" w:type="auto"/>
            <w:tcBorders>
              <w:left w:val="single" w:sz="12" w:space="0" w:color="auto"/>
              <w:bottom w:val="single" w:sz="8" w:space="0" w:color="000000"/>
            </w:tcBorders>
          </w:tcPr>
          <w:p w14:paraId="53FF138B" w14:textId="77777777" w:rsidR="002824EA" w:rsidRPr="006F3A0A" w:rsidRDefault="002824EA" w:rsidP="00001611">
            <w:pPr>
              <w:spacing w:line="360" w:lineRule="auto"/>
              <w:jc w:val="right"/>
              <w:rPr>
                <w:b/>
              </w:rPr>
            </w:pPr>
          </w:p>
        </w:tc>
        <w:tc>
          <w:tcPr>
            <w:tcW w:w="0" w:type="auto"/>
            <w:tcBorders>
              <w:bottom w:val="single" w:sz="8" w:space="0" w:color="000000"/>
            </w:tcBorders>
          </w:tcPr>
          <w:p w14:paraId="7B9DAB49" w14:textId="77777777" w:rsidR="002824EA" w:rsidRPr="006F3A0A" w:rsidRDefault="002824EA" w:rsidP="00001611">
            <w:pPr>
              <w:spacing w:line="360" w:lineRule="auto"/>
              <w:jc w:val="right"/>
              <w:rPr>
                <w:b/>
              </w:rPr>
            </w:pPr>
          </w:p>
        </w:tc>
        <w:tc>
          <w:tcPr>
            <w:tcW w:w="0" w:type="auto"/>
            <w:tcBorders>
              <w:bottom w:val="single" w:sz="8" w:space="0" w:color="000000"/>
              <w:right w:val="single" w:sz="12" w:space="0" w:color="auto"/>
            </w:tcBorders>
          </w:tcPr>
          <w:p w14:paraId="6AC11005" w14:textId="77777777" w:rsidR="002824EA" w:rsidRPr="006F3A0A" w:rsidRDefault="002824EA" w:rsidP="00001611">
            <w:pPr>
              <w:spacing w:line="360" w:lineRule="auto"/>
              <w:jc w:val="right"/>
              <w:rPr>
                <w:b/>
              </w:rPr>
            </w:pPr>
          </w:p>
        </w:tc>
        <w:tc>
          <w:tcPr>
            <w:tcW w:w="0" w:type="auto"/>
            <w:tcBorders>
              <w:left w:val="single" w:sz="12" w:space="0" w:color="auto"/>
              <w:bottom w:val="single" w:sz="8" w:space="0" w:color="000000"/>
            </w:tcBorders>
          </w:tcPr>
          <w:p w14:paraId="0B907D71" w14:textId="77777777" w:rsidR="002824EA" w:rsidRPr="006F3A0A" w:rsidRDefault="002824EA" w:rsidP="00001611">
            <w:pPr>
              <w:spacing w:line="360" w:lineRule="auto"/>
              <w:jc w:val="right"/>
              <w:rPr>
                <w:b/>
              </w:rPr>
            </w:pPr>
          </w:p>
        </w:tc>
        <w:tc>
          <w:tcPr>
            <w:tcW w:w="0" w:type="auto"/>
            <w:tcBorders>
              <w:bottom w:val="single" w:sz="8" w:space="0" w:color="000000"/>
            </w:tcBorders>
          </w:tcPr>
          <w:p w14:paraId="41290190" w14:textId="77777777" w:rsidR="002824EA" w:rsidRPr="006F3A0A" w:rsidRDefault="002824EA" w:rsidP="00001611">
            <w:pPr>
              <w:spacing w:line="360" w:lineRule="auto"/>
              <w:jc w:val="right"/>
              <w:rPr>
                <w:b/>
              </w:rPr>
            </w:pPr>
          </w:p>
        </w:tc>
        <w:tc>
          <w:tcPr>
            <w:tcW w:w="0" w:type="auto"/>
            <w:tcBorders>
              <w:bottom w:val="single" w:sz="8" w:space="0" w:color="000000"/>
              <w:right w:val="single" w:sz="12" w:space="0" w:color="auto"/>
            </w:tcBorders>
          </w:tcPr>
          <w:p w14:paraId="5D2DBCEA" w14:textId="77777777" w:rsidR="002824EA" w:rsidRPr="006F3A0A" w:rsidRDefault="002824EA" w:rsidP="00001611">
            <w:pPr>
              <w:spacing w:line="360" w:lineRule="auto"/>
              <w:jc w:val="right"/>
              <w:rPr>
                <w:b/>
              </w:rPr>
            </w:pPr>
          </w:p>
        </w:tc>
        <w:tc>
          <w:tcPr>
            <w:tcW w:w="0" w:type="auto"/>
            <w:tcBorders>
              <w:left w:val="single" w:sz="12" w:space="0" w:color="auto"/>
              <w:bottom w:val="single" w:sz="8" w:space="0" w:color="000000"/>
            </w:tcBorders>
          </w:tcPr>
          <w:p w14:paraId="3EB5416A" w14:textId="77777777" w:rsidR="002824EA" w:rsidRPr="006F3A0A" w:rsidRDefault="002824EA" w:rsidP="00001611">
            <w:pPr>
              <w:spacing w:line="360" w:lineRule="auto"/>
              <w:jc w:val="right"/>
              <w:rPr>
                <w:b/>
              </w:rPr>
            </w:pPr>
          </w:p>
        </w:tc>
        <w:tc>
          <w:tcPr>
            <w:tcW w:w="0" w:type="auto"/>
            <w:tcBorders>
              <w:bottom w:val="single" w:sz="8" w:space="0" w:color="000000"/>
            </w:tcBorders>
          </w:tcPr>
          <w:p w14:paraId="4A9B4245" w14:textId="77777777" w:rsidR="002824EA" w:rsidRPr="006F3A0A" w:rsidRDefault="002824EA" w:rsidP="00001611">
            <w:pPr>
              <w:spacing w:line="360" w:lineRule="auto"/>
              <w:jc w:val="right"/>
              <w:rPr>
                <w:b/>
              </w:rPr>
            </w:pPr>
          </w:p>
        </w:tc>
        <w:tc>
          <w:tcPr>
            <w:tcW w:w="0" w:type="auto"/>
            <w:tcBorders>
              <w:bottom w:val="single" w:sz="8" w:space="0" w:color="000000"/>
              <w:right w:val="single" w:sz="12" w:space="0" w:color="auto"/>
            </w:tcBorders>
          </w:tcPr>
          <w:p w14:paraId="414A24D6" w14:textId="77777777" w:rsidR="002824EA" w:rsidRPr="006F3A0A" w:rsidRDefault="002824EA" w:rsidP="00001611">
            <w:pPr>
              <w:spacing w:line="360" w:lineRule="auto"/>
              <w:jc w:val="right"/>
              <w:rPr>
                <w:b/>
              </w:rPr>
            </w:pPr>
          </w:p>
        </w:tc>
        <w:tc>
          <w:tcPr>
            <w:tcW w:w="0" w:type="auto"/>
            <w:tcBorders>
              <w:left w:val="single" w:sz="12" w:space="0" w:color="auto"/>
              <w:bottom w:val="single" w:sz="8" w:space="0" w:color="000000"/>
            </w:tcBorders>
          </w:tcPr>
          <w:p w14:paraId="5474026D" w14:textId="77777777" w:rsidR="002824EA" w:rsidRPr="006F3A0A" w:rsidRDefault="002824EA" w:rsidP="00001611">
            <w:pPr>
              <w:spacing w:line="360" w:lineRule="auto"/>
              <w:jc w:val="right"/>
              <w:rPr>
                <w:b/>
              </w:rPr>
            </w:pPr>
          </w:p>
        </w:tc>
        <w:tc>
          <w:tcPr>
            <w:tcW w:w="0" w:type="auto"/>
            <w:tcBorders>
              <w:bottom w:val="single" w:sz="8" w:space="0" w:color="000000"/>
            </w:tcBorders>
          </w:tcPr>
          <w:p w14:paraId="018E03E4" w14:textId="77777777" w:rsidR="002824EA" w:rsidRPr="006F3A0A" w:rsidRDefault="002824EA" w:rsidP="00001611">
            <w:pPr>
              <w:spacing w:line="360" w:lineRule="auto"/>
              <w:jc w:val="right"/>
              <w:rPr>
                <w:b/>
              </w:rPr>
            </w:pPr>
          </w:p>
        </w:tc>
        <w:tc>
          <w:tcPr>
            <w:tcW w:w="0" w:type="auto"/>
            <w:tcBorders>
              <w:bottom w:val="single" w:sz="8" w:space="0" w:color="000000"/>
              <w:right w:val="single" w:sz="12" w:space="0" w:color="auto"/>
            </w:tcBorders>
          </w:tcPr>
          <w:p w14:paraId="4037F1B5" w14:textId="77777777" w:rsidR="002824EA" w:rsidRPr="006F3A0A" w:rsidRDefault="002824EA" w:rsidP="00001611">
            <w:pPr>
              <w:spacing w:line="360" w:lineRule="auto"/>
              <w:jc w:val="right"/>
              <w:rPr>
                <w:b/>
              </w:rPr>
            </w:pPr>
          </w:p>
        </w:tc>
        <w:tc>
          <w:tcPr>
            <w:tcW w:w="1000" w:type="dxa"/>
            <w:tcBorders>
              <w:left w:val="single" w:sz="12" w:space="0" w:color="auto"/>
              <w:bottom w:val="single" w:sz="8" w:space="0" w:color="000000"/>
              <w:right w:val="single" w:sz="12" w:space="0" w:color="auto"/>
            </w:tcBorders>
          </w:tcPr>
          <w:p w14:paraId="3D408938" w14:textId="77777777" w:rsidR="002824EA" w:rsidRPr="006F3A0A" w:rsidRDefault="002824EA" w:rsidP="00001611">
            <w:pPr>
              <w:spacing w:line="360" w:lineRule="auto"/>
              <w:jc w:val="right"/>
              <w:rPr>
                <w:b/>
              </w:rPr>
            </w:pPr>
          </w:p>
        </w:tc>
      </w:tr>
      <w:tr w:rsidR="002824EA" w:rsidRPr="006F3A0A" w14:paraId="2658173C" w14:textId="77777777" w:rsidTr="00001611">
        <w:trPr>
          <w:trHeight w:val="337"/>
        </w:trPr>
        <w:tc>
          <w:tcPr>
            <w:tcW w:w="0" w:type="auto"/>
            <w:tcBorders>
              <w:left w:val="single" w:sz="12" w:space="0" w:color="auto"/>
              <w:bottom w:val="single" w:sz="4" w:space="0" w:color="auto"/>
            </w:tcBorders>
          </w:tcPr>
          <w:p w14:paraId="099CB89C" w14:textId="77777777" w:rsidR="002824EA" w:rsidRPr="006F3A0A" w:rsidRDefault="002824EA" w:rsidP="00001611">
            <w:pPr>
              <w:spacing w:line="360" w:lineRule="auto"/>
              <w:jc w:val="right"/>
              <w:rPr>
                <w:b/>
              </w:rPr>
            </w:pPr>
          </w:p>
        </w:tc>
        <w:tc>
          <w:tcPr>
            <w:tcW w:w="1107" w:type="dxa"/>
            <w:tcBorders>
              <w:bottom w:val="single" w:sz="4" w:space="0" w:color="auto"/>
              <w:right w:val="single" w:sz="4" w:space="0" w:color="auto"/>
            </w:tcBorders>
          </w:tcPr>
          <w:p w14:paraId="5C62DD03" w14:textId="77777777" w:rsidR="002824EA" w:rsidRPr="006F3A0A" w:rsidRDefault="002824EA" w:rsidP="00001611">
            <w:pPr>
              <w:spacing w:line="360" w:lineRule="auto"/>
              <w:jc w:val="right"/>
              <w:rPr>
                <w:b/>
              </w:rPr>
            </w:pPr>
          </w:p>
        </w:tc>
        <w:tc>
          <w:tcPr>
            <w:tcW w:w="2537" w:type="dxa"/>
            <w:tcBorders>
              <w:left w:val="single" w:sz="4" w:space="0" w:color="auto"/>
              <w:bottom w:val="single" w:sz="4" w:space="0" w:color="auto"/>
              <w:right w:val="single" w:sz="12" w:space="0" w:color="auto"/>
            </w:tcBorders>
          </w:tcPr>
          <w:p w14:paraId="57C59999" w14:textId="77777777" w:rsidR="002824EA" w:rsidRPr="006F3A0A" w:rsidRDefault="002824EA" w:rsidP="00001611">
            <w:pPr>
              <w:spacing w:line="360" w:lineRule="auto"/>
              <w:jc w:val="right"/>
              <w:rPr>
                <w:b/>
              </w:rPr>
            </w:pPr>
          </w:p>
        </w:tc>
        <w:tc>
          <w:tcPr>
            <w:tcW w:w="0" w:type="auto"/>
            <w:tcBorders>
              <w:left w:val="single" w:sz="12" w:space="0" w:color="auto"/>
              <w:bottom w:val="single" w:sz="4" w:space="0" w:color="auto"/>
            </w:tcBorders>
          </w:tcPr>
          <w:p w14:paraId="52A276CC" w14:textId="77777777" w:rsidR="002824EA" w:rsidRPr="006F3A0A" w:rsidRDefault="002824EA" w:rsidP="00001611">
            <w:pPr>
              <w:spacing w:line="360" w:lineRule="auto"/>
              <w:jc w:val="right"/>
              <w:rPr>
                <w:b/>
              </w:rPr>
            </w:pPr>
          </w:p>
        </w:tc>
        <w:tc>
          <w:tcPr>
            <w:tcW w:w="0" w:type="auto"/>
            <w:tcBorders>
              <w:bottom w:val="single" w:sz="4" w:space="0" w:color="auto"/>
            </w:tcBorders>
          </w:tcPr>
          <w:p w14:paraId="3DB43F62" w14:textId="77777777" w:rsidR="002824EA" w:rsidRPr="006F3A0A" w:rsidRDefault="002824EA" w:rsidP="00001611">
            <w:pPr>
              <w:spacing w:line="360" w:lineRule="auto"/>
              <w:jc w:val="right"/>
              <w:rPr>
                <w:b/>
              </w:rPr>
            </w:pPr>
          </w:p>
        </w:tc>
        <w:tc>
          <w:tcPr>
            <w:tcW w:w="0" w:type="auto"/>
            <w:tcBorders>
              <w:bottom w:val="single" w:sz="4" w:space="0" w:color="auto"/>
              <w:right w:val="single" w:sz="12" w:space="0" w:color="auto"/>
            </w:tcBorders>
          </w:tcPr>
          <w:p w14:paraId="46F0732F" w14:textId="77777777" w:rsidR="002824EA" w:rsidRPr="006F3A0A" w:rsidRDefault="002824EA" w:rsidP="00001611">
            <w:pPr>
              <w:spacing w:line="360" w:lineRule="auto"/>
              <w:jc w:val="right"/>
              <w:rPr>
                <w:b/>
              </w:rPr>
            </w:pPr>
          </w:p>
        </w:tc>
        <w:tc>
          <w:tcPr>
            <w:tcW w:w="0" w:type="auto"/>
            <w:tcBorders>
              <w:left w:val="single" w:sz="12" w:space="0" w:color="auto"/>
              <w:bottom w:val="single" w:sz="4" w:space="0" w:color="auto"/>
            </w:tcBorders>
          </w:tcPr>
          <w:p w14:paraId="117FB116" w14:textId="77777777" w:rsidR="002824EA" w:rsidRPr="006F3A0A" w:rsidRDefault="002824EA" w:rsidP="00001611">
            <w:pPr>
              <w:spacing w:line="360" w:lineRule="auto"/>
              <w:jc w:val="right"/>
              <w:rPr>
                <w:b/>
              </w:rPr>
            </w:pPr>
          </w:p>
        </w:tc>
        <w:tc>
          <w:tcPr>
            <w:tcW w:w="0" w:type="auto"/>
            <w:tcBorders>
              <w:bottom w:val="single" w:sz="4" w:space="0" w:color="auto"/>
            </w:tcBorders>
          </w:tcPr>
          <w:p w14:paraId="6AB958C1" w14:textId="77777777" w:rsidR="002824EA" w:rsidRPr="006F3A0A" w:rsidRDefault="002824EA" w:rsidP="00001611">
            <w:pPr>
              <w:spacing w:line="360" w:lineRule="auto"/>
              <w:jc w:val="right"/>
              <w:rPr>
                <w:b/>
              </w:rPr>
            </w:pPr>
          </w:p>
        </w:tc>
        <w:tc>
          <w:tcPr>
            <w:tcW w:w="0" w:type="auto"/>
            <w:tcBorders>
              <w:bottom w:val="single" w:sz="4" w:space="0" w:color="auto"/>
              <w:right w:val="single" w:sz="12" w:space="0" w:color="auto"/>
            </w:tcBorders>
          </w:tcPr>
          <w:p w14:paraId="638ED40E" w14:textId="77777777" w:rsidR="002824EA" w:rsidRPr="006F3A0A" w:rsidRDefault="002824EA" w:rsidP="00001611">
            <w:pPr>
              <w:spacing w:line="360" w:lineRule="auto"/>
              <w:jc w:val="right"/>
              <w:rPr>
                <w:b/>
              </w:rPr>
            </w:pPr>
          </w:p>
        </w:tc>
        <w:tc>
          <w:tcPr>
            <w:tcW w:w="0" w:type="auto"/>
            <w:tcBorders>
              <w:left w:val="single" w:sz="12" w:space="0" w:color="auto"/>
              <w:bottom w:val="single" w:sz="4" w:space="0" w:color="auto"/>
            </w:tcBorders>
          </w:tcPr>
          <w:p w14:paraId="796A0528" w14:textId="77777777" w:rsidR="002824EA" w:rsidRPr="006F3A0A" w:rsidRDefault="002824EA" w:rsidP="00001611">
            <w:pPr>
              <w:spacing w:line="360" w:lineRule="auto"/>
              <w:jc w:val="right"/>
              <w:rPr>
                <w:b/>
              </w:rPr>
            </w:pPr>
          </w:p>
        </w:tc>
        <w:tc>
          <w:tcPr>
            <w:tcW w:w="0" w:type="auto"/>
            <w:tcBorders>
              <w:bottom w:val="single" w:sz="4" w:space="0" w:color="auto"/>
            </w:tcBorders>
          </w:tcPr>
          <w:p w14:paraId="7354DB32" w14:textId="77777777" w:rsidR="002824EA" w:rsidRPr="006F3A0A" w:rsidRDefault="002824EA" w:rsidP="00001611">
            <w:pPr>
              <w:spacing w:line="360" w:lineRule="auto"/>
              <w:jc w:val="right"/>
              <w:rPr>
                <w:b/>
              </w:rPr>
            </w:pPr>
          </w:p>
        </w:tc>
        <w:tc>
          <w:tcPr>
            <w:tcW w:w="0" w:type="auto"/>
            <w:gridSpan w:val="2"/>
            <w:tcBorders>
              <w:bottom w:val="single" w:sz="4" w:space="0" w:color="auto"/>
              <w:right w:val="single" w:sz="12" w:space="0" w:color="auto"/>
            </w:tcBorders>
          </w:tcPr>
          <w:p w14:paraId="1969FD2F" w14:textId="77777777" w:rsidR="002824EA" w:rsidRPr="006F3A0A" w:rsidRDefault="002824EA" w:rsidP="00001611">
            <w:pPr>
              <w:spacing w:line="360" w:lineRule="auto"/>
              <w:jc w:val="right"/>
              <w:rPr>
                <w:b/>
              </w:rPr>
            </w:pPr>
          </w:p>
        </w:tc>
        <w:tc>
          <w:tcPr>
            <w:tcW w:w="0" w:type="auto"/>
            <w:tcBorders>
              <w:left w:val="single" w:sz="12" w:space="0" w:color="auto"/>
              <w:bottom w:val="single" w:sz="4" w:space="0" w:color="auto"/>
            </w:tcBorders>
          </w:tcPr>
          <w:p w14:paraId="1222BCD5" w14:textId="77777777" w:rsidR="002824EA" w:rsidRPr="006F3A0A" w:rsidRDefault="002824EA" w:rsidP="00001611">
            <w:pPr>
              <w:spacing w:line="360" w:lineRule="auto"/>
              <w:jc w:val="right"/>
              <w:rPr>
                <w:b/>
              </w:rPr>
            </w:pPr>
          </w:p>
        </w:tc>
        <w:tc>
          <w:tcPr>
            <w:tcW w:w="0" w:type="auto"/>
            <w:tcBorders>
              <w:bottom w:val="single" w:sz="4" w:space="0" w:color="auto"/>
            </w:tcBorders>
          </w:tcPr>
          <w:p w14:paraId="59B2F92A" w14:textId="77777777" w:rsidR="002824EA" w:rsidRPr="006F3A0A" w:rsidRDefault="002824EA" w:rsidP="00001611">
            <w:pPr>
              <w:spacing w:line="360" w:lineRule="auto"/>
              <w:jc w:val="right"/>
              <w:rPr>
                <w:b/>
              </w:rPr>
            </w:pPr>
          </w:p>
        </w:tc>
        <w:tc>
          <w:tcPr>
            <w:tcW w:w="0" w:type="auto"/>
            <w:tcBorders>
              <w:bottom w:val="single" w:sz="4" w:space="0" w:color="auto"/>
              <w:right w:val="single" w:sz="12" w:space="0" w:color="auto"/>
            </w:tcBorders>
          </w:tcPr>
          <w:p w14:paraId="420DAC88" w14:textId="77777777" w:rsidR="002824EA" w:rsidRPr="006F3A0A" w:rsidRDefault="002824EA" w:rsidP="00001611">
            <w:pPr>
              <w:spacing w:line="360" w:lineRule="auto"/>
              <w:jc w:val="right"/>
              <w:rPr>
                <w:b/>
              </w:rPr>
            </w:pPr>
          </w:p>
        </w:tc>
        <w:tc>
          <w:tcPr>
            <w:tcW w:w="0" w:type="auto"/>
            <w:tcBorders>
              <w:left w:val="single" w:sz="12" w:space="0" w:color="auto"/>
              <w:bottom w:val="single" w:sz="4" w:space="0" w:color="auto"/>
            </w:tcBorders>
          </w:tcPr>
          <w:p w14:paraId="21A0A2F1" w14:textId="77777777" w:rsidR="002824EA" w:rsidRPr="006F3A0A" w:rsidRDefault="002824EA" w:rsidP="00001611">
            <w:pPr>
              <w:spacing w:line="360" w:lineRule="auto"/>
              <w:jc w:val="right"/>
              <w:rPr>
                <w:b/>
              </w:rPr>
            </w:pPr>
          </w:p>
        </w:tc>
        <w:tc>
          <w:tcPr>
            <w:tcW w:w="0" w:type="auto"/>
            <w:tcBorders>
              <w:bottom w:val="single" w:sz="4" w:space="0" w:color="auto"/>
            </w:tcBorders>
          </w:tcPr>
          <w:p w14:paraId="2A97C09C" w14:textId="77777777" w:rsidR="002824EA" w:rsidRPr="006F3A0A" w:rsidRDefault="002824EA" w:rsidP="00001611">
            <w:pPr>
              <w:spacing w:line="360" w:lineRule="auto"/>
              <w:jc w:val="right"/>
              <w:rPr>
                <w:b/>
              </w:rPr>
            </w:pPr>
          </w:p>
        </w:tc>
        <w:tc>
          <w:tcPr>
            <w:tcW w:w="0" w:type="auto"/>
            <w:tcBorders>
              <w:bottom w:val="single" w:sz="4" w:space="0" w:color="auto"/>
              <w:right w:val="single" w:sz="12" w:space="0" w:color="auto"/>
            </w:tcBorders>
          </w:tcPr>
          <w:p w14:paraId="1AC4D7F9" w14:textId="77777777" w:rsidR="002824EA" w:rsidRPr="006F3A0A" w:rsidRDefault="002824EA" w:rsidP="00001611">
            <w:pPr>
              <w:spacing w:line="360" w:lineRule="auto"/>
              <w:jc w:val="right"/>
              <w:rPr>
                <w:b/>
              </w:rPr>
            </w:pPr>
          </w:p>
        </w:tc>
        <w:tc>
          <w:tcPr>
            <w:tcW w:w="0" w:type="auto"/>
            <w:tcBorders>
              <w:left w:val="single" w:sz="12" w:space="0" w:color="auto"/>
              <w:bottom w:val="single" w:sz="4" w:space="0" w:color="auto"/>
            </w:tcBorders>
          </w:tcPr>
          <w:p w14:paraId="0C9E20E2" w14:textId="77777777" w:rsidR="002824EA" w:rsidRPr="006F3A0A" w:rsidRDefault="002824EA" w:rsidP="00001611">
            <w:pPr>
              <w:spacing w:line="360" w:lineRule="auto"/>
              <w:jc w:val="right"/>
              <w:rPr>
                <w:b/>
              </w:rPr>
            </w:pPr>
          </w:p>
        </w:tc>
        <w:tc>
          <w:tcPr>
            <w:tcW w:w="0" w:type="auto"/>
            <w:tcBorders>
              <w:bottom w:val="single" w:sz="4" w:space="0" w:color="auto"/>
            </w:tcBorders>
          </w:tcPr>
          <w:p w14:paraId="29604523" w14:textId="77777777" w:rsidR="002824EA" w:rsidRPr="006F3A0A" w:rsidRDefault="002824EA" w:rsidP="00001611">
            <w:pPr>
              <w:spacing w:line="360" w:lineRule="auto"/>
              <w:jc w:val="right"/>
              <w:rPr>
                <w:b/>
              </w:rPr>
            </w:pPr>
          </w:p>
        </w:tc>
        <w:tc>
          <w:tcPr>
            <w:tcW w:w="0" w:type="auto"/>
            <w:tcBorders>
              <w:bottom w:val="single" w:sz="4" w:space="0" w:color="auto"/>
              <w:right w:val="single" w:sz="12" w:space="0" w:color="auto"/>
            </w:tcBorders>
          </w:tcPr>
          <w:p w14:paraId="6D490AAE" w14:textId="77777777" w:rsidR="002824EA" w:rsidRPr="006F3A0A" w:rsidRDefault="002824EA" w:rsidP="00001611">
            <w:pPr>
              <w:spacing w:line="360" w:lineRule="auto"/>
              <w:jc w:val="right"/>
              <w:rPr>
                <w:b/>
              </w:rPr>
            </w:pPr>
          </w:p>
        </w:tc>
        <w:tc>
          <w:tcPr>
            <w:tcW w:w="0" w:type="auto"/>
            <w:tcBorders>
              <w:left w:val="single" w:sz="12" w:space="0" w:color="auto"/>
              <w:bottom w:val="single" w:sz="4" w:space="0" w:color="auto"/>
            </w:tcBorders>
          </w:tcPr>
          <w:p w14:paraId="262BB38B" w14:textId="77777777" w:rsidR="002824EA" w:rsidRPr="006F3A0A" w:rsidRDefault="002824EA" w:rsidP="00001611">
            <w:pPr>
              <w:spacing w:line="360" w:lineRule="auto"/>
              <w:jc w:val="right"/>
              <w:rPr>
                <w:b/>
              </w:rPr>
            </w:pPr>
          </w:p>
        </w:tc>
        <w:tc>
          <w:tcPr>
            <w:tcW w:w="0" w:type="auto"/>
            <w:tcBorders>
              <w:bottom w:val="single" w:sz="4" w:space="0" w:color="auto"/>
            </w:tcBorders>
          </w:tcPr>
          <w:p w14:paraId="7593988F" w14:textId="77777777" w:rsidR="002824EA" w:rsidRPr="006F3A0A" w:rsidRDefault="002824EA" w:rsidP="00001611">
            <w:pPr>
              <w:spacing w:line="360" w:lineRule="auto"/>
              <w:jc w:val="right"/>
              <w:rPr>
                <w:b/>
              </w:rPr>
            </w:pPr>
          </w:p>
        </w:tc>
        <w:tc>
          <w:tcPr>
            <w:tcW w:w="0" w:type="auto"/>
            <w:tcBorders>
              <w:bottom w:val="single" w:sz="4" w:space="0" w:color="auto"/>
              <w:right w:val="single" w:sz="12" w:space="0" w:color="auto"/>
            </w:tcBorders>
          </w:tcPr>
          <w:p w14:paraId="3A50A793" w14:textId="77777777" w:rsidR="002824EA" w:rsidRPr="006F3A0A" w:rsidRDefault="002824EA" w:rsidP="00001611">
            <w:pPr>
              <w:spacing w:line="360" w:lineRule="auto"/>
              <w:jc w:val="right"/>
              <w:rPr>
                <w:b/>
              </w:rPr>
            </w:pPr>
          </w:p>
        </w:tc>
        <w:tc>
          <w:tcPr>
            <w:tcW w:w="0" w:type="auto"/>
            <w:tcBorders>
              <w:left w:val="single" w:sz="12" w:space="0" w:color="auto"/>
              <w:bottom w:val="single" w:sz="4" w:space="0" w:color="auto"/>
            </w:tcBorders>
          </w:tcPr>
          <w:p w14:paraId="43399588" w14:textId="77777777" w:rsidR="002824EA" w:rsidRPr="006F3A0A" w:rsidRDefault="002824EA" w:rsidP="00001611">
            <w:pPr>
              <w:spacing w:line="360" w:lineRule="auto"/>
              <w:jc w:val="right"/>
              <w:rPr>
                <w:b/>
              </w:rPr>
            </w:pPr>
          </w:p>
        </w:tc>
        <w:tc>
          <w:tcPr>
            <w:tcW w:w="0" w:type="auto"/>
            <w:tcBorders>
              <w:bottom w:val="single" w:sz="4" w:space="0" w:color="auto"/>
            </w:tcBorders>
          </w:tcPr>
          <w:p w14:paraId="132A6829" w14:textId="77777777" w:rsidR="002824EA" w:rsidRPr="006F3A0A" w:rsidRDefault="002824EA" w:rsidP="00001611">
            <w:pPr>
              <w:spacing w:line="360" w:lineRule="auto"/>
              <w:jc w:val="right"/>
              <w:rPr>
                <w:b/>
              </w:rPr>
            </w:pPr>
          </w:p>
        </w:tc>
        <w:tc>
          <w:tcPr>
            <w:tcW w:w="0" w:type="auto"/>
            <w:tcBorders>
              <w:bottom w:val="single" w:sz="4" w:space="0" w:color="auto"/>
              <w:right w:val="single" w:sz="12" w:space="0" w:color="auto"/>
            </w:tcBorders>
          </w:tcPr>
          <w:p w14:paraId="5CEAB9FF" w14:textId="77777777" w:rsidR="002824EA" w:rsidRPr="006F3A0A" w:rsidRDefault="002824EA" w:rsidP="00001611">
            <w:pPr>
              <w:spacing w:line="360" w:lineRule="auto"/>
              <w:jc w:val="right"/>
              <w:rPr>
                <w:b/>
              </w:rPr>
            </w:pPr>
          </w:p>
        </w:tc>
        <w:tc>
          <w:tcPr>
            <w:tcW w:w="0" w:type="auto"/>
            <w:tcBorders>
              <w:left w:val="single" w:sz="12" w:space="0" w:color="auto"/>
              <w:bottom w:val="single" w:sz="4" w:space="0" w:color="auto"/>
            </w:tcBorders>
          </w:tcPr>
          <w:p w14:paraId="33EE41F5" w14:textId="77777777" w:rsidR="002824EA" w:rsidRPr="006F3A0A" w:rsidRDefault="002824EA" w:rsidP="00001611">
            <w:pPr>
              <w:spacing w:line="360" w:lineRule="auto"/>
              <w:jc w:val="right"/>
              <w:rPr>
                <w:b/>
              </w:rPr>
            </w:pPr>
          </w:p>
        </w:tc>
        <w:tc>
          <w:tcPr>
            <w:tcW w:w="0" w:type="auto"/>
            <w:tcBorders>
              <w:bottom w:val="single" w:sz="4" w:space="0" w:color="auto"/>
            </w:tcBorders>
          </w:tcPr>
          <w:p w14:paraId="56651112" w14:textId="77777777" w:rsidR="002824EA" w:rsidRPr="006F3A0A" w:rsidRDefault="002824EA" w:rsidP="00001611">
            <w:pPr>
              <w:spacing w:line="360" w:lineRule="auto"/>
              <w:jc w:val="right"/>
              <w:rPr>
                <w:b/>
              </w:rPr>
            </w:pPr>
          </w:p>
        </w:tc>
        <w:tc>
          <w:tcPr>
            <w:tcW w:w="0" w:type="auto"/>
            <w:tcBorders>
              <w:bottom w:val="single" w:sz="4" w:space="0" w:color="auto"/>
              <w:right w:val="single" w:sz="12" w:space="0" w:color="auto"/>
            </w:tcBorders>
          </w:tcPr>
          <w:p w14:paraId="7E4CBACC" w14:textId="77777777" w:rsidR="002824EA" w:rsidRPr="006F3A0A" w:rsidRDefault="002824EA" w:rsidP="00001611">
            <w:pPr>
              <w:spacing w:line="360" w:lineRule="auto"/>
              <w:jc w:val="right"/>
              <w:rPr>
                <w:b/>
              </w:rPr>
            </w:pPr>
          </w:p>
        </w:tc>
        <w:tc>
          <w:tcPr>
            <w:tcW w:w="0" w:type="auto"/>
            <w:tcBorders>
              <w:left w:val="single" w:sz="12" w:space="0" w:color="auto"/>
              <w:bottom w:val="single" w:sz="4" w:space="0" w:color="auto"/>
            </w:tcBorders>
          </w:tcPr>
          <w:p w14:paraId="60A72D74" w14:textId="77777777" w:rsidR="002824EA" w:rsidRPr="006F3A0A" w:rsidRDefault="002824EA" w:rsidP="00001611">
            <w:pPr>
              <w:spacing w:line="360" w:lineRule="auto"/>
              <w:jc w:val="right"/>
              <w:rPr>
                <w:b/>
              </w:rPr>
            </w:pPr>
          </w:p>
        </w:tc>
        <w:tc>
          <w:tcPr>
            <w:tcW w:w="0" w:type="auto"/>
            <w:tcBorders>
              <w:bottom w:val="single" w:sz="4" w:space="0" w:color="auto"/>
            </w:tcBorders>
          </w:tcPr>
          <w:p w14:paraId="08879309" w14:textId="77777777" w:rsidR="002824EA" w:rsidRPr="006F3A0A" w:rsidRDefault="002824EA" w:rsidP="00001611">
            <w:pPr>
              <w:spacing w:line="360" w:lineRule="auto"/>
              <w:jc w:val="right"/>
              <w:rPr>
                <w:b/>
              </w:rPr>
            </w:pPr>
          </w:p>
        </w:tc>
        <w:tc>
          <w:tcPr>
            <w:tcW w:w="0" w:type="auto"/>
            <w:tcBorders>
              <w:bottom w:val="single" w:sz="4" w:space="0" w:color="auto"/>
              <w:right w:val="single" w:sz="12" w:space="0" w:color="auto"/>
            </w:tcBorders>
          </w:tcPr>
          <w:p w14:paraId="54207638" w14:textId="77777777" w:rsidR="002824EA" w:rsidRPr="006F3A0A" w:rsidRDefault="002824EA" w:rsidP="00001611">
            <w:pPr>
              <w:spacing w:line="360" w:lineRule="auto"/>
              <w:jc w:val="right"/>
              <w:rPr>
                <w:b/>
              </w:rPr>
            </w:pPr>
          </w:p>
        </w:tc>
        <w:tc>
          <w:tcPr>
            <w:tcW w:w="1000" w:type="dxa"/>
            <w:tcBorders>
              <w:left w:val="single" w:sz="12" w:space="0" w:color="auto"/>
              <w:bottom w:val="single" w:sz="4" w:space="0" w:color="auto"/>
              <w:right w:val="single" w:sz="12" w:space="0" w:color="auto"/>
            </w:tcBorders>
          </w:tcPr>
          <w:p w14:paraId="7C6413CA" w14:textId="77777777" w:rsidR="002824EA" w:rsidRPr="006F3A0A" w:rsidRDefault="002824EA" w:rsidP="00001611">
            <w:pPr>
              <w:spacing w:line="360" w:lineRule="auto"/>
              <w:jc w:val="right"/>
              <w:rPr>
                <w:b/>
              </w:rPr>
            </w:pPr>
          </w:p>
        </w:tc>
      </w:tr>
      <w:tr w:rsidR="002824EA" w:rsidRPr="006F3A0A" w14:paraId="32BA6C50" w14:textId="77777777" w:rsidTr="00001611">
        <w:trPr>
          <w:trHeight w:val="337"/>
        </w:trPr>
        <w:tc>
          <w:tcPr>
            <w:tcW w:w="0" w:type="auto"/>
            <w:tcBorders>
              <w:top w:val="single" w:sz="4" w:space="0" w:color="auto"/>
              <w:left w:val="single" w:sz="12" w:space="0" w:color="auto"/>
              <w:bottom w:val="single" w:sz="4" w:space="0" w:color="auto"/>
              <w:right w:val="single" w:sz="8" w:space="0" w:color="auto"/>
            </w:tcBorders>
            <w:vAlign w:val="center"/>
          </w:tcPr>
          <w:p w14:paraId="1C800D2D" w14:textId="77777777" w:rsidR="002824EA" w:rsidRPr="006F3A0A" w:rsidRDefault="002824EA" w:rsidP="00001611">
            <w:pPr>
              <w:spacing w:line="360" w:lineRule="auto"/>
              <w:jc w:val="right"/>
              <w:rPr>
                <w:b/>
              </w:rPr>
            </w:pPr>
          </w:p>
        </w:tc>
        <w:tc>
          <w:tcPr>
            <w:tcW w:w="1102" w:type="dxa"/>
            <w:tcBorders>
              <w:top w:val="single" w:sz="4" w:space="0" w:color="auto"/>
              <w:left w:val="single" w:sz="8" w:space="0" w:color="auto"/>
              <w:bottom w:val="single" w:sz="4" w:space="0" w:color="auto"/>
              <w:right w:val="single" w:sz="4" w:space="0" w:color="auto"/>
            </w:tcBorders>
          </w:tcPr>
          <w:p w14:paraId="7786298C" w14:textId="77777777" w:rsidR="002824EA" w:rsidRPr="006F3A0A" w:rsidRDefault="002824EA" w:rsidP="00001611">
            <w:pPr>
              <w:spacing w:line="360" w:lineRule="auto"/>
              <w:jc w:val="right"/>
              <w:rPr>
                <w:b/>
              </w:rPr>
            </w:pPr>
          </w:p>
        </w:tc>
        <w:tc>
          <w:tcPr>
            <w:tcW w:w="2542" w:type="dxa"/>
            <w:tcBorders>
              <w:top w:val="single" w:sz="4" w:space="0" w:color="auto"/>
              <w:left w:val="single" w:sz="4" w:space="0" w:color="auto"/>
              <w:bottom w:val="single" w:sz="4" w:space="0" w:color="auto"/>
              <w:right w:val="single" w:sz="12" w:space="0" w:color="auto"/>
            </w:tcBorders>
          </w:tcPr>
          <w:p w14:paraId="70F4D485" w14:textId="77777777" w:rsidR="002824EA" w:rsidRPr="006F3A0A" w:rsidRDefault="002824EA" w:rsidP="00001611">
            <w:pPr>
              <w:spacing w:line="360" w:lineRule="auto"/>
              <w:jc w:val="right"/>
              <w:rPr>
                <w:b/>
              </w:rPr>
            </w:pPr>
          </w:p>
        </w:tc>
        <w:tc>
          <w:tcPr>
            <w:tcW w:w="0" w:type="auto"/>
            <w:tcBorders>
              <w:top w:val="single" w:sz="4" w:space="0" w:color="auto"/>
              <w:left w:val="single" w:sz="12" w:space="0" w:color="auto"/>
              <w:bottom w:val="single" w:sz="4" w:space="0" w:color="auto"/>
            </w:tcBorders>
          </w:tcPr>
          <w:p w14:paraId="7B89EB79" w14:textId="77777777" w:rsidR="002824EA" w:rsidRPr="006F3A0A" w:rsidRDefault="002824EA" w:rsidP="00001611">
            <w:pPr>
              <w:spacing w:line="360" w:lineRule="auto"/>
              <w:jc w:val="right"/>
              <w:rPr>
                <w:b/>
              </w:rPr>
            </w:pPr>
          </w:p>
        </w:tc>
        <w:tc>
          <w:tcPr>
            <w:tcW w:w="0" w:type="auto"/>
            <w:tcBorders>
              <w:top w:val="single" w:sz="4" w:space="0" w:color="auto"/>
              <w:bottom w:val="single" w:sz="4" w:space="0" w:color="auto"/>
            </w:tcBorders>
          </w:tcPr>
          <w:p w14:paraId="751B7638" w14:textId="77777777" w:rsidR="002824EA" w:rsidRPr="006F3A0A" w:rsidRDefault="002824EA" w:rsidP="00001611">
            <w:pPr>
              <w:spacing w:line="360" w:lineRule="auto"/>
              <w:jc w:val="right"/>
              <w:rPr>
                <w:b/>
              </w:rPr>
            </w:pPr>
          </w:p>
        </w:tc>
        <w:tc>
          <w:tcPr>
            <w:tcW w:w="0" w:type="auto"/>
            <w:tcBorders>
              <w:top w:val="single" w:sz="4" w:space="0" w:color="auto"/>
              <w:bottom w:val="single" w:sz="4" w:space="0" w:color="auto"/>
              <w:right w:val="single" w:sz="12" w:space="0" w:color="auto"/>
            </w:tcBorders>
          </w:tcPr>
          <w:p w14:paraId="39932686" w14:textId="77777777" w:rsidR="002824EA" w:rsidRPr="006F3A0A" w:rsidRDefault="002824EA" w:rsidP="00001611">
            <w:pPr>
              <w:spacing w:line="360" w:lineRule="auto"/>
              <w:jc w:val="right"/>
              <w:rPr>
                <w:b/>
              </w:rPr>
            </w:pPr>
          </w:p>
        </w:tc>
        <w:tc>
          <w:tcPr>
            <w:tcW w:w="0" w:type="auto"/>
            <w:tcBorders>
              <w:top w:val="single" w:sz="4" w:space="0" w:color="auto"/>
              <w:left w:val="single" w:sz="12" w:space="0" w:color="auto"/>
              <w:bottom w:val="single" w:sz="4" w:space="0" w:color="auto"/>
            </w:tcBorders>
          </w:tcPr>
          <w:p w14:paraId="5D39B6F9" w14:textId="77777777" w:rsidR="002824EA" w:rsidRPr="006F3A0A" w:rsidRDefault="002824EA" w:rsidP="00001611">
            <w:pPr>
              <w:spacing w:line="360" w:lineRule="auto"/>
              <w:jc w:val="right"/>
              <w:rPr>
                <w:b/>
              </w:rPr>
            </w:pPr>
          </w:p>
        </w:tc>
        <w:tc>
          <w:tcPr>
            <w:tcW w:w="0" w:type="auto"/>
            <w:tcBorders>
              <w:top w:val="single" w:sz="4" w:space="0" w:color="auto"/>
              <w:bottom w:val="single" w:sz="4" w:space="0" w:color="auto"/>
            </w:tcBorders>
          </w:tcPr>
          <w:p w14:paraId="0A2D5590" w14:textId="77777777" w:rsidR="002824EA" w:rsidRPr="006F3A0A" w:rsidRDefault="002824EA" w:rsidP="00001611">
            <w:pPr>
              <w:spacing w:line="360" w:lineRule="auto"/>
              <w:jc w:val="right"/>
              <w:rPr>
                <w:b/>
              </w:rPr>
            </w:pPr>
          </w:p>
        </w:tc>
        <w:tc>
          <w:tcPr>
            <w:tcW w:w="0" w:type="auto"/>
            <w:tcBorders>
              <w:top w:val="single" w:sz="4" w:space="0" w:color="auto"/>
              <w:bottom w:val="single" w:sz="4" w:space="0" w:color="auto"/>
              <w:right w:val="single" w:sz="12" w:space="0" w:color="auto"/>
            </w:tcBorders>
          </w:tcPr>
          <w:p w14:paraId="08382665" w14:textId="77777777" w:rsidR="002824EA" w:rsidRPr="006F3A0A" w:rsidRDefault="002824EA" w:rsidP="00001611">
            <w:pPr>
              <w:spacing w:line="360" w:lineRule="auto"/>
              <w:jc w:val="right"/>
              <w:rPr>
                <w:b/>
              </w:rPr>
            </w:pPr>
          </w:p>
        </w:tc>
        <w:tc>
          <w:tcPr>
            <w:tcW w:w="0" w:type="auto"/>
            <w:tcBorders>
              <w:top w:val="single" w:sz="4" w:space="0" w:color="auto"/>
              <w:left w:val="single" w:sz="12" w:space="0" w:color="auto"/>
              <w:bottom w:val="single" w:sz="4" w:space="0" w:color="auto"/>
            </w:tcBorders>
          </w:tcPr>
          <w:p w14:paraId="6D25A331" w14:textId="77777777" w:rsidR="002824EA" w:rsidRPr="006F3A0A" w:rsidRDefault="002824EA" w:rsidP="00001611">
            <w:pPr>
              <w:spacing w:line="360" w:lineRule="auto"/>
              <w:jc w:val="right"/>
              <w:rPr>
                <w:b/>
              </w:rPr>
            </w:pPr>
          </w:p>
        </w:tc>
        <w:tc>
          <w:tcPr>
            <w:tcW w:w="0" w:type="auto"/>
            <w:tcBorders>
              <w:top w:val="single" w:sz="4" w:space="0" w:color="auto"/>
              <w:bottom w:val="single" w:sz="4" w:space="0" w:color="auto"/>
            </w:tcBorders>
          </w:tcPr>
          <w:p w14:paraId="57F278F9" w14:textId="77777777" w:rsidR="002824EA" w:rsidRPr="006F3A0A" w:rsidRDefault="002824EA" w:rsidP="00001611">
            <w:pPr>
              <w:spacing w:line="360" w:lineRule="auto"/>
              <w:jc w:val="right"/>
              <w:rPr>
                <w:b/>
              </w:rPr>
            </w:pPr>
          </w:p>
        </w:tc>
        <w:tc>
          <w:tcPr>
            <w:tcW w:w="0" w:type="auto"/>
            <w:gridSpan w:val="2"/>
            <w:tcBorders>
              <w:top w:val="single" w:sz="4" w:space="0" w:color="auto"/>
              <w:bottom w:val="single" w:sz="4" w:space="0" w:color="auto"/>
              <w:right w:val="single" w:sz="12" w:space="0" w:color="auto"/>
            </w:tcBorders>
          </w:tcPr>
          <w:p w14:paraId="0C17D123" w14:textId="77777777" w:rsidR="002824EA" w:rsidRPr="006F3A0A" w:rsidRDefault="002824EA" w:rsidP="00001611">
            <w:pPr>
              <w:spacing w:line="360" w:lineRule="auto"/>
              <w:jc w:val="right"/>
              <w:rPr>
                <w:b/>
              </w:rPr>
            </w:pPr>
          </w:p>
        </w:tc>
        <w:tc>
          <w:tcPr>
            <w:tcW w:w="0" w:type="auto"/>
            <w:tcBorders>
              <w:top w:val="single" w:sz="4" w:space="0" w:color="auto"/>
              <w:left w:val="single" w:sz="12" w:space="0" w:color="auto"/>
              <w:bottom w:val="single" w:sz="4" w:space="0" w:color="auto"/>
            </w:tcBorders>
          </w:tcPr>
          <w:p w14:paraId="08BED5AE" w14:textId="77777777" w:rsidR="002824EA" w:rsidRPr="006F3A0A" w:rsidRDefault="002824EA" w:rsidP="00001611">
            <w:pPr>
              <w:spacing w:line="360" w:lineRule="auto"/>
              <w:jc w:val="right"/>
              <w:rPr>
                <w:b/>
              </w:rPr>
            </w:pPr>
          </w:p>
        </w:tc>
        <w:tc>
          <w:tcPr>
            <w:tcW w:w="0" w:type="auto"/>
            <w:tcBorders>
              <w:top w:val="single" w:sz="4" w:space="0" w:color="auto"/>
              <w:bottom w:val="single" w:sz="4" w:space="0" w:color="auto"/>
            </w:tcBorders>
          </w:tcPr>
          <w:p w14:paraId="1C181CE6" w14:textId="77777777" w:rsidR="002824EA" w:rsidRPr="006F3A0A" w:rsidRDefault="002824EA" w:rsidP="00001611">
            <w:pPr>
              <w:spacing w:line="360" w:lineRule="auto"/>
              <w:jc w:val="right"/>
              <w:rPr>
                <w:b/>
              </w:rPr>
            </w:pPr>
          </w:p>
        </w:tc>
        <w:tc>
          <w:tcPr>
            <w:tcW w:w="0" w:type="auto"/>
            <w:tcBorders>
              <w:top w:val="single" w:sz="4" w:space="0" w:color="auto"/>
              <w:bottom w:val="single" w:sz="4" w:space="0" w:color="auto"/>
              <w:right w:val="single" w:sz="12" w:space="0" w:color="auto"/>
            </w:tcBorders>
          </w:tcPr>
          <w:p w14:paraId="64196F3B" w14:textId="77777777" w:rsidR="002824EA" w:rsidRPr="006F3A0A" w:rsidRDefault="002824EA" w:rsidP="00001611">
            <w:pPr>
              <w:spacing w:line="360" w:lineRule="auto"/>
              <w:jc w:val="right"/>
              <w:rPr>
                <w:b/>
              </w:rPr>
            </w:pPr>
          </w:p>
        </w:tc>
        <w:tc>
          <w:tcPr>
            <w:tcW w:w="0" w:type="auto"/>
            <w:tcBorders>
              <w:top w:val="single" w:sz="4" w:space="0" w:color="auto"/>
              <w:left w:val="single" w:sz="12" w:space="0" w:color="auto"/>
              <w:bottom w:val="single" w:sz="4" w:space="0" w:color="auto"/>
            </w:tcBorders>
          </w:tcPr>
          <w:p w14:paraId="3ECD15CE" w14:textId="77777777" w:rsidR="002824EA" w:rsidRPr="006F3A0A" w:rsidRDefault="002824EA" w:rsidP="00001611">
            <w:pPr>
              <w:spacing w:line="360" w:lineRule="auto"/>
              <w:jc w:val="right"/>
              <w:rPr>
                <w:b/>
              </w:rPr>
            </w:pPr>
          </w:p>
        </w:tc>
        <w:tc>
          <w:tcPr>
            <w:tcW w:w="0" w:type="auto"/>
            <w:tcBorders>
              <w:top w:val="single" w:sz="4" w:space="0" w:color="auto"/>
              <w:bottom w:val="single" w:sz="4" w:space="0" w:color="auto"/>
            </w:tcBorders>
          </w:tcPr>
          <w:p w14:paraId="5CCA64D6" w14:textId="77777777" w:rsidR="002824EA" w:rsidRPr="006F3A0A" w:rsidRDefault="002824EA" w:rsidP="00001611">
            <w:pPr>
              <w:spacing w:line="360" w:lineRule="auto"/>
              <w:jc w:val="right"/>
              <w:rPr>
                <w:b/>
              </w:rPr>
            </w:pPr>
          </w:p>
        </w:tc>
        <w:tc>
          <w:tcPr>
            <w:tcW w:w="0" w:type="auto"/>
            <w:tcBorders>
              <w:top w:val="single" w:sz="4" w:space="0" w:color="auto"/>
              <w:bottom w:val="single" w:sz="4" w:space="0" w:color="auto"/>
              <w:right w:val="single" w:sz="12" w:space="0" w:color="auto"/>
            </w:tcBorders>
          </w:tcPr>
          <w:p w14:paraId="5B8B6040" w14:textId="77777777" w:rsidR="002824EA" w:rsidRPr="006F3A0A" w:rsidRDefault="002824EA" w:rsidP="00001611">
            <w:pPr>
              <w:spacing w:line="360" w:lineRule="auto"/>
              <w:jc w:val="right"/>
              <w:rPr>
                <w:b/>
              </w:rPr>
            </w:pPr>
          </w:p>
        </w:tc>
        <w:tc>
          <w:tcPr>
            <w:tcW w:w="0" w:type="auto"/>
            <w:tcBorders>
              <w:top w:val="single" w:sz="4" w:space="0" w:color="auto"/>
              <w:left w:val="single" w:sz="12" w:space="0" w:color="auto"/>
              <w:bottom w:val="single" w:sz="4" w:space="0" w:color="auto"/>
            </w:tcBorders>
          </w:tcPr>
          <w:p w14:paraId="0CF8506B" w14:textId="77777777" w:rsidR="002824EA" w:rsidRPr="006F3A0A" w:rsidRDefault="002824EA" w:rsidP="00001611">
            <w:pPr>
              <w:spacing w:line="360" w:lineRule="auto"/>
              <w:jc w:val="right"/>
              <w:rPr>
                <w:b/>
              </w:rPr>
            </w:pPr>
          </w:p>
        </w:tc>
        <w:tc>
          <w:tcPr>
            <w:tcW w:w="0" w:type="auto"/>
            <w:tcBorders>
              <w:top w:val="single" w:sz="4" w:space="0" w:color="auto"/>
              <w:bottom w:val="single" w:sz="4" w:space="0" w:color="auto"/>
            </w:tcBorders>
          </w:tcPr>
          <w:p w14:paraId="2D31D231" w14:textId="77777777" w:rsidR="002824EA" w:rsidRPr="006F3A0A" w:rsidRDefault="002824EA" w:rsidP="00001611">
            <w:pPr>
              <w:spacing w:line="360" w:lineRule="auto"/>
              <w:jc w:val="right"/>
              <w:rPr>
                <w:b/>
              </w:rPr>
            </w:pPr>
          </w:p>
        </w:tc>
        <w:tc>
          <w:tcPr>
            <w:tcW w:w="0" w:type="auto"/>
            <w:tcBorders>
              <w:top w:val="single" w:sz="4" w:space="0" w:color="auto"/>
              <w:bottom w:val="single" w:sz="4" w:space="0" w:color="auto"/>
              <w:right w:val="single" w:sz="12" w:space="0" w:color="auto"/>
            </w:tcBorders>
          </w:tcPr>
          <w:p w14:paraId="6B5979EA" w14:textId="77777777" w:rsidR="002824EA" w:rsidRPr="006F3A0A" w:rsidRDefault="002824EA" w:rsidP="00001611">
            <w:pPr>
              <w:spacing w:line="360" w:lineRule="auto"/>
              <w:jc w:val="right"/>
              <w:rPr>
                <w:b/>
              </w:rPr>
            </w:pPr>
          </w:p>
        </w:tc>
        <w:tc>
          <w:tcPr>
            <w:tcW w:w="0" w:type="auto"/>
            <w:tcBorders>
              <w:top w:val="single" w:sz="4" w:space="0" w:color="auto"/>
              <w:left w:val="single" w:sz="12" w:space="0" w:color="auto"/>
              <w:bottom w:val="single" w:sz="4" w:space="0" w:color="auto"/>
            </w:tcBorders>
          </w:tcPr>
          <w:p w14:paraId="62A6F739" w14:textId="77777777" w:rsidR="002824EA" w:rsidRPr="006F3A0A" w:rsidRDefault="002824EA" w:rsidP="00001611">
            <w:pPr>
              <w:spacing w:line="360" w:lineRule="auto"/>
              <w:jc w:val="right"/>
              <w:rPr>
                <w:b/>
              </w:rPr>
            </w:pPr>
          </w:p>
        </w:tc>
        <w:tc>
          <w:tcPr>
            <w:tcW w:w="0" w:type="auto"/>
            <w:tcBorders>
              <w:top w:val="single" w:sz="4" w:space="0" w:color="auto"/>
              <w:bottom w:val="single" w:sz="4" w:space="0" w:color="auto"/>
            </w:tcBorders>
          </w:tcPr>
          <w:p w14:paraId="3A67313B" w14:textId="77777777" w:rsidR="002824EA" w:rsidRPr="006F3A0A" w:rsidRDefault="002824EA" w:rsidP="00001611">
            <w:pPr>
              <w:spacing w:line="360" w:lineRule="auto"/>
              <w:jc w:val="right"/>
              <w:rPr>
                <w:b/>
              </w:rPr>
            </w:pPr>
          </w:p>
        </w:tc>
        <w:tc>
          <w:tcPr>
            <w:tcW w:w="0" w:type="auto"/>
            <w:tcBorders>
              <w:top w:val="single" w:sz="4" w:space="0" w:color="auto"/>
              <w:bottom w:val="single" w:sz="4" w:space="0" w:color="auto"/>
              <w:right w:val="single" w:sz="12" w:space="0" w:color="auto"/>
            </w:tcBorders>
          </w:tcPr>
          <w:p w14:paraId="23D87103" w14:textId="77777777" w:rsidR="002824EA" w:rsidRPr="006F3A0A" w:rsidRDefault="002824EA" w:rsidP="00001611">
            <w:pPr>
              <w:spacing w:line="360" w:lineRule="auto"/>
              <w:jc w:val="right"/>
              <w:rPr>
                <w:b/>
              </w:rPr>
            </w:pPr>
          </w:p>
        </w:tc>
        <w:tc>
          <w:tcPr>
            <w:tcW w:w="0" w:type="auto"/>
            <w:tcBorders>
              <w:top w:val="single" w:sz="4" w:space="0" w:color="auto"/>
              <w:left w:val="single" w:sz="12" w:space="0" w:color="auto"/>
              <w:bottom w:val="single" w:sz="4" w:space="0" w:color="auto"/>
            </w:tcBorders>
          </w:tcPr>
          <w:p w14:paraId="41744BFE" w14:textId="77777777" w:rsidR="002824EA" w:rsidRPr="006F3A0A" w:rsidRDefault="002824EA" w:rsidP="00001611">
            <w:pPr>
              <w:spacing w:line="360" w:lineRule="auto"/>
              <w:jc w:val="right"/>
              <w:rPr>
                <w:b/>
              </w:rPr>
            </w:pPr>
          </w:p>
        </w:tc>
        <w:tc>
          <w:tcPr>
            <w:tcW w:w="0" w:type="auto"/>
            <w:tcBorders>
              <w:top w:val="single" w:sz="4" w:space="0" w:color="auto"/>
              <w:bottom w:val="single" w:sz="4" w:space="0" w:color="auto"/>
            </w:tcBorders>
          </w:tcPr>
          <w:p w14:paraId="25942930" w14:textId="77777777" w:rsidR="002824EA" w:rsidRPr="006F3A0A" w:rsidRDefault="002824EA" w:rsidP="00001611">
            <w:pPr>
              <w:spacing w:line="360" w:lineRule="auto"/>
              <w:jc w:val="right"/>
              <w:rPr>
                <w:b/>
              </w:rPr>
            </w:pPr>
          </w:p>
        </w:tc>
        <w:tc>
          <w:tcPr>
            <w:tcW w:w="0" w:type="auto"/>
            <w:tcBorders>
              <w:top w:val="single" w:sz="4" w:space="0" w:color="auto"/>
              <w:bottom w:val="single" w:sz="4" w:space="0" w:color="auto"/>
              <w:right w:val="single" w:sz="12" w:space="0" w:color="auto"/>
            </w:tcBorders>
          </w:tcPr>
          <w:p w14:paraId="3FFCEF14" w14:textId="77777777" w:rsidR="002824EA" w:rsidRPr="006F3A0A" w:rsidRDefault="002824EA" w:rsidP="00001611">
            <w:pPr>
              <w:spacing w:line="360" w:lineRule="auto"/>
              <w:jc w:val="right"/>
              <w:rPr>
                <w:b/>
              </w:rPr>
            </w:pPr>
          </w:p>
        </w:tc>
        <w:tc>
          <w:tcPr>
            <w:tcW w:w="0" w:type="auto"/>
            <w:tcBorders>
              <w:top w:val="single" w:sz="4" w:space="0" w:color="auto"/>
              <w:left w:val="single" w:sz="12" w:space="0" w:color="auto"/>
              <w:bottom w:val="single" w:sz="4" w:space="0" w:color="auto"/>
            </w:tcBorders>
          </w:tcPr>
          <w:p w14:paraId="656CA788" w14:textId="77777777" w:rsidR="002824EA" w:rsidRPr="006F3A0A" w:rsidRDefault="002824EA" w:rsidP="00001611">
            <w:pPr>
              <w:spacing w:line="360" w:lineRule="auto"/>
              <w:jc w:val="right"/>
              <w:rPr>
                <w:b/>
              </w:rPr>
            </w:pPr>
          </w:p>
        </w:tc>
        <w:tc>
          <w:tcPr>
            <w:tcW w:w="0" w:type="auto"/>
            <w:tcBorders>
              <w:top w:val="single" w:sz="4" w:space="0" w:color="auto"/>
              <w:bottom w:val="single" w:sz="4" w:space="0" w:color="auto"/>
            </w:tcBorders>
          </w:tcPr>
          <w:p w14:paraId="1464015F" w14:textId="77777777" w:rsidR="002824EA" w:rsidRPr="006F3A0A" w:rsidRDefault="002824EA" w:rsidP="00001611">
            <w:pPr>
              <w:spacing w:line="360" w:lineRule="auto"/>
              <w:jc w:val="right"/>
              <w:rPr>
                <w:b/>
              </w:rPr>
            </w:pPr>
          </w:p>
        </w:tc>
        <w:tc>
          <w:tcPr>
            <w:tcW w:w="0" w:type="auto"/>
            <w:tcBorders>
              <w:top w:val="single" w:sz="4" w:space="0" w:color="auto"/>
              <w:bottom w:val="single" w:sz="4" w:space="0" w:color="auto"/>
              <w:right w:val="single" w:sz="12" w:space="0" w:color="auto"/>
            </w:tcBorders>
          </w:tcPr>
          <w:p w14:paraId="5B9561BE" w14:textId="77777777" w:rsidR="002824EA" w:rsidRPr="006F3A0A" w:rsidRDefault="002824EA" w:rsidP="00001611">
            <w:pPr>
              <w:spacing w:line="360" w:lineRule="auto"/>
              <w:jc w:val="right"/>
              <w:rPr>
                <w:b/>
              </w:rPr>
            </w:pPr>
          </w:p>
        </w:tc>
        <w:tc>
          <w:tcPr>
            <w:tcW w:w="0" w:type="auto"/>
            <w:tcBorders>
              <w:top w:val="single" w:sz="4" w:space="0" w:color="auto"/>
              <w:left w:val="single" w:sz="12" w:space="0" w:color="auto"/>
              <w:bottom w:val="single" w:sz="4" w:space="0" w:color="auto"/>
            </w:tcBorders>
          </w:tcPr>
          <w:p w14:paraId="0CD393C3" w14:textId="77777777" w:rsidR="002824EA" w:rsidRPr="006F3A0A" w:rsidRDefault="002824EA" w:rsidP="00001611">
            <w:pPr>
              <w:spacing w:line="360" w:lineRule="auto"/>
              <w:jc w:val="right"/>
              <w:rPr>
                <w:b/>
              </w:rPr>
            </w:pPr>
          </w:p>
        </w:tc>
        <w:tc>
          <w:tcPr>
            <w:tcW w:w="0" w:type="auto"/>
            <w:tcBorders>
              <w:top w:val="single" w:sz="4" w:space="0" w:color="auto"/>
              <w:bottom w:val="single" w:sz="4" w:space="0" w:color="auto"/>
            </w:tcBorders>
          </w:tcPr>
          <w:p w14:paraId="2BD85C3C" w14:textId="77777777" w:rsidR="002824EA" w:rsidRPr="006F3A0A" w:rsidRDefault="002824EA" w:rsidP="00001611">
            <w:pPr>
              <w:spacing w:line="360" w:lineRule="auto"/>
              <w:jc w:val="right"/>
              <w:rPr>
                <w:b/>
              </w:rPr>
            </w:pPr>
          </w:p>
        </w:tc>
        <w:tc>
          <w:tcPr>
            <w:tcW w:w="0" w:type="auto"/>
            <w:tcBorders>
              <w:top w:val="single" w:sz="4" w:space="0" w:color="auto"/>
              <w:bottom w:val="single" w:sz="4" w:space="0" w:color="auto"/>
              <w:right w:val="single" w:sz="12" w:space="0" w:color="auto"/>
            </w:tcBorders>
          </w:tcPr>
          <w:p w14:paraId="26572CB6" w14:textId="77777777" w:rsidR="002824EA" w:rsidRPr="006F3A0A" w:rsidRDefault="002824EA" w:rsidP="00001611">
            <w:pPr>
              <w:spacing w:line="360" w:lineRule="auto"/>
              <w:jc w:val="right"/>
              <w:rPr>
                <w:b/>
              </w:rPr>
            </w:pPr>
          </w:p>
        </w:tc>
        <w:tc>
          <w:tcPr>
            <w:tcW w:w="1000" w:type="dxa"/>
            <w:tcBorders>
              <w:top w:val="single" w:sz="4" w:space="0" w:color="auto"/>
              <w:left w:val="single" w:sz="12" w:space="0" w:color="auto"/>
              <w:bottom w:val="single" w:sz="4" w:space="0" w:color="auto"/>
              <w:right w:val="single" w:sz="12" w:space="0" w:color="auto"/>
              <w:tl2br w:val="nil"/>
            </w:tcBorders>
            <w:vAlign w:val="center"/>
          </w:tcPr>
          <w:p w14:paraId="795AFD75" w14:textId="77777777" w:rsidR="002824EA" w:rsidRPr="006F3A0A" w:rsidRDefault="002824EA" w:rsidP="00001611">
            <w:pPr>
              <w:spacing w:line="360" w:lineRule="auto"/>
              <w:jc w:val="center"/>
              <w:rPr>
                <w:b/>
                <w:highlight w:val="yellow"/>
              </w:rPr>
            </w:pPr>
          </w:p>
        </w:tc>
      </w:tr>
      <w:tr w:rsidR="002824EA" w:rsidRPr="006F3A0A" w14:paraId="061DBAD6" w14:textId="77777777" w:rsidTr="00001611">
        <w:trPr>
          <w:trHeight w:val="323"/>
        </w:trPr>
        <w:tc>
          <w:tcPr>
            <w:tcW w:w="0" w:type="auto"/>
            <w:tcBorders>
              <w:top w:val="single" w:sz="4" w:space="0" w:color="auto"/>
              <w:left w:val="single" w:sz="12" w:space="0" w:color="auto"/>
              <w:bottom w:val="single" w:sz="4" w:space="0" w:color="auto"/>
              <w:right w:val="single" w:sz="8" w:space="0" w:color="auto"/>
            </w:tcBorders>
            <w:vAlign w:val="center"/>
          </w:tcPr>
          <w:p w14:paraId="34DA07D0" w14:textId="77777777" w:rsidR="002824EA" w:rsidRPr="006F3A0A" w:rsidRDefault="002824EA" w:rsidP="00001611">
            <w:pPr>
              <w:spacing w:line="360" w:lineRule="auto"/>
              <w:jc w:val="right"/>
              <w:rPr>
                <w:b/>
              </w:rPr>
            </w:pPr>
          </w:p>
        </w:tc>
        <w:tc>
          <w:tcPr>
            <w:tcW w:w="1102" w:type="dxa"/>
            <w:tcBorders>
              <w:top w:val="single" w:sz="4" w:space="0" w:color="auto"/>
              <w:left w:val="single" w:sz="8" w:space="0" w:color="auto"/>
              <w:bottom w:val="single" w:sz="4" w:space="0" w:color="auto"/>
              <w:right w:val="single" w:sz="4" w:space="0" w:color="auto"/>
            </w:tcBorders>
            <w:vAlign w:val="center"/>
          </w:tcPr>
          <w:p w14:paraId="2B6A8CBB" w14:textId="77777777" w:rsidR="002824EA" w:rsidRPr="006F3A0A" w:rsidRDefault="002824EA" w:rsidP="00001611">
            <w:pPr>
              <w:spacing w:line="360" w:lineRule="auto"/>
              <w:jc w:val="right"/>
              <w:rPr>
                <w:b/>
              </w:rPr>
            </w:pPr>
          </w:p>
        </w:tc>
        <w:tc>
          <w:tcPr>
            <w:tcW w:w="2542" w:type="dxa"/>
            <w:tcBorders>
              <w:top w:val="single" w:sz="4" w:space="0" w:color="auto"/>
              <w:left w:val="single" w:sz="4" w:space="0" w:color="auto"/>
              <w:bottom w:val="single" w:sz="4" w:space="0" w:color="auto"/>
              <w:right w:val="single" w:sz="12" w:space="0" w:color="auto"/>
            </w:tcBorders>
            <w:vAlign w:val="center"/>
          </w:tcPr>
          <w:p w14:paraId="31A5B76E" w14:textId="77777777" w:rsidR="002824EA" w:rsidRPr="006F3A0A" w:rsidRDefault="002824EA" w:rsidP="00001611">
            <w:pPr>
              <w:spacing w:line="360" w:lineRule="auto"/>
              <w:jc w:val="right"/>
              <w:rPr>
                <w:b/>
              </w:rPr>
            </w:pPr>
          </w:p>
        </w:tc>
        <w:tc>
          <w:tcPr>
            <w:tcW w:w="0" w:type="auto"/>
            <w:tcBorders>
              <w:top w:val="single" w:sz="4" w:space="0" w:color="auto"/>
              <w:left w:val="single" w:sz="12" w:space="0" w:color="auto"/>
              <w:bottom w:val="single" w:sz="4" w:space="0" w:color="auto"/>
            </w:tcBorders>
          </w:tcPr>
          <w:p w14:paraId="3D7AB41A" w14:textId="77777777" w:rsidR="002824EA" w:rsidRPr="006F3A0A" w:rsidRDefault="002824EA" w:rsidP="00001611">
            <w:pPr>
              <w:spacing w:line="360" w:lineRule="auto"/>
              <w:jc w:val="right"/>
              <w:rPr>
                <w:b/>
              </w:rPr>
            </w:pPr>
          </w:p>
        </w:tc>
        <w:tc>
          <w:tcPr>
            <w:tcW w:w="0" w:type="auto"/>
            <w:tcBorders>
              <w:top w:val="single" w:sz="4" w:space="0" w:color="auto"/>
              <w:bottom w:val="single" w:sz="4" w:space="0" w:color="auto"/>
            </w:tcBorders>
          </w:tcPr>
          <w:p w14:paraId="275C2BAE" w14:textId="77777777" w:rsidR="002824EA" w:rsidRPr="006F3A0A" w:rsidRDefault="002824EA" w:rsidP="00001611">
            <w:pPr>
              <w:spacing w:line="360" w:lineRule="auto"/>
              <w:jc w:val="right"/>
              <w:rPr>
                <w:b/>
              </w:rPr>
            </w:pPr>
          </w:p>
        </w:tc>
        <w:tc>
          <w:tcPr>
            <w:tcW w:w="0" w:type="auto"/>
            <w:tcBorders>
              <w:top w:val="single" w:sz="4" w:space="0" w:color="auto"/>
              <w:bottom w:val="single" w:sz="4" w:space="0" w:color="auto"/>
              <w:right w:val="single" w:sz="12" w:space="0" w:color="auto"/>
            </w:tcBorders>
          </w:tcPr>
          <w:p w14:paraId="16046AB6" w14:textId="77777777" w:rsidR="002824EA" w:rsidRPr="006F3A0A" w:rsidRDefault="002824EA" w:rsidP="00001611">
            <w:pPr>
              <w:spacing w:line="360" w:lineRule="auto"/>
              <w:jc w:val="right"/>
              <w:rPr>
                <w:b/>
              </w:rPr>
            </w:pPr>
          </w:p>
        </w:tc>
        <w:tc>
          <w:tcPr>
            <w:tcW w:w="0" w:type="auto"/>
            <w:tcBorders>
              <w:top w:val="single" w:sz="4" w:space="0" w:color="auto"/>
              <w:left w:val="single" w:sz="12" w:space="0" w:color="auto"/>
              <w:bottom w:val="single" w:sz="4" w:space="0" w:color="auto"/>
            </w:tcBorders>
          </w:tcPr>
          <w:p w14:paraId="427E79F2" w14:textId="77777777" w:rsidR="002824EA" w:rsidRPr="006F3A0A" w:rsidRDefault="002824EA" w:rsidP="00001611">
            <w:pPr>
              <w:spacing w:line="360" w:lineRule="auto"/>
              <w:jc w:val="right"/>
              <w:rPr>
                <w:b/>
              </w:rPr>
            </w:pPr>
          </w:p>
        </w:tc>
        <w:tc>
          <w:tcPr>
            <w:tcW w:w="0" w:type="auto"/>
            <w:tcBorders>
              <w:top w:val="single" w:sz="4" w:space="0" w:color="auto"/>
              <w:bottom w:val="single" w:sz="4" w:space="0" w:color="auto"/>
            </w:tcBorders>
          </w:tcPr>
          <w:p w14:paraId="09190ABD" w14:textId="77777777" w:rsidR="002824EA" w:rsidRPr="006F3A0A" w:rsidRDefault="002824EA" w:rsidP="00001611">
            <w:pPr>
              <w:spacing w:line="360" w:lineRule="auto"/>
              <w:jc w:val="right"/>
              <w:rPr>
                <w:b/>
              </w:rPr>
            </w:pPr>
          </w:p>
        </w:tc>
        <w:tc>
          <w:tcPr>
            <w:tcW w:w="0" w:type="auto"/>
            <w:tcBorders>
              <w:top w:val="single" w:sz="4" w:space="0" w:color="auto"/>
              <w:bottom w:val="single" w:sz="4" w:space="0" w:color="auto"/>
              <w:right w:val="single" w:sz="12" w:space="0" w:color="auto"/>
            </w:tcBorders>
          </w:tcPr>
          <w:p w14:paraId="20BDB5A0" w14:textId="77777777" w:rsidR="002824EA" w:rsidRPr="006F3A0A" w:rsidRDefault="002824EA" w:rsidP="00001611">
            <w:pPr>
              <w:spacing w:line="360" w:lineRule="auto"/>
              <w:jc w:val="right"/>
              <w:rPr>
                <w:b/>
              </w:rPr>
            </w:pPr>
          </w:p>
        </w:tc>
        <w:tc>
          <w:tcPr>
            <w:tcW w:w="0" w:type="auto"/>
            <w:tcBorders>
              <w:top w:val="single" w:sz="4" w:space="0" w:color="auto"/>
              <w:left w:val="single" w:sz="12" w:space="0" w:color="auto"/>
              <w:bottom w:val="single" w:sz="4" w:space="0" w:color="auto"/>
            </w:tcBorders>
          </w:tcPr>
          <w:p w14:paraId="28ED811C" w14:textId="77777777" w:rsidR="002824EA" w:rsidRPr="006F3A0A" w:rsidRDefault="002824EA" w:rsidP="00001611">
            <w:pPr>
              <w:spacing w:line="360" w:lineRule="auto"/>
              <w:jc w:val="right"/>
              <w:rPr>
                <w:b/>
              </w:rPr>
            </w:pPr>
          </w:p>
        </w:tc>
        <w:tc>
          <w:tcPr>
            <w:tcW w:w="0" w:type="auto"/>
            <w:tcBorders>
              <w:top w:val="single" w:sz="4" w:space="0" w:color="auto"/>
              <w:bottom w:val="single" w:sz="4" w:space="0" w:color="auto"/>
            </w:tcBorders>
          </w:tcPr>
          <w:p w14:paraId="3A7EDBAD" w14:textId="77777777" w:rsidR="002824EA" w:rsidRPr="006F3A0A" w:rsidRDefault="002824EA" w:rsidP="00001611">
            <w:pPr>
              <w:spacing w:line="360" w:lineRule="auto"/>
              <w:jc w:val="right"/>
              <w:rPr>
                <w:b/>
              </w:rPr>
            </w:pPr>
          </w:p>
        </w:tc>
        <w:tc>
          <w:tcPr>
            <w:tcW w:w="0" w:type="auto"/>
            <w:gridSpan w:val="2"/>
            <w:tcBorders>
              <w:top w:val="single" w:sz="4" w:space="0" w:color="auto"/>
              <w:bottom w:val="single" w:sz="4" w:space="0" w:color="auto"/>
              <w:right w:val="single" w:sz="12" w:space="0" w:color="auto"/>
            </w:tcBorders>
          </w:tcPr>
          <w:p w14:paraId="2FBE40C8" w14:textId="77777777" w:rsidR="002824EA" w:rsidRPr="006F3A0A" w:rsidRDefault="002824EA" w:rsidP="00001611">
            <w:pPr>
              <w:spacing w:line="360" w:lineRule="auto"/>
              <w:jc w:val="right"/>
              <w:rPr>
                <w:b/>
              </w:rPr>
            </w:pPr>
          </w:p>
        </w:tc>
        <w:tc>
          <w:tcPr>
            <w:tcW w:w="0" w:type="auto"/>
            <w:tcBorders>
              <w:top w:val="single" w:sz="4" w:space="0" w:color="auto"/>
              <w:left w:val="single" w:sz="12" w:space="0" w:color="auto"/>
              <w:bottom w:val="single" w:sz="4" w:space="0" w:color="auto"/>
            </w:tcBorders>
          </w:tcPr>
          <w:p w14:paraId="30C816B1" w14:textId="77777777" w:rsidR="002824EA" w:rsidRPr="006F3A0A" w:rsidRDefault="002824EA" w:rsidP="00001611">
            <w:pPr>
              <w:spacing w:line="360" w:lineRule="auto"/>
              <w:jc w:val="right"/>
              <w:rPr>
                <w:b/>
              </w:rPr>
            </w:pPr>
          </w:p>
        </w:tc>
        <w:tc>
          <w:tcPr>
            <w:tcW w:w="0" w:type="auto"/>
            <w:tcBorders>
              <w:top w:val="single" w:sz="4" w:space="0" w:color="auto"/>
              <w:bottom w:val="single" w:sz="4" w:space="0" w:color="auto"/>
            </w:tcBorders>
          </w:tcPr>
          <w:p w14:paraId="071B5C92" w14:textId="77777777" w:rsidR="002824EA" w:rsidRPr="006F3A0A" w:rsidRDefault="002824EA" w:rsidP="00001611">
            <w:pPr>
              <w:spacing w:line="360" w:lineRule="auto"/>
              <w:jc w:val="right"/>
              <w:rPr>
                <w:b/>
              </w:rPr>
            </w:pPr>
          </w:p>
        </w:tc>
        <w:tc>
          <w:tcPr>
            <w:tcW w:w="0" w:type="auto"/>
            <w:tcBorders>
              <w:top w:val="single" w:sz="4" w:space="0" w:color="auto"/>
              <w:bottom w:val="single" w:sz="4" w:space="0" w:color="auto"/>
              <w:right w:val="single" w:sz="12" w:space="0" w:color="auto"/>
            </w:tcBorders>
          </w:tcPr>
          <w:p w14:paraId="3FBAFF77" w14:textId="77777777" w:rsidR="002824EA" w:rsidRPr="006F3A0A" w:rsidRDefault="002824EA" w:rsidP="00001611">
            <w:pPr>
              <w:spacing w:line="360" w:lineRule="auto"/>
              <w:jc w:val="right"/>
              <w:rPr>
                <w:b/>
              </w:rPr>
            </w:pPr>
          </w:p>
        </w:tc>
        <w:tc>
          <w:tcPr>
            <w:tcW w:w="0" w:type="auto"/>
            <w:tcBorders>
              <w:top w:val="single" w:sz="4" w:space="0" w:color="auto"/>
              <w:left w:val="single" w:sz="12" w:space="0" w:color="auto"/>
              <w:bottom w:val="single" w:sz="4" w:space="0" w:color="auto"/>
            </w:tcBorders>
          </w:tcPr>
          <w:p w14:paraId="03E75B71" w14:textId="77777777" w:rsidR="002824EA" w:rsidRPr="006F3A0A" w:rsidRDefault="002824EA" w:rsidP="00001611">
            <w:pPr>
              <w:spacing w:line="360" w:lineRule="auto"/>
              <w:jc w:val="right"/>
              <w:rPr>
                <w:b/>
              </w:rPr>
            </w:pPr>
          </w:p>
        </w:tc>
        <w:tc>
          <w:tcPr>
            <w:tcW w:w="0" w:type="auto"/>
            <w:tcBorders>
              <w:top w:val="single" w:sz="4" w:space="0" w:color="auto"/>
              <w:bottom w:val="single" w:sz="4" w:space="0" w:color="auto"/>
            </w:tcBorders>
          </w:tcPr>
          <w:p w14:paraId="5DAB9E0B" w14:textId="77777777" w:rsidR="002824EA" w:rsidRPr="006F3A0A" w:rsidRDefault="002824EA" w:rsidP="00001611">
            <w:pPr>
              <w:spacing w:line="360" w:lineRule="auto"/>
              <w:jc w:val="right"/>
              <w:rPr>
                <w:b/>
              </w:rPr>
            </w:pPr>
          </w:p>
        </w:tc>
        <w:tc>
          <w:tcPr>
            <w:tcW w:w="0" w:type="auto"/>
            <w:tcBorders>
              <w:top w:val="single" w:sz="4" w:space="0" w:color="auto"/>
              <w:bottom w:val="single" w:sz="4" w:space="0" w:color="auto"/>
              <w:right w:val="single" w:sz="12" w:space="0" w:color="auto"/>
            </w:tcBorders>
          </w:tcPr>
          <w:p w14:paraId="1BDAFB58" w14:textId="77777777" w:rsidR="002824EA" w:rsidRPr="006F3A0A" w:rsidRDefault="002824EA" w:rsidP="00001611">
            <w:pPr>
              <w:spacing w:line="360" w:lineRule="auto"/>
              <w:jc w:val="right"/>
              <w:rPr>
                <w:b/>
              </w:rPr>
            </w:pPr>
          </w:p>
        </w:tc>
        <w:tc>
          <w:tcPr>
            <w:tcW w:w="0" w:type="auto"/>
            <w:tcBorders>
              <w:top w:val="single" w:sz="4" w:space="0" w:color="auto"/>
              <w:left w:val="single" w:sz="12" w:space="0" w:color="auto"/>
              <w:bottom w:val="single" w:sz="4" w:space="0" w:color="auto"/>
            </w:tcBorders>
          </w:tcPr>
          <w:p w14:paraId="3AE90F4C" w14:textId="77777777" w:rsidR="002824EA" w:rsidRPr="006F3A0A" w:rsidRDefault="002824EA" w:rsidP="00001611">
            <w:pPr>
              <w:spacing w:line="360" w:lineRule="auto"/>
              <w:jc w:val="right"/>
              <w:rPr>
                <w:b/>
              </w:rPr>
            </w:pPr>
          </w:p>
        </w:tc>
        <w:tc>
          <w:tcPr>
            <w:tcW w:w="0" w:type="auto"/>
            <w:tcBorders>
              <w:top w:val="single" w:sz="4" w:space="0" w:color="auto"/>
              <w:bottom w:val="single" w:sz="4" w:space="0" w:color="auto"/>
            </w:tcBorders>
          </w:tcPr>
          <w:p w14:paraId="19FCB685" w14:textId="77777777" w:rsidR="002824EA" w:rsidRPr="006F3A0A" w:rsidRDefault="002824EA" w:rsidP="00001611">
            <w:pPr>
              <w:spacing w:line="360" w:lineRule="auto"/>
              <w:jc w:val="right"/>
              <w:rPr>
                <w:b/>
              </w:rPr>
            </w:pPr>
          </w:p>
        </w:tc>
        <w:tc>
          <w:tcPr>
            <w:tcW w:w="0" w:type="auto"/>
            <w:tcBorders>
              <w:top w:val="single" w:sz="4" w:space="0" w:color="auto"/>
              <w:bottom w:val="single" w:sz="4" w:space="0" w:color="auto"/>
              <w:right w:val="single" w:sz="12" w:space="0" w:color="auto"/>
            </w:tcBorders>
          </w:tcPr>
          <w:p w14:paraId="0EF2D2FA" w14:textId="77777777" w:rsidR="002824EA" w:rsidRPr="006F3A0A" w:rsidRDefault="002824EA" w:rsidP="00001611">
            <w:pPr>
              <w:spacing w:line="360" w:lineRule="auto"/>
              <w:jc w:val="right"/>
              <w:rPr>
                <w:b/>
              </w:rPr>
            </w:pPr>
          </w:p>
        </w:tc>
        <w:tc>
          <w:tcPr>
            <w:tcW w:w="0" w:type="auto"/>
            <w:tcBorders>
              <w:top w:val="single" w:sz="4" w:space="0" w:color="auto"/>
              <w:left w:val="single" w:sz="12" w:space="0" w:color="auto"/>
              <w:bottom w:val="single" w:sz="4" w:space="0" w:color="auto"/>
            </w:tcBorders>
          </w:tcPr>
          <w:p w14:paraId="14947F50" w14:textId="77777777" w:rsidR="002824EA" w:rsidRPr="006F3A0A" w:rsidRDefault="002824EA" w:rsidP="00001611">
            <w:pPr>
              <w:spacing w:line="360" w:lineRule="auto"/>
              <w:jc w:val="right"/>
              <w:rPr>
                <w:b/>
              </w:rPr>
            </w:pPr>
          </w:p>
        </w:tc>
        <w:tc>
          <w:tcPr>
            <w:tcW w:w="0" w:type="auto"/>
            <w:tcBorders>
              <w:top w:val="single" w:sz="4" w:space="0" w:color="auto"/>
              <w:bottom w:val="single" w:sz="4" w:space="0" w:color="auto"/>
            </w:tcBorders>
          </w:tcPr>
          <w:p w14:paraId="1FE4E646" w14:textId="77777777" w:rsidR="002824EA" w:rsidRPr="006F3A0A" w:rsidRDefault="002824EA" w:rsidP="00001611">
            <w:pPr>
              <w:spacing w:line="360" w:lineRule="auto"/>
              <w:jc w:val="right"/>
              <w:rPr>
                <w:b/>
              </w:rPr>
            </w:pPr>
          </w:p>
        </w:tc>
        <w:tc>
          <w:tcPr>
            <w:tcW w:w="0" w:type="auto"/>
            <w:tcBorders>
              <w:top w:val="single" w:sz="4" w:space="0" w:color="auto"/>
              <w:bottom w:val="single" w:sz="4" w:space="0" w:color="auto"/>
              <w:right w:val="single" w:sz="12" w:space="0" w:color="auto"/>
            </w:tcBorders>
          </w:tcPr>
          <w:p w14:paraId="2B62C67A" w14:textId="77777777" w:rsidR="002824EA" w:rsidRPr="006F3A0A" w:rsidRDefault="002824EA" w:rsidP="00001611">
            <w:pPr>
              <w:spacing w:line="360" w:lineRule="auto"/>
              <w:jc w:val="right"/>
              <w:rPr>
                <w:b/>
              </w:rPr>
            </w:pPr>
          </w:p>
        </w:tc>
        <w:tc>
          <w:tcPr>
            <w:tcW w:w="0" w:type="auto"/>
            <w:tcBorders>
              <w:top w:val="single" w:sz="4" w:space="0" w:color="auto"/>
              <w:left w:val="single" w:sz="12" w:space="0" w:color="auto"/>
              <w:bottom w:val="single" w:sz="4" w:space="0" w:color="auto"/>
            </w:tcBorders>
          </w:tcPr>
          <w:p w14:paraId="0764EEE5" w14:textId="77777777" w:rsidR="002824EA" w:rsidRPr="006F3A0A" w:rsidRDefault="002824EA" w:rsidP="00001611">
            <w:pPr>
              <w:spacing w:line="360" w:lineRule="auto"/>
              <w:jc w:val="right"/>
              <w:rPr>
                <w:b/>
              </w:rPr>
            </w:pPr>
          </w:p>
        </w:tc>
        <w:tc>
          <w:tcPr>
            <w:tcW w:w="0" w:type="auto"/>
            <w:tcBorders>
              <w:top w:val="single" w:sz="4" w:space="0" w:color="auto"/>
              <w:bottom w:val="single" w:sz="4" w:space="0" w:color="auto"/>
            </w:tcBorders>
          </w:tcPr>
          <w:p w14:paraId="462D7FFD" w14:textId="77777777" w:rsidR="002824EA" w:rsidRPr="006F3A0A" w:rsidRDefault="002824EA" w:rsidP="00001611">
            <w:pPr>
              <w:spacing w:line="360" w:lineRule="auto"/>
              <w:jc w:val="right"/>
              <w:rPr>
                <w:b/>
              </w:rPr>
            </w:pPr>
          </w:p>
        </w:tc>
        <w:tc>
          <w:tcPr>
            <w:tcW w:w="0" w:type="auto"/>
            <w:tcBorders>
              <w:top w:val="single" w:sz="4" w:space="0" w:color="auto"/>
              <w:bottom w:val="single" w:sz="4" w:space="0" w:color="auto"/>
              <w:right w:val="single" w:sz="12" w:space="0" w:color="auto"/>
            </w:tcBorders>
          </w:tcPr>
          <w:p w14:paraId="5A93DA9C" w14:textId="77777777" w:rsidR="002824EA" w:rsidRPr="006F3A0A" w:rsidRDefault="002824EA" w:rsidP="00001611">
            <w:pPr>
              <w:spacing w:line="360" w:lineRule="auto"/>
              <w:jc w:val="right"/>
              <w:rPr>
                <w:b/>
              </w:rPr>
            </w:pPr>
          </w:p>
        </w:tc>
        <w:tc>
          <w:tcPr>
            <w:tcW w:w="0" w:type="auto"/>
            <w:tcBorders>
              <w:top w:val="single" w:sz="4" w:space="0" w:color="auto"/>
              <w:left w:val="single" w:sz="12" w:space="0" w:color="auto"/>
              <w:bottom w:val="single" w:sz="4" w:space="0" w:color="auto"/>
            </w:tcBorders>
          </w:tcPr>
          <w:p w14:paraId="75367A5F" w14:textId="77777777" w:rsidR="002824EA" w:rsidRPr="006F3A0A" w:rsidRDefault="002824EA" w:rsidP="00001611">
            <w:pPr>
              <w:spacing w:line="360" w:lineRule="auto"/>
              <w:jc w:val="right"/>
              <w:rPr>
                <w:b/>
              </w:rPr>
            </w:pPr>
          </w:p>
        </w:tc>
        <w:tc>
          <w:tcPr>
            <w:tcW w:w="0" w:type="auto"/>
            <w:tcBorders>
              <w:top w:val="single" w:sz="4" w:space="0" w:color="auto"/>
              <w:bottom w:val="single" w:sz="4" w:space="0" w:color="auto"/>
            </w:tcBorders>
          </w:tcPr>
          <w:p w14:paraId="46017756" w14:textId="77777777" w:rsidR="002824EA" w:rsidRPr="006F3A0A" w:rsidRDefault="002824EA" w:rsidP="00001611">
            <w:pPr>
              <w:spacing w:line="360" w:lineRule="auto"/>
              <w:jc w:val="right"/>
              <w:rPr>
                <w:b/>
              </w:rPr>
            </w:pPr>
          </w:p>
        </w:tc>
        <w:tc>
          <w:tcPr>
            <w:tcW w:w="0" w:type="auto"/>
            <w:tcBorders>
              <w:top w:val="single" w:sz="4" w:space="0" w:color="auto"/>
              <w:bottom w:val="single" w:sz="4" w:space="0" w:color="auto"/>
              <w:right w:val="single" w:sz="12" w:space="0" w:color="auto"/>
            </w:tcBorders>
          </w:tcPr>
          <w:p w14:paraId="414BFC94" w14:textId="77777777" w:rsidR="002824EA" w:rsidRPr="006F3A0A" w:rsidRDefault="002824EA" w:rsidP="00001611">
            <w:pPr>
              <w:spacing w:line="360" w:lineRule="auto"/>
              <w:jc w:val="right"/>
              <w:rPr>
                <w:b/>
              </w:rPr>
            </w:pPr>
          </w:p>
        </w:tc>
        <w:tc>
          <w:tcPr>
            <w:tcW w:w="0" w:type="auto"/>
            <w:tcBorders>
              <w:top w:val="single" w:sz="4" w:space="0" w:color="auto"/>
              <w:left w:val="single" w:sz="12" w:space="0" w:color="auto"/>
              <w:bottom w:val="single" w:sz="4" w:space="0" w:color="auto"/>
            </w:tcBorders>
          </w:tcPr>
          <w:p w14:paraId="1B25878B" w14:textId="77777777" w:rsidR="002824EA" w:rsidRPr="006F3A0A" w:rsidRDefault="002824EA" w:rsidP="00001611">
            <w:pPr>
              <w:spacing w:line="360" w:lineRule="auto"/>
              <w:jc w:val="right"/>
              <w:rPr>
                <w:b/>
              </w:rPr>
            </w:pPr>
          </w:p>
        </w:tc>
        <w:tc>
          <w:tcPr>
            <w:tcW w:w="0" w:type="auto"/>
            <w:tcBorders>
              <w:top w:val="single" w:sz="4" w:space="0" w:color="auto"/>
              <w:bottom w:val="single" w:sz="4" w:space="0" w:color="auto"/>
            </w:tcBorders>
          </w:tcPr>
          <w:p w14:paraId="09CDA7CE" w14:textId="77777777" w:rsidR="002824EA" w:rsidRPr="006F3A0A" w:rsidRDefault="002824EA" w:rsidP="00001611">
            <w:pPr>
              <w:spacing w:line="360" w:lineRule="auto"/>
              <w:jc w:val="right"/>
              <w:rPr>
                <w:b/>
              </w:rPr>
            </w:pPr>
          </w:p>
        </w:tc>
        <w:tc>
          <w:tcPr>
            <w:tcW w:w="0" w:type="auto"/>
            <w:tcBorders>
              <w:top w:val="single" w:sz="4" w:space="0" w:color="auto"/>
              <w:bottom w:val="single" w:sz="4" w:space="0" w:color="auto"/>
              <w:right w:val="single" w:sz="12" w:space="0" w:color="auto"/>
            </w:tcBorders>
          </w:tcPr>
          <w:p w14:paraId="31AB482D" w14:textId="77777777" w:rsidR="002824EA" w:rsidRPr="006F3A0A" w:rsidRDefault="002824EA" w:rsidP="00001611">
            <w:pPr>
              <w:spacing w:line="360" w:lineRule="auto"/>
              <w:jc w:val="right"/>
              <w:rPr>
                <w:b/>
              </w:rPr>
            </w:pPr>
          </w:p>
        </w:tc>
        <w:tc>
          <w:tcPr>
            <w:tcW w:w="1000" w:type="dxa"/>
            <w:tcBorders>
              <w:top w:val="single" w:sz="4" w:space="0" w:color="auto"/>
              <w:left w:val="single" w:sz="12" w:space="0" w:color="auto"/>
              <w:bottom w:val="single" w:sz="4" w:space="0" w:color="auto"/>
              <w:right w:val="single" w:sz="12" w:space="0" w:color="auto"/>
              <w:tl2br w:val="nil"/>
            </w:tcBorders>
            <w:vAlign w:val="center"/>
          </w:tcPr>
          <w:p w14:paraId="12FCC4FC" w14:textId="77777777" w:rsidR="002824EA" w:rsidRPr="006F3A0A" w:rsidRDefault="002824EA" w:rsidP="00001611">
            <w:pPr>
              <w:jc w:val="center"/>
              <w:rPr>
                <w:b/>
                <w:highlight w:val="yellow"/>
              </w:rPr>
            </w:pPr>
          </w:p>
        </w:tc>
      </w:tr>
      <w:tr w:rsidR="002824EA" w:rsidRPr="006F3A0A" w14:paraId="4242279C" w14:textId="77777777" w:rsidTr="00001611">
        <w:trPr>
          <w:trHeight w:val="337"/>
        </w:trPr>
        <w:tc>
          <w:tcPr>
            <w:tcW w:w="0" w:type="auto"/>
            <w:tcBorders>
              <w:top w:val="single" w:sz="4" w:space="0" w:color="auto"/>
              <w:left w:val="single" w:sz="12" w:space="0" w:color="auto"/>
              <w:bottom w:val="single" w:sz="12" w:space="0" w:color="auto"/>
              <w:right w:val="single" w:sz="8" w:space="0" w:color="auto"/>
            </w:tcBorders>
            <w:vAlign w:val="center"/>
          </w:tcPr>
          <w:p w14:paraId="3D955B90" w14:textId="77777777" w:rsidR="002824EA" w:rsidRPr="006F3A0A" w:rsidRDefault="002824EA" w:rsidP="00001611">
            <w:pPr>
              <w:spacing w:line="360" w:lineRule="auto"/>
              <w:jc w:val="right"/>
              <w:rPr>
                <w:b/>
              </w:rPr>
            </w:pPr>
          </w:p>
        </w:tc>
        <w:tc>
          <w:tcPr>
            <w:tcW w:w="1102" w:type="dxa"/>
            <w:tcBorders>
              <w:top w:val="single" w:sz="4" w:space="0" w:color="auto"/>
              <w:left w:val="single" w:sz="8" w:space="0" w:color="auto"/>
              <w:bottom w:val="single" w:sz="12" w:space="0" w:color="auto"/>
              <w:right w:val="single" w:sz="4" w:space="0" w:color="auto"/>
            </w:tcBorders>
            <w:vAlign w:val="center"/>
          </w:tcPr>
          <w:p w14:paraId="25E68984" w14:textId="77777777" w:rsidR="002824EA" w:rsidRPr="006F3A0A" w:rsidRDefault="002824EA" w:rsidP="00001611">
            <w:pPr>
              <w:spacing w:line="360" w:lineRule="auto"/>
              <w:jc w:val="right"/>
              <w:rPr>
                <w:b/>
              </w:rPr>
            </w:pPr>
          </w:p>
        </w:tc>
        <w:tc>
          <w:tcPr>
            <w:tcW w:w="2542" w:type="dxa"/>
            <w:tcBorders>
              <w:top w:val="single" w:sz="4" w:space="0" w:color="auto"/>
              <w:left w:val="single" w:sz="4" w:space="0" w:color="auto"/>
              <w:bottom w:val="single" w:sz="12" w:space="0" w:color="auto"/>
              <w:right w:val="single" w:sz="12" w:space="0" w:color="auto"/>
            </w:tcBorders>
            <w:vAlign w:val="center"/>
          </w:tcPr>
          <w:p w14:paraId="18365D81" w14:textId="77777777" w:rsidR="002824EA" w:rsidRPr="006F3A0A" w:rsidRDefault="002824EA" w:rsidP="00001611">
            <w:pPr>
              <w:spacing w:line="360" w:lineRule="auto"/>
              <w:jc w:val="right"/>
              <w:rPr>
                <w:b/>
              </w:rPr>
            </w:pPr>
          </w:p>
        </w:tc>
        <w:tc>
          <w:tcPr>
            <w:tcW w:w="0" w:type="auto"/>
            <w:tcBorders>
              <w:top w:val="single" w:sz="4" w:space="0" w:color="auto"/>
              <w:left w:val="single" w:sz="12" w:space="0" w:color="auto"/>
              <w:bottom w:val="single" w:sz="12" w:space="0" w:color="auto"/>
            </w:tcBorders>
          </w:tcPr>
          <w:p w14:paraId="78ADDB74" w14:textId="77777777" w:rsidR="002824EA" w:rsidRPr="006F3A0A" w:rsidRDefault="002824EA" w:rsidP="00001611">
            <w:pPr>
              <w:spacing w:line="360" w:lineRule="auto"/>
              <w:jc w:val="right"/>
              <w:rPr>
                <w:b/>
              </w:rPr>
            </w:pPr>
          </w:p>
        </w:tc>
        <w:tc>
          <w:tcPr>
            <w:tcW w:w="0" w:type="auto"/>
            <w:tcBorders>
              <w:top w:val="single" w:sz="4" w:space="0" w:color="auto"/>
              <w:bottom w:val="single" w:sz="12" w:space="0" w:color="auto"/>
            </w:tcBorders>
          </w:tcPr>
          <w:p w14:paraId="40C8D6D2" w14:textId="77777777" w:rsidR="002824EA" w:rsidRPr="006F3A0A" w:rsidRDefault="002824EA" w:rsidP="00001611">
            <w:pPr>
              <w:spacing w:line="360" w:lineRule="auto"/>
              <w:jc w:val="right"/>
              <w:rPr>
                <w:b/>
              </w:rPr>
            </w:pPr>
          </w:p>
        </w:tc>
        <w:tc>
          <w:tcPr>
            <w:tcW w:w="0" w:type="auto"/>
            <w:tcBorders>
              <w:top w:val="single" w:sz="4" w:space="0" w:color="auto"/>
              <w:bottom w:val="single" w:sz="12" w:space="0" w:color="auto"/>
              <w:right w:val="single" w:sz="12" w:space="0" w:color="auto"/>
            </w:tcBorders>
          </w:tcPr>
          <w:p w14:paraId="73E5FC7E" w14:textId="77777777" w:rsidR="002824EA" w:rsidRPr="006F3A0A" w:rsidRDefault="002824EA" w:rsidP="00001611">
            <w:pPr>
              <w:spacing w:line="360" w:lineRule="auto"/>
              <w:jc w:val="right"/>
              <w:rPr>
                <w:b/>
              </w:rPr>
            </w:pPr>
          </w:p>
        </w:tc>
        <w:tc>
          <w:tcPr>
            <w:tcW w:w="0" w:type="auto"/>
            <w:tcBorders>
              <w:top w:val="single" w:sz="4" w:space="0" w:color="auto"/>
              <w:left w:val="single" w:sz="12" w:space="0" w:color="auto"/>
              <w:bottom w:val="single" w:sz="12" w:space="0" w:color="auto"/>
            </w:tcBorders>
          </w:tcPr>
          <w:p w14:paraId="5914758B" w14:textId="77777777" w:rsidR="002824EA" w:rsidRPr="006F3A0A" w:rsidRDefault="002824EA" w:rsidP="00001611">
            <w:pPr>
              <w:spacing w:line="360" w:lineRule="auto"/>
              <w:jc w:val="right"/>
              <w:rPr>
                <w:b/>
              </w:rPr>
            </w:pPr>
          </w:p>
        </w:tc>
        <w:tc>
          <w:tcPr>
            <w:tcW w:w="0" w:type="auto"/>
            <w:tcBorders>
              <w:top w:val="single" w:sz="4" w:space="0" w:color="auto"/>
              <w:bottom w:val="single" w:sz="12" w:space="0" w:color="auto"/>
            </w:tcBorders>
          </w:tcPr>
          <w:p w14:paraId="00EE346F" w14:textId="77777777" w:rsidR="002824EA" w:rsidRPr="006F3A0A" w:rsidRDefault="002824EA" w:rsidP="00001611">
            <w:pPr>
              <w:spacing w:line="360" w:lineRule="auto"/>
              <w:jc w:val="right"/>
              <w:rPr>
                <w:b/>
              </w:rPr>
            </w:pPr>
          </w:p>
        </w:tc>
        <w:tc>
          <w:tcPr>
            <w:tcW w:w="0" w:type="auto"/>
            <w:tcBorders>
              <w:top w:val="single" w:sz="4" w:space="0" w:color="auto"/>
              <w:bottom w:val="single" w:sz="12" w:space="0" w:color="auto"/>
              <w:right w:val="single" w:sz="12" w:space="0" w:color="auto"/>
            </w:tcBorders>
          </w:tcPr>
          <w:p w14:paraId="4D5E3F1F" w14:textId="77777777" w:rsidR="002824EA" w:rsidRPr="006F3A0A" w:rsidRDefault="002824EA" w:rsidP="00001611">
            <w:pPr>
              <w:spacing w:line="360" w:lineRule="auto"/>
              <w:jc w:val="right"/>
              <w:rPr>
                <w:b/>
              </w:rPr>
            </w:pPr>
          </w:p>
        </w:tc>
        <w:tc>
          <w:tcPr>
            <w:tcW w:w="0" w:type="auto"/>
            <w:tcBorders>
              <w:top w:val="single" w:sz="4" w:space="0" w:color="auto"/>
              <w:left w:val="single" w:sz="12" w:space="0" w:color="auto"/>
              <w:bottom w:val="single" w:sz="12" w:space="0" w:color="auto"/>
            </w:tcBorders>
          </w:tcPr>
          <w:p w14:paraId="33A855F7" w14:textId="77777777" w:rsidR="002824EA" w:rsidRPr="006F3A0A" w:rsidRDefault="002824EA" w:rsidP="00001611">
            <w:pPr>
              <w:spacing w:line="360" w:lineRule="auto"/>
              <w:jc w:val="right"/>
              <w:rPr>
                <w:b/>
              </w:rPr>
            </w:pPr>
          </w:p>
        </w:tc>
        <w:tc>
          <w:tcPr>
            <w:tcW w:w="0" w:type="auto"/>
            <w:tcBorders>
              <w:top w:val="single" w:sz="4" w:space="0" w:color="auto"/>
              <w:bottom w:val="single" w:sz="12" w:space="0" w:color="auto"/>
            </w:tcBorders>
          </w:tcPr>
          <w:p w14:paraId="5BF6B188" w14:textId="77777777" w:rsidR="002824EA" w:rsidRPr="006F3A0A" w:rsidRDefault="002824EA" w:rsidP="00001611">
            <w:pPr>
              <w:spacing w:line="360" w:lineRule="auto"/>
              <w:jc w:val="right"/>
              <w:rPr>
                <w:b/>
              </w:rPr>
            </w:pPr>
          </w:p>
        </w:tc>
        <w:tc>
          <w:tcPr>
            <w:tcW w:w="0" w:type="auto"/>
            <w:gridSpan w:val="2"/>
            <w:tcBorders>
              <w:top w:val="single" w:sz="4" w:space="0" w:color="auto"/>
              <w:bottom w:val="single" w:sz="12" w:space="0" w:color="auto"/>
              <w:right w:val="single" w:sz="12" w:space="0" w:color="auto"/>
            </w:tcBorders>
          </w:tcPr>
          <w:p w14:paraId="22058F37" w14:textId="77777777" w:rsidR="002824EA" w:rsidRPr="006F3A0A" w:rsidRDefault="002824EA" w:rsidP="00001611">
            <w:pPr>
              <w:spacing w:line="360" w:lineRule="auto"/>
              <w:jc w:val="right"/>
              <w:rPr>
                <w:b/>
              </w:rPr>
            </w:pPr>
          </w:p>
        </w:tc>
        <w:tc>
          <w:tcPr>
            <w:tcW w:w="0" w:type="auto"/>
            <w:tcBorders>
              <w:top w:val="single" w:sz="4" w:space="0" w:color="auto"/>
              <w:left w:val="single" w:sz="12" w:space="0" w:color="auto"/>
              <w:bottom w:val="single" w:sz="12" w:space="0" w:color="auto"/>
            </w:tcBorders>
          </w:tcPr>
          <w:p w14:paraId="4A53FE88" w14:textId="77777777" w:rsidR="002824EA" w:rsidRPr="006F3A0A" w:rsidRDefault="002824EA" w:rsidP="00001611">
            <w:pPr>
              <w:spacing w:line="360" w:lineRule="auto"/>
              <w:jc w:val="right"/>
              <w:rPr>
                <w:b/>
              </w:rPr>
            </w:pPr>
          </w:p>
        </w:tc>
        <w:tc>
          <w:tcPr>
            <w:tcW w:w="0" w:type="auto"/>
            <w:tcBorders>
              <w:top w:val="single" w:sz="4" w:space="0" w:color="auto"/>
              <w:bottom w:val="single" w:sz="12" w:space="0" w:color="auto"/>
            </w:tcBorders>
          </w:tcPr>
          <w:p w14:paraId="1358812C" w14:textId="77777777" w:rsidR="002824EA" w:rsidRPr="006F3A0A" w:rsidRDefault="002824EA" w:rsidP="00001611">
            <w:pPr>
              <w:spacing w:line="360" w:lineRule="auto"/>
              <w:jc w:val="right"/>
              <w:rPr>
                <w:b/>
              </w:rPr>
            </w:pPr>
          </w:p>
        </w:tc>
        <w:tc>
          <w:tcPr>
            <w:tcW w:w="0" w:type="auto"/>
            <w:tcBorders>
              <w:top w:val="single" w:sz="4" w:space="0" w:color="auto"/>
              <w:bottom w:val="single" w:sz="12" w:space="0" w:color="auto"/>
              <w:right w:val="single" w:sz="12" w:space="0" w:color="auto"/>
            </w:tcBorders>
          </w:tcPr>
          <w:p w14:paraId="45603FB0" w14:textId="77777777" w:rsidR="002824EA" w:rsidRPr="006F3A0A" w:rsidRDefault="002824EA" w:rsidP="00001611">
            <w:pPr>
              <w:spacing w:line="360" w:lineRule="auto"/>
              <w:jc w:val="right"/>
              <w:rPr>
                <w:b/>
              </w:rPr>
            </w:pPr>
          </w:p>
        </w:tc>
        <w:tc>
          <w:tcPr>
            <w:tcW w:w="0" w:type="auto"/>
            <w:tcBorders>
              <w:top w:val="single" w:sz="4" w:space="0" w:color="auto"/>
              <w:left w:val="single" w:sz="12" w:space="0" w:color="auto"/>
              <w:bottom w:val="single" w:sz="12" w:space="0" w:color="auto"/>
            </w:tcBorders>
          </w:tcPr>
          <w:p w14:paraId="18782073" w14:textId="77777777" w:rsidR="002824EA" w:rsidRPr="006F3A0A" w:rsidRDefault="002824EA" w:rsidP="00001611">
            <w:pPr>
              <w:spacing w:line="360" w:lineRule="auto"/>
              <w:jc w:val="right"/>
              <w:rPr>
                <w:b/>
              </w:rPr>
            </w:pPr>
          </w:p>
        </w:tc>
        <w:tc>
          <w:tcPr>
            <w:tcW w:w="0" w:type="auto"/>
            <w:tcBorders>
              <w:top w:val="single" w:sz="4" w:space="0" w:color="auto"/>
              <w:bottom w:val="single" w:sz="12" w:space="0" w:color="auto"/>
            </w:tcBorders>
          </w:tcPr>
          <w:p w14:paraId="5381A9A1" w14:textId="77777777" w:rsidR="002824EA" w:rsidRPr="006F3A0A" w:rsidRDefault="002824EA" w:rsidP="00001611">
            <w:pPr>
              <w:spacing w:line="360" w:lineRule="auto"/>
              <w:jc w:val="right"/>
              <w:rPr>
                <w:b/>
              </w:rPr>
            </w:pPr>
          </w:p>
        </w:tc>
        <w:tc>
          <w:tcPr>
            <w:tcW w:w="0" w:type="auto"/>
            <w:tcBorders>
              <w:top w:val="single" w:sz="4" w:space="0" w:color="auto"/>
              <w:bottom w:val="single" w:sz="12" w:space="0" w:color="auto"/>
              <w:right w:val="single" w:sz="12" w:space="0" w:color="auto"/>
            </w:tcBorders>
          </w:tcPr>
          <w:p w14:paraId="305554C4" w14:textId="77777777" w:rsidR="002824EA" w:rsidRPr="006F3A0A" w:rsidRDefault="002824EA" w:rsidP="00001611">
            <w:pPr>
              <w:spacing w:line="360" w:lineRule="auto"/>
              <w:jc w:val="right"/>
              <w:rPr>
                <w:b/>
              </w:rPr>
            </w:pPr>
          </w:p>
        </w:tc>
        <w:tc>
          <w:tcPr>
            <w:tcW w:w="0" w:type="auto"/>
            <w:tcBorders>
              <w:top w:val="single" w:sz="4" w:space="0" w:color="auto"/>
              <w:left w:val="single" w:sz="12" w:space="0" w:color="auto"/>
              <w:bottom w:val="single" w:sz="12" w:space="0" w:color="auto"/>
            </w:tcBorders>
          </w:tcPr>
          <w:p w14:paraId="54A19D6C" w14:textId="77777777" w:rsidR="002824EA" w:rsidRPr="006F3A0A" w:rsidRDefault="002824EA" w:rsidP="00001611">
            <w:pPr>
              <w:spacing w:line="360" w:lineRule="auto"/>
              <w:jc w:val="right"/>
              <w:rPr>
                <w:b/>
              </w:rPr>
            </w:pPr>
          </w:p>
        </w:tc>
        <w:tc>
          <w:tcPr>
            <w:tcW w:w="0" w:type="auto"/>
            <w:tcBorders>
              <w:top w:val="single" w:sz="4" w:space="0" w:color="auto"/>
              <w:bottom w:val="single" w:sz="12" w:space="0" w:color="auto"/>
            </w:tcBorders>
          </w:tcPr>
          <w:p w14:paraId="5721173E" w14:textId="77777777" w:rsidR="002824EA" w:rsidRPr="006F3A0A" w:rsidRDefault="002824EA" w:rsidP="00001611">
            <w:pPr>
              <w:spacing w:line="360" w:lineRule="auto"/>
              <w:jc w:val="right"/>
              <w:rPr>
                <w:b/>
              </w:rPr>
            </w:pPr>
          </w:p>
        </w:tc>
        <w:tc>
          <w:tcPr>
            <w:tcW w:w="0" w:type="auto"/>
            <w:tcBorders>
              <w:top w:val="single" w:sz="4" w:space="0" w:color="auto"/>
              <w:bottom w:val="single" w:sz="12" w:space="0" w:color="auto"/>
              <w:right w:val="single" w:sz="12" w:space="0" w:color="auto"/>
            </w:tcBorders>
          </w:tcPr>
          <w:p w14:paraId="2B858BA7" w14:textId="77777777" w:rsidR="002824EA" w:rsidRPr="006F3A0A" w:rsidRDefault="002824EA" w:rsidP="00001611">
            <w:pPr>
              <w:spacing w:line="360" w:lineRule="auto"/>
              <w:jc w:val="right"/>
              <w:rPr>
                <w:b/>
              </w:rPr>
            </w:pPr>
          </w:p>
        </w:tc>
        <w:tc>
          <w:tcPr>
            <w:tcW w:w="0" w:type="auto"/>
            <w:tcBorders>
              <w:top w:val="single" w:sz="4" w:space="0" w:color="auto"/>
              <w:left w:val="single" w:sz="12" w:space="0" w:color="auto"/>
              <w:bottom w:val="single" w:sz="12" w:space="0" w:color="auto"/>
            </w:tcBorders>
          </w:tcPr>
          <w:p w14:paraId="3D4B4F3F" w14:textId="77777777" w:rsidR="002824EA" w:rsidRPr="006F3A0A" w:rsidRDefault="002824EA" w:rsidP="00001611">
            <w:pPr>
              <w:spacing w:line="360" w:lineRule="auto"/>
              <w:jc w:val="right"/>
              <w:rPr>
                <w:b/>
              </w:rPr>
            </w:pPr>
          </w:p>
        </w:tc>
        <w:tc>
          <w:tcPr>
            <w:tcW w:w="0" w:type="auto"/>
            <w:tcBorders>
              <w:top w:val="single" w:sz="4" w:space="0" w:color="auto"/>
              <w:bottom w:val="single" w:sz="12" w:space="0" w:color="auto"/>
            </w:tcBorders>
          </w:tcPr>
          <w:p w14:paraId="0D2C0BF7" w14:textId="77777777" w:rsidR="002824EA" w:rsidRPr="006F3A0A" w:rsidRDefault="002824EA" w:rsidP="00001611">
            <w:pPr>
              <w:spacing w:line="360" w:lineRule="auto"/>
              <w:jc w:val="right"/>
              <w:rPr>
                <w:b/>
              </w:rPr>
            </w:pPr>
          </w:p>
        </w:tc>
        <w:tc>
          <w:tcPr>
            <w:tcW w:w="0" w:type="auto"/>
            <w:tcBorders>
              <w:top w:val="single" w:sz="4" w:space="0" w:color="auto"/>
              <w:bottom w:val="single" w:sz="12" w:space="0" w:color="auto"/>
              <w:right w:val="single" w:sz="12" w:space="0" w:color="auto"/>
            </w:tcBorders>
          </w:tcPr>
          <w:p w14:paraId="6DD3C1AB" w14:textId="77777777" w:rsidR="002824EA" w:rsidRPr="006F3A0A" w:rsidRDefault="002824EA" w:rsidP="00001611">
            <w:pPr>
              <w:spacing w:line="360" w:lineRule="auto"/>
              <w:jc w:val="right"/>
              <w:rPr>
                <w:b/>
              </w:rPr>
            </w:pPr>
          </w:p>
        </w:tc>
        <w:tc>
          <w:tcPr>
            <w:tcW w:w="0" w:type="auto"/>
            <w:tcBorders>
              <w:top w:val="single" w:sz="4" w:space="0" w:color="auto"/>
              <w:left w:val="single" w:sz="12" w:space="0" w:color="auto"/>
              <w:bottom w:val="single" w:sz="12" w:space="0" w:color="auto"/>
            </w:tcBorders>
          </w:tcPr>
          <w:p w14:paraId="6FB9AD23" w14:textId="77777777" w:rsidR="002824EA" w:rsidRPr="006F3A0A" w:rsidRDefault="002824EA" w:rsidP="00001611">
            <w:pPr>
              <w:spacing w:line="360" w:lineRule="auto"/>
              <w:jc w:val="right"/>
              <w:rPr>
                <w:b/>
              </w:rPr>
            </w:pPr>
          </w:p>
        </w:tc>
        <w:tc>
          <w:tcPr>
            <w:tcW w:w="0" w:type="auto"/>
            <w:tcBorders>
              <w:top w:val="single" w:sz="4" w:space="0" w:color="auto"/>
              <w:bottom w:val="single" w:sz="12" w:space="0" w:color="auto"/>
            </w:tcBorders>
          </w:tcPr>
          <w:p w14:paraId="413406D5" w14:textId="77777777" w:rsidR="002824EA" w:rsidRPr="006F3A0A" w:rsidRDefault="002824EA" w:rsidP="00001611">
            <w:pPr>
              <w:spacing w:line="360" w:lineRule="auto"/>
              <w:jc w:val="right"/>
              <w:rPr>
                <w:b/>
              </w:rPr>
            </w:pPr>
          </w:p>
        </w:tc>
        <w:tc>
          <w:tcPr>
            <w:tcW w:w="0" w:type="auto"/>
            <w:tcBorders>
              <w:top w:val="single" w:sz="4" w:space="0" w:color="auto"/>
              <w:bottom w:val="single" w:sz="12" w:space="0" w:color="auto"/>
              <w:right w:val="single" w:sz="12" w:space="0" w:color="auto"/>
            </w:tcBorders>
          </w:tcPr>
          <w:p w14:paraId="03F7019C" w14:textId="77777777" w:rsidR="002824EA" w:rsidRPr="006F3A0A" w:rsidRDefault="002824EA" w:rsidP="00001611">
            <w:pPr>
              <w:spacing w:line="360" w:lineRule="auto"/>
              <w:jc w:val="right"/>
              <w:rPr>
                <w:b/>
              </w:rPr>
            </w:pPr>
          </w:p>
        </w:tc>
        <w:tc>
          <w:tcPr>
            <w:tcW w:w="0" w:type="auto"/>
            <w:tcBorders>
              <w:top w:val="single" w:sz="4" w:space="0" w:color="auto"/>
              <w:left w:val="single" w:sz="12" w:space="0" w:color="auto"/>
              <w:bottom w:val="single" w:sz="12" w:space="0" w:color="auto"/>
            </w:tcBorders>
          </w:tcPr>
          <w:p w14:paraId="36056430" w14:textId="77777777" w:rsidR="002824EA" w:rsidRPr="006F3A0A" w:rsidRDefault="002824EA" w:rsidP="00001611">
            <w:pPr>
              <w:spacing w:line="360" w:lineRule="auto"/>
              <w:jc w:val="right"/>
              <w:rPr>
                <w:b/>
              </w:rPr>
            </w:pPr>
          </w:p>
        </w:tc>
        <w:tc>
          <w:tcPr>
            <w:tcW w:w="0" w:type="auto"/>
            <w:tcBorders>
              <w:top w:val="single" w:sz="4" w:space="0" w:color="auto"/>
              <w:bottom w:val="single" w:sz="12" w:space="0" w:color="auto"/>
            </w:tcBorders>
          </w:tcPr>
          <w:p w14:paraId="07E146DB" w14:textId="77777777" w:rsidR="002824EA" w:rsidRPr="006F3A0A" w:rsidRDefault="002824EA" w:rsidP="00001611">
            <w:pPr>
              <w:spacing w:line="360" w:lineRule="auto"/>
              <w:jc w:val="right"/>
              <w:rPr>
                <w:b/>
              </w:rPr>
            </w:pPr>
          </w:p>
        </w:tc>
        <w:tc>
          <w:tcPr>
            <w:tcW w:w="0" w:type="auto"/>
            <w:tcBorders>
              <w:top w:val="single" w:sz="4" w:space="0" w:color="auto"/>
              <w:bottom w:val="single" w:sz="12" w:space="0" w:color="auto"/>
              <w:right w:val="single" w:sz="12" w:space="0" w:color="auto"/>
            </w:tcBorders>
          </w:tcPr>
          <w:p w14:paraId="6867E29F" w14:textId="77777777" w:rsidR="002824EA" w:rsidRPr="006F3A0A" w:rsidRDefault="002824EA" w:rsidP="00001611">
            <w:pPr>
              <w:spacing w:line="360" w:lineRule="auto"/>
              <w:jc w:val="right"/>
              <w:rPr>
                <w:b/>
              </w:rPr>
            </w:pPr>
          </w:p>
        </w:tc>
        <w:tc>
          <w:tcPr>
            <w:tcW w:w="0" w:type="auto"/>
            <w:tcBorders>
              <w:top w:val="single" w:sz="4" w:space="0" w:color="auto"/>
              <w:left w:val="single" w:sz="12" w:space="0" w:color="auto"/>
              <w:bottom w:val="single" w:sz="12" w:space="0" w:color="auto"/>
            </w:tcBorders>
          </w:tcPr>
          <w:p w14:paraId="746DEE43" w14:textId="77777777" w:rsidR="002824EA" w:rsidRPr="006F3A0A" w:rsidRDefault="002824EA" w:rsidP="00001611">
            <w:pPr>
              <w:spacing w:line="360" w:lineRule="auto"/>
              <w:jc w:val="right"/>
              <w:rPr>
                <w:b/>
              </w:rPr>
            </w:pPr>
          </w:p>
        </w:tc>
        <w:tc>
          <w:tcPr>
            <w:tcW w:w="0" w:type="auto"/>
            <w:tcBorders>
              <w:top w:val="single" w:sz="4" w:space="0" w:color="auto"/>
              <w:bottom w:val="single" w:sz="12" w:space="0" w:color="auto"/>
            </w:tcBorders>
          </w:tcPr>
          <w:p w14:paraId="385A6DE3" w14:textId="77777777" w:rsidR="002824EA" w:rsidRPr="006F3A0A" w:rsidRDefault="002824EA" w:rsidP="00001611">
            <w:pPr>
              <w:spacing w:line="360" w:lineRule="auto"/>
              <w:jc w:val="right"/>
              <w:rPr>
                <w:b/>
              </w:rPr>
            </w:pPr>
          </w:p>
        </w:tc>
        <w:tc>
          <w:tcPr>
            <w:tcW w:w="0" w:type="auto"/>
            <w:tcBorders>
              <w:top w:val="single" w:sz="4" w:space="0" w:color="auto"/>
              <w:bottom w:val="single" w:sz="12" w:space="0" w:color="auto"/>
              <w:right w:val="single" w:sz="12" w:space="0" w:color="auto"/>
            </w:tcBorders>
          </w:tcPr>
          <w:p w14:paraId="00366686" w14:textId="77777777" w:rsidR="002824EA" w:rsidRPr="006F3A0A" w:rsidRDefault="002824EA" w:rsidP="00001611">
            <w:pPr>
              <w:spacing w:line="360" w:lineRule="auto"/>
              <w:jc w:val="right"/>
              <w:rPr>
                <w:b/>
              </w:rPr>
            </w:pPr>
          </w:p>
        </w:tc>
        <w:tc>
          <w:tcPr>
            <w:tcW w:w="1000" w:type="dxa"/>
            <w:tcBorders>
              <w:top w:val="single" w:sz="4" w:space="0" w:color="auto"/>
              <w:left w:val="single" w:sz="12" w:space="0" w:color="auto"/>
              <w:bottom w:val="single" w:sz="12" w:space="0" w:color="auto"/>
              <w:right w:val="single" w:sz="12" w:space="0" w:color="auto"/>
              <w:tl2br w:val="nil"/>
            </w:tcBorders>
            <w:vAlign w:val="center"/>
          </w:tcPr>
          <w:p w14:paraId="4207D9FA" w14:textId="77777777" w:rsidR="002824EA" w:rsidRPr="006F3A0A" w:rsidRDefault="002824EA" w:rsidP="00001611">
            <w:pPr>
              <w:spacing w:line="360" w:lineRule="auto"/>
              <w:jc w:val="center"/>
              <w:rPr>
                <w:b/>
                <w:highlight w:val="yellow"/>
              </w:rPr>
            </w:pPr>
          </w:p>
        </w:tc>
      </w:tr>
      <w:tr w:rsidR="002824EA" w:rsidRPr="006F3A0A" w14:paraId="4FBE9041" w14:textId="77777777" w:rsidTr="00001611">
        <w:trPr>
          <w:trHeight w:val="337"/>
        </w:trPr>
        <w:tc>
          <w:tcPr>
            <w:tcW w:w="0" w:type="auto"/>
            <w:gridSpan w:val="34"/>
            <w:tcBorders>
              <w:top w:val="single" w:sz="12" w:space="0" w:color="auto"/>
              <w:left w:val="single" w:sz="12" w:space="0" w:color="auto"/>
              <w:bottom w:val="single" w:sz="12" w:space="0" w:color="auto"/>
              <w:right w:val="single" w:sz="12" w:space="0" w:color="auto"/>
            </w:tcBorders>
            <w:vAlign w:val="center"/>
          </w:tcPr>
          <w:p w14:paraId="7EF66116" w14:textId="77777777" w:rsidR="002824EA" w:rsidRPr="006F3A0A" w:rsidRDefault="002824EA" w:rsidP="00001611">
            <w:pPr>
              <w:jc w:val="center"/>
              <w:rPr>
                <w:b/>
              </w:rPr>
            </w:pPr>
            <w:r w:rsidRPr="006F3A0A">
              <w:rPr>
                <w:b/>
              </w:rPr>
              <w:t>SUMA ROBOCZOGODZIN W DEKADZIE</w:t>
            </w:r>
          </w:p>
        </w:tc>
        <w:tc>
          <w:tcPr>
            <w:tcW w:w="1000" w:type="dxa"/>
            <w:tcBorders>
              <w:top w:val="single" w:sz="12" w:space="0" w:color="auto"/>
              <w:left w:val="single" w:sz="12" w:space="0" w:color="auto"/>
              <w:bottom w:val="single" w:sz="12" w:space="0" w:color="auto"/>
              <w:right w:val="single" w:sz="12" w:space="0" w:color="auto"/>
            </w:tcBorders>
            <w:vAlign w:val="center"/>
          </w:tcPr>
          <w:p w14:paraId="4CF78BE4" w14:textId="77777777" w:rsidR="002824EA" w:rsidRPr="006F3A0A" w:rsidRDefault="002824EA" w:rsidP="00001611">
            <w:pPr>
              <w:spacing w:line="360" w:lineRule="auto"/>
              <w:jc w:val="center"/>
              <w:rPr>
                <w:b/>
                <w:highlight w:val="yellow"/>
              </w:rPr>
            </w:pPr>
          </w:p>
        </w:tc>
      </w:tr>
      <w:tr w:rsidR="002824EA" w:rsidRPr="006F3A0A" w14:paraId="0B69AAC5" w14:textId="77777777" w:rsidTr="00001611">
        <w:trPr>
          <w:gridAfter w:val="1"/>
          <w:wAfter w:w="1000" w:type="dxa"/>
          <w:trHeight w:val="295"/>
        </w:trPr>
        <w:tc>
          <w:tcPr>
            <w:tcW w:w="0" w:type="auto"/>
            <w:gridSpan w:val="34"/>
            <w:tcBorders>
              <w:top w:val="single" w:sz="12" w:space="0" w:color="auto"/>
              <w:left w:val="single" w:sz="12" w:space="0" w:color="auto"/>
              <w:right w:val="single" w:sz="12" w:space="0" w:color="000000"/>
            </w:tcBorders>
          </w:tcPr>
          <w:p w14:paraId="5CB0F311" w14:textId="77777777" w:rsidR="002824EA" w:rsidRPr="006F3A0A" w:rsidRDefault="002824EA" w:rsidP="00001611">
            <w:pPr>
              <w:spacing w:line="360" w:lineRule="auto"/>
              <w:rPr>
                <w:b/>
              </w:rPr>
            </w:pPr>
            <w:r w:rsidRPr="006F3A0A">
              <w:rPr>
                <w:b/>
              </w:rPr>
              <w:t>Uwagi:</w:t>
            </w:r>
          </w:p>
        </w:tc>
      </w:tr>
      <w:tr w:rsidR="002824EA" w:rsidRPr="006F3A0A" w14:paraId="05C356AD" w14:textId="77777777" w:rsidTr="00001611">
        <w:trPr>
          <w:gridAfter w:val="1"/>
          <w:wAfter w:w="1000" w:type="dxa"/>
          <w:trHeight w:val="693"/>
        </w:trPr>
        <w:tc>
          <w:tcPr>
            <w:tcW w:w="0" w:type="auto"/>
            <w:gridSpan w:val="12"/>
            <w:tcBorders>
              <w:left w:val="single" w:sz="12" w:space="0" w:color="auto"/>
              <w:bottom w:val="single" w:sz="12" w:space="0" w:color="auto"/>
              <w:right w:val="single" w:sz="8" w:space="0" w:color="000000"/>
            </w:tcBorders>
          </w:tcPr>
          <w:p w14:paraId="6FC90801" w14:textId="77777777" w:rsidR="002824EA" w:rsidRPr="006F3A0A" w:rsidRDefault="002824EA" w:rsidP="00001611">
            <w:pPr>
              <w:spacing w:line="360" w:lineRule="auto"/>
              <w:rPr>
                <w:b/>
              </w:rPr>
            </w:pPr>
            <w:r w:rsidRPr="006F3A0A">
              <w:rPr>
                <w:b/>
                <w:sz w:val="16"/>
                <w:szCs w:val="16"/>
              </w:rPr>
              <w:t>Data, pieczęć i podpis Koordynatora ze strony Zamawiającego:</w:t>
            </w:r>
          </w:p>
        </w:tc>
        <w:tc>
          <w:tcPr>
            <w:tcW w:w="0" w:type="auto"/>
            <w:gridSpan w:val="22"/>
            <w:tcBorders>
              <w:left w:val="single" w:sz="8" w:space="0" w:color="000000"/>
              <w:bottom w:val="single" w:sz="12" w:space="0" w:color="auto"/>
              <w:right w:val="single" w:sz="12" w:space="0" w:color="000000"/>
            </w:tcBorders>
          </w:tcPr>
          <w:p w14:paraId="0E44F04C" w14:textId="77777777" w:rsidR="002824EA" w:rsidRPr="006F3A0A" w:rsidRDefault="002824EA" w:rsidP="00001611">
            <w:pPr>
              <w:spacing w:line="360" w:lineRule="auto"/>
              <w:rPr>
                <w:b/>
              </w:rPr>
            </w:pPr>
            <w:r w:rsidRPr="006F3A0A">
              <w:rPr>
                <w:b/>
                <w:sz w:val="16"/>
                <w:szCs w:val="16"/>
              </w:rPr>
              <w:t>Data, pieczęć i podpis Koordynatora ze strony Wykonawcy:</w:t>
            </w:r>
          </w:p>
        </w:tc>
      </w:tr>
    </w:tbl>
    <w:p w14:paraId="31E0CDC4" w14:textId="77777777" w:rsidR="002824EA" w:rsidRPr="006F3A0A" w:rsidRDefault="002824EA" w:rsidP="002824EA">
      <w:pPr>
        <w:tabs>
          <w:tab w:val="left" w:pos="709"/>
          <w:tab w:val="left" w:pos="1040"/>
        </w:tabs>
        <w:suppressAutoHyphens/>
        <w:ind w:left="426"/>
        <w:jc w:val="right"/>
        <w:rPr>
          <w:b/>
          <w:sz w:val="16"/>
          <w:szCs w:val="16"/>
        </w:rPr>
        <w:sectPr w:rsidR="002824EA" w:rsidRPr="006F3A0A" w:rsidSect="002824EA">
          <w:headerReference w:type="default" r:id="rId21"/>
          <w:footerReference w:type="default" r:id="rId22"/>
          <w:pgSz w:w="16838" w:h="11906" w:orient="landscape"/>
          <w:pgMar w:top="1418" w:right="1418" w:bottom="1418" w:left="1418" w:header="709" w:footer="709" w:gutter="0"/>
          <w:cols w:space="708"/>
          <w:docGrid w:linePitch="360"/>
        </w:sectPr>
      </w:pPr>
    </w:p>
    <w:p w14:paraId="1842A468" w14:textId="77777777" w:rsidR="002824EA" w:rsidRPr="006F3A0A" w:rsidRDefault="002824EA" w:rsidP="002824EA">
      <w:pPr>
        <w:tabs>
          <w:tab w:val="left" w:pos="709"/>
          <w:tab w:val="left" w:pos="1040"/>
        </w:tabs>
        <w:suppressAutoHyphens/>
        <w:ind w:left="426"/>
        <w:jc w:val="right"/>
        <w:rPr>
          <w:b/>
          <w:szCs w:val="24"/>
          <w:u w:val="single"/>
        </w:rPr>
      </w:pPr>
      <w:r w:rsidRPr="006F3A0A">
        <w:rPr>
          <w:b/>
          <w:sz w:val="16"/>
          <w:szCs w:val="16"/>
        </w:rPr>
        <w:lastRenderedPageBreak/>
        <w:t xml:space="preserve">             Załącznik nr 8 do SOPZ</w:t>
      </w:r>
    </w:p>
    <w:p w14:paraId="4FA9F934" w14:textId="77777777" w:rsidR="002824EA" w:rsidRPr="006F3A0A" w:rsidRDefault="002824EA" w:rsidP="002824EA">
      <w:pPr>
        <w:jc w:val="center"/>
        <w:rPr>
          <w:b/>
          <w:sz w:val="2"/>
          <w:szCs w:val="2"/>
        </w:rPr>
      </w:pPr>
    </w:p>
    <w:p w14:paraId="46CA2E69" w14:textId="77777777" w:rsidR="002824EA" w:rsidRPr="006F3A0A" w:rsidRDefault="002824EA" w:rsidP="002824EA">
      <w:pPr>
        <w:jc w:val="center"/>
        <w:rPr>
          <w:b/>
          <w:sz w:val="2"/>
          <w:szCs w:val="2"/>
        </w:rPr>
      </w:pPr>
    </w:p>
    <w:p w14:paraId="556348E9" w14:textId="77777777" w:rsidR="002824EA" w:rsidRPr="006F3A0A" w:rsidRDefault="002824EA" w:rsidP="002824EA">
      <w:pPr>
        <w:jc w:val="center"/>
        <w:rPr>
          <w:b/>
          <w:sz w:val="2"/>
          <w:szCs w:val="2"/>
        </w:rPr>
      </w:pPr>
    </w:p>
    <w:p w14:paraId="5CF0F985" w14:textId="77777777" w:rsidR="002824EA" w:rsidRPr="006F3A0A" w:rsidRDefault="002824EA" w:rsidP="002824EA">
      <w:pPr>
        <w:jc w:val="center"/>
        <w:rPr>
          <w:b/>
          <w:sz w:val="24"/>
        </w:rPr>
      </w:pPr>
      <w:r w:rsidRPr="006F3A0A">
        <w:rPr>
          <w:b/>
          <w:sz w:val="24"/>
        </w:rPr>
        <w:t xml:space="preserve">KARTA DYSPOZYCJI JEDNOSTKI SPRZĘTOWEJ </w:t>
      </w:r>
    </w:p>
    <w:p w14:paraId="23A14C38" w14:textId="77777777" w:rsidR="002824EA" w:rsidRPr="006F3A0A" w:rsidRDefault="002824EA" w:rsidP="002824EA">
      <w:pPr>
        <w:jc w:val="center"/>
        <w:rPr>
          <w:b/>
          <w:sz w:val="24"/>
        </w:rPr>
      </w:pPr>
      <w:r w:rsidRPr="006F3A0A">
        <w:rPr>
          <w:b/>
          <w:sz w:val="24"/>
        </w:rPr>
        <w:t>(nie dotyczy jednostek sprzętowych ujętych w tabeli A części III.5 SOPZ)</w:t>
      </w:r>
    </w:p>
    <w:p w14:paraId="7DF5BF35" w14:textId="77777777" w:rsidR="002824EA" w:rsidRPr="006F3A0A" w:rsidRDefault="002824EA" w:rsidP="002824EA">
      <w:pPr>
        <w:jc w:val="center"/>
        <w:rPr>
          <w:b/>
          <w:sz w:val="2"/>
          <w:szCs w:val="2"/>
        </w:rPr>
      </w:pPr>
    </w:p>
    <w:p w14:paraId="57B53D4D" w14:textId="77777777" w:rsidR="002824EA" w:rsidRPr="006F3A0A" w:rsidRDefault="002824EA" w:rsidP="002824EA">
      <w:pPr>
        <w:jc w:val="center"/>
        <w:rPr>
          <w:b/>
          <w:sz w:val="2"/>
          <w:szCs w:val="2"/>
        </w:rPr>
      </w:pPr>
    </w:p>
    <w:p w14:paraId="5EFDA649" w14:textId="77777777" w:rsidR="002824EA" w:rsidRPr="006F3A0A" w:rsidRDefault="002824EA" w:rsidP="002824EA">
      <w:pPr>
        <w:jc w:val="center"/>
        <w:rPr>
          <w:b/>
          <w:sz w:val="2"/>
          <w:szCs w:val="2"/>
        </w:rPr>
      </w:pPr>
    </w:p>
    <w:p w14:paraId="43E12D43" w14:textId="77777777" w:rsidR="002824EA" w:rsidRPr="006F3A0A" w:rsidRDefault="002824EA" w:rsidP="002824EA">
      <w:pPr>
        <w:jc w:val="center"/>
        <w:rPr>
          <w:b/>
          <w:sz w:val="2"/>
          <w:szCs w:val="2"/>
        </w:rPr>
      </w:pPr>
    </w:p>
    <w:p w14:paraId="30924F03" w14:textId="77777777" w:rsidR="002824EA" w:rsidRPr="006F3A0A" w:rsidRDefault="002824EA" w:rsidP="002824EA">
      <w:pPr>
        <w:jc w:val="center"/>
        <w:rPr>
          <w:b/>
        </w:rPr>
      </w:pPr>
      <w:r w:rsidRPr="006F3A0A">
        <w:rPr>
          <w:b/>
        </w:rPr>
        <w:t>DLA JEDNOSTEK PRACUJĄCYCH W CZASIE TRWANIA DOSTOSOWANIA / WDROŻENIA SYSTEMU MONITORINGU/ AWARII SYSTEMU MONITORINGU/ AWARII JEDNOSTKI SPRZĘTOWEJ</w:t>
      </w:r>
    </w:p>
    <w:p w14:paraId="77EE009A" w14:textId="77777777" w:rsidR="002824EA" w:rsidRPr="006F3A0A" w:rsidRDefault="002824EA" w:rsidP="002824EA">
      <w:pPr>
        <w:jc w:val="center"/>
        <w:rPr>
          <w:b/>
        </w:rPr>
      </w:pPr>
      <w:r w:rsidRPr="006F3A0A">
        <w:rPr>
          <w:b/>
        </w:rPr>
        <w:t>ZA MIESIĄC ........................... 20.....ROKU</w:t>
      </w:r>
    </w:p>
    <w:p w14:paraId="0099FDF9" w14:textId="77777777" w:rsidR="002824EA" w:rsidRPr="006F3A0A" w:rsidRDefault="002824EA" w:rsidP="002824EA">
      <w:pPr>
        <w:pStyle w:val="Akapitzlist"/>
        <w:ind w:left="0"/>
        <w:rPr>
          <w:b/>
          <w:sz w:val="16"/>
          <w:szCs w:val="16"/>
        </w:rPr>
      </w:pPr>
    </w:p>
    <w:p w14:paraId="2EB0EDD5" w14:textId="77777777" w:rsidR="002824EA" w:rsidRPr="006F3A0A" w:rsidRDefault="002824EA" w:rsidP="002824EA">
      <w:pPr>
        <w:tabs>
          <w:tab w:val="left" w:pos="0"/>
          <w:tab w:val="right" w:pos="9000"/>
        </w:tabs>
        <w:contextualSpacing/>
        <w:jc w:val="both"/>
        <w:rPr>
          <w:i/>
          <w:iCs/>
        </w:rPr>
      </w:pPr>
      <w:r w:rsidRPr="006F3A0A">
        <w:t>Rodzaj jednostki sprzętowej z monitoringiem/bez monitoringu*:</w:t>
      </w:r>
      <w:r w:rsidRPr="006F3A0A">
        <w:rPr>
          <w:i/>
          <w:iCs/>
        </w:rPr>
        <w:t xml:space="preserve"> np. lokomotywa wąskotorowa</w:t>
      </w:r>
    </w:p>
    <w:p w14:paraId="54A0DCF2" w14:textId="77777777" w:rsidR="002824EA" w:rsidRPr="006F3A0A" w:rsidRDefault="002824EA" w:rsidP="002824EA">
      <w:pPr>
        <w:tabs>
          <w:tab w:val="left" w:pos="0"/>
          <w:tab w:val="right" w:pos="9000"/>
        </w:tabs>
        <w:contextualSpacing/>
        <w:jc w:val="both"/>
        <w:rPr>
          <w:i/>
          <w:iCs/>
        </w:rPr>
      </w:pPr>
      <w:r w:rsidRPr="006F3A0A">
        <w:t xml:space="preserve">Nazwa jednostki sprzętowej w systemie monitoringu (jeżeli dotyczy): </w:t>
      </w:r>
      <w:r w:rsidRPr="006F3A0A">
        <w:rPr>
          <w:i/>
          <w:iCs/>
        </w:rPr>
        <w:t>np. lokomotywa nr 2</w:t>
      </w:r>
    </w:p>
    <w:p w14:paraId="3A4909B7" w14:textId="77777777" w:rsidR="002824EA" w:rsidRPr="006F3A0A" w:rsidRDefault="002824EA" w:rsidP="002824EA">
      <w:pPr>
        <w:tabs>
          <w:tab w:val="left" w:pos="0"/>
          <w:tab w:val="right" w:pos="9000"/>
        </w:tabs>
        <w:contextualSpacing/>
        <w:jc w:val="both"/>
        <w:rPr>
          <w:i/>
          <w:iCs/>
        </w:rPr>
      </w:pPr>
      <w:r w:rsidRPr="006F3A0A">
        <w:t xml:space="preserve">Nr ID jednostki sprzętowej w systemie monitoringu (jeżeli dotyczy): </w:t>
      </w:r>
      <w:r w:rsidRPr="006F3A0A">
        <w:rPr>
          <w:i/>
          <w:iCs/>
        </w:rPr>
        <w:t>np. 10220</w:t>
      </w:r>
    </w:p>
    <w:p w14:paraId="1F0692E4" w14:textId="77777777" w:rsidR="002824EA" w:rsidRPr="006F3A0A" w:rsidRDefault="002824EA" w:rsidP="002824EA">
      <w:pPr>
        <w:tabs>
          <w:tab w:val="left" w:pos="0"/>
          <w:tab w:val="right" w:pos="9000"/>
        </w:tabs>
        <w:contextualSpacing/>
        <w:jc w:val="both"/>
        <w:rPr>
          <w:sz w:val="24"/>
          <w:szCs w:val="24"/>
        </w:rPr>
      </w:pPr>
      <w:r w:rsidRPr="006F3A0A">
        <w:t xml:space="preserve">Nr jednostki sprzętowej bez systemu monitoringu (jeżeli dotyczy): </w:t>
      </w:r>
      <w:r w:rsidRPr="006F3A0A">
        <w:rPr>
          <w:i/>
          <w:iCs/>
        </w:rPr>
        <w:t>np. nr 1</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684"/>
        <w:gridCol w:w="1502"/>
        <w:gridCol w:w="815"/>
        <w:gridCol w:w="1276"/>
        <w:gridCol w:w="1559"/>
        <w:gridCol w:w="1701"/>
        <w:gridCol w:w="1813"/>
      </w:tblGrid>
      <w:tr w:rsidR="002824EA" w:rsidRPr="006F3A0A" w14:paraId="4CB7ED42" w14:textId="77777777" w:rsidTr="00001611">
        <w:trPr>
          <w:jc w:val="center"/>
        </w:trPr>
        <w:tc>
          <w:tcPr>
            <w:tcW w:w="516" w:type="dxa"/>
            <w:shd w:val="clear" w:color="auto" w:fill="auto"/>
            <w:vAlign w:val="center"/>
          </w:tcPr>
          <w:p w14:paraId="5A3DED66" w14:textId="77777777" w:rsidR="002824EA" w:rsidRPr="006F3A0A" w:rsidRDefault="002824EA" w:rsidP="00001611">
            <w:pPr>
              <w:tabs>
                <w:tab w:val="left" w:pos="0"/>
                <w:tab w:val="right" w:pos="9000"/>
              </w:tabs>
              <w:jc w:val="center"/>
              <w:rPr>
                <w:b/>
                <w:sz w:val="18"/>
              </w:rPr>
            </w:pPr>
            <w:r w:rsidRPr="006F3A0A">
              <w:rPr>
                <w:b/>
                <w:sz w:val="18"/>
              </w:rPr>
              <w:t>Lp.</w:t>
            </w:r>
          </w:p>
        </w:tc>
        <w:tc>
          <w:tcPr>
            <w:tcW w:w="684" w:type="dxa"/>
            <w:shd w:val="clear" w:color="auto" w:fill="auto"/>
            <w:vAlign w:val="center"/>
          </w:tcPr>
          <w:p w14:paraId="14C94137" w14:textId="77777777" w:rsidR="002824EA" w:rsidRPr="006F3A0A" w:rsidRDefault="002824EA" w:rsidP="00001611">
            <w:pPr>
              <w:tabs>
                <w:tab w:val="left" w:pos="0"/>
                <w:tab w:val="right" w:pos="9000"/>
              </w:tabs>
              <w:jc w:val="center"/>
              <w:rPr>
                <w:b/>
                <w:sz w:val="18"/>
              </w:rPr>
            </w:pPr>
            <w:r w:rsidRPr="006F3A0A">
              <w:rPr>
                <w:b/>
                <w:sz w:val="18"/>
              </w:rPr>
              <w:t>Data</w:t>
            </w:r>
          </w:p>
        </w:tc>
        <w:tc>
          <w:tcPr>
            <w:tcW w:w="1502" w:type="dxa"/>
            <w:shd w:val="clear" w:color="auto" w:fill="auto"/>
            <w:vAlign w:val="center"/>
          </w:tcPr>
          <w:p w14:paraId="07D7A8AF" w14:textId="77777777" w:rsidR="002824EA" w:rsidRPr="006F3A0A" w:rsidRDefault="002824EA" w:rsidP="00001611">
            <w:pPr>
              <w:tabs>
                <w:tab w:val="left" w:pos="0"/>
                <w:tab w:val="right" w:pos="9000"/>
              </w:tabs>
              <w:jc w:val="center"/>
              <w:rPr>
                <w:b/>
                <w:sz w:val="18"/>
              </w:rPr>
            </w:pPr>
            <w:r w:rsidRPr="006F3A0A">
              <w:rPr>
                <w:b/>
                <w:sz w:val="18"/>
              </w:rPr>
              <w:t>Imię i nazwisko operatora</w:t>
            </w:r>
          </w:p>
        </w:tc>
        <w:tc>
          <w:tcPr>
            <w:tcW w:w="815" w:type="dxa"/>
            <w:vAlign w:val="center"/>
          </w:tcPr>
          <w:p w14:paraId="776F02E9" w14:textId="77777777" w:rsidR="002824EA" w:rsidRPr="006F3A0A" w:rsidRDefault="002824EA" w:rsidP="00001611">
            <w:pPr>
              <w:tabs>
                <w:tab w:val="left" w:pos="0"/>
                <w:tab w:val="right" w:pos="9000"/>
              </w:tabs>
              <w:ind w:right="-108" w:hanging="108"/>
              <w:jc w:val="center"/>
              <w:rPr>
                <w:b/>
                <w:sz w:val="18"/>
              </w:rPr>
            </w:pPr>
            <w:r w:rsidRPr="006F3A0A">
              <w:rPr>
                <w:b/>
                <w:sz w:val="18"/>
              </w:rPr>
              <w:t>Zmiana</w:t>
            </w:r>
          </w:p>
        </w:tc>
        <w:tc>
          <w:tcPr>
            <w:tcW w:w="1276" w:type="dxa"/>
            <w:shd w:val="clear" w:color="auto" w:fill="auto"/>
            <w:vAlign w:val="center"/>
          </w:tcPr>
          <w:p w14:paraId="78CF8D77" w14:textId="77777777" w:rsidR="002824EA" w:rsidRPr="006F3A0A" w:rsidRDefault="002824EA" w:rsidP="00001611">
            <w:pPr>
              <w:tabs>
                <w:tab w:val="left" w:pos="0"/>
                <w:tab w:val="right" w:pos="9000"/>
              </w:tabs>
              <w:jc w:val="center"/>
              <w:rPr>
                <w:b/>
                <w:sz w:val="18"/>
              </w:rPr>
            </w:pPr>
            <w:r w:rsidRPr="006F3A0A">
              <w:rPr>
                <w:b/>
                <w:sz w:val="18"/>
              </w:rPr>
              <w:t>Ustalona ilość godz. do rozliczenia pracy sprzętu</w:t>
            </w:r>
          </w:p>
          <w:p w14:paraId="4D7312EE" w14:textId="77777777" w:rsidR="002824EA" w:rsidRPr="006F3A0A" w:rsidRDefault="002824EA" w:rsidP="00001611">
            <w:pPr>
              <w:tabs>
                <w:tab w:val="left" w:pos="0"/>
                <w:tab w:val="right" w:pos="9000"/>
              </w:tabs>
              <w:jc w:val="center"/>
              <w:rPr>
                <w:b/>
                <w:sz w:val="18"/>
              </w:rPr>
            </w:pPr>
            <w:r w:rsidRPr="006F3A0A">
              <w:rPr>
                <w:b/>
                <w:sz w:val="18"/>
              </w:rPr>
              <w:t>T</w:t>
            </w:r>
            <w:r w:rsidRPr="006F3A0A">
              <w:rPr>
                <w:b/>
                <w:sz w:val="18"/>
                <w:vertAlign w:val="subscript"/>
              </w:rPr>
              <w:t xml:space="preserve">O </w:t>
            </w:r>
          </w:p>
        </w:tc>
        <w:tc>
          <w:tcPr>
            <w:tcW w:w="1559" w:type="dxa"/>
            <w:vAlign w:val="center"/>
          </w:tcPr>
          <w:p w14:paraId="52AA0250" w14:textId="77777777" w:rsidR="002824EA" w:rsidRPr="006F3A0A" w:rsidRDefault="002824EA" w:rsidP="00001611">
            <w:pPr>
              <w:tabs>
                <w:tab w:val="left" w:pos="0"/>
                <w:tab w:val="right" w:pos="9000"/>
              </w:tabs>
              <w:jc w:val="center"/>
              <w:rPr>
                <w:b/>
                <w:sz w:val="18"/>
              </w:rPr>
            </w:pPr>
            <w:r w:rsidRPr="006F3A0A">
              <w:rPr>
                <w:b/>
                <w:sz w:val="18"/>
              </w:rPr>
              <w:t>Ilość godz. do rozliczenia dyspozycji przy wyłączonym silniku</w:t>
            </w:r>
            <w:r w:rsidRPr="006F3A0A">
              <w:rPr>
                <w:b/>
                <w:sz w:val="18"/>
              </w:rPr>
              <w:br/>
              <w:t>(prace ręczne)</w:t>
            </w:r>
          </w:p>
          <w:p w14:paraId="5F278656" w14:textId="77777777" w:rsidR="002824EA" w:rsidRPr="006F3A0A" w:rsidRDefault="002824EA" w:rsidP="00001611">
            <w:pPr>
              <w:tabs>
                <w:tab w:val="left" w:pos="0"/>
                <w:tab w:val="right" w:pos="9000"/>
              </w:tabs>
              <w:jc w:val="center"/>
              <w:rPr>
                <w:b/>
                <w:sz w:val="18"/>
              </w:rPr>
            </w:pPr>
            <w:r w:rsidRPr="006F3A0A">
              <w:rPr>
                <w:b/>
                <w:sz w:val="18"/>
              </w:rPr>
              <w:t>T</w:t>
            </w:r>
            <w:r w:rsidRPr="006F3A0A">
              <w:rPr>
                <w:b/>
                <w:sz w:val="18"/>
                <w:vertAlign w:val="subscript"/>
              </w:rPr>
              <w:t>W</w:t>
            </w:r>
            <w:r w:rsidRPr="006F3A0A">
              <w:rPr>
                <w:b/>
                <w:sz w:val="18"/>
              </w:rPr>
              <w:t>*</w:t>
            </w:r>
          </w:p>
        </w:tc>
        <w:tc>
          <w:tcPr>
            <w:tcW w:w="1701" w:type="dxa"/>
            <w:vAlign w:val="center"/>
          </w:tcPr>
          <w:p w14:paraId="0A5971D4" w14:textId="77777777" w:rsidR="002824EA" w:rsidRPr="006F3A0A" w:rsidRDefault="002824EA" w:rsidP="00001611">
            <w:pPr>
              <w:tabs>
                <w:tab w:val="left" w:pos="0"/>
                <w:tab w:val="right" w:pos="9000"/>
              </w:tabs>
              <w:jc w:val="center"/>
              <w:rPr>
                <w:b/>
                <w:sz w:val="18"/>
              </w:rPr>
            </w:pPr>
            <w:r w:rsidRPr="006F3A0A">
              <w:rPr>
                <w:b/>
                <w:sz w:val="18"/>
              </w:rPr>
              <w:t>Potwierdzenie wykonania – podpis przedstawiciela Wykonawcy</w:t>
            </w:r>
          </w:p>
        </w:tc>
        <w:tc>
          <w:tcPr>
            <w:tcW w:w="1813" w:type="dxa"/>
            <w:shd w:val="clear" w:color="auto" w:fill="auto"/>
            <w:vAlign w:val="center"/>
          </w:tcPr>
          <w:p w14:paraId="24708AAA" w14:textId="77777777" w:rsidR="002824EA" w:rsidRPr="006F3A0A" w:rsidRDefault="002824EA" w:rsidP="00001611">
            <w:pPr>
              <w:tabs>
                <w:tab w:val="left" w:pos="0"/>
                <w:tab w:val="right" w:pos="9000"/>
              </w:tabs>
              <w:jc w:val="center"/>
              <w:rPr>
                <w:b/>
                <w:sz w:val="18"/>
              </w:rPr>
            </w:pPr>
            <w:r w:rsidRPr="006F3A0A">
              <w:rPr>
                <w:b/>
                <w:sz w:val="18"/>
              </w:rPr>
              <w:t>Potwierdzenie wykonania – podpis dozoru Zamawiającego</w:t>
            </w:r>
          </w:p>
          <w:p w14:paraId="0C845B86" w14:textId="77777777" w:rsidR="002824EA" w:rsidRPr="006F3A0A" w:rsidRDefault="002824EA" w:rsidP="00001611">
            <w:pPr>
              <w:tabs>
                <w:tab w:val="left" w:pos="0"/>
                <w:tab w:val="right" w:pos="9000"/>
              </w:tabs>
              <w:jc w:val="center"/>
              <w:rPr>
                <w:sz w:val="18"/>
              </w:rPr>
            </w:pPr>
            <w:r w:rsidRPr="006F3A0A">
              <w:rPr>
                <w:sz w:val="14"/>
              </w:rPr>
              <w:t>(pieczątka i podpis)</w:t>
            </w:r>
          </w:p>
        </w:tc>
      </w:tr>
      <w:tr w:rsidR="002824EA" w:rsidRPr="006F3A0A" w14:paraId="2FE47231" w14:textId="77777777" w:rsidTr="00001611">
        <w:trPr>
          <w:trHeight w:val="454"/>
          <w:jc w:val="center"/>
        </w:trPr>
        <w:tc>
          <w:tcPr>
            <w:tcW w:w="516" w:type="dxa"/>
            <w:shd w:val="clear" w:color="auto" w:fill="auto"/>
          </w:tcPr>
          <w:p w14:paraId="4715E50D" w14:textId="77777777" w:rsidR="002824EA" w:rsidRPr="006F3A0A" w:rsidRDefault="002824EA" w:rsidP="00001611">
            <w:pPr>
              <w:tabs>
                <w:tab w:val="left" w:pos="0"/>
                <w:tab w:val="right" w:pos="9000"/>
              </w:tabs>
              <w:jc w:val="both"/>
              <w:rPr>
                <w:sz w:val="24"/>
                <w:szCs w:val="24"/>
              </w:rPr>
            </w:pPr>
          </w:p>
        </w:tc>
        <w:tc>
          <w:tcPr>
            <w:tcW w:w="684" w:type="dxa"/>
            <w:shd w:val="clear" w:color="auto" w:fill="auto"/>
          </w:tcPr>
          <w:p w14:paraId="2E010907" w14:textId="77777777" w:rsidR="002824EA" w:rsidRPr="006F3A0A" w:rsidRDefault="002824EA" w:rsidP="00001611">
            <w:pPr>
              <w:tabs>
                <w:tab w:val="left" w:pos="0"/>
                <w:tab w:val="right" w:pos="9000"/>
              </w:tabs>
              <w:jc w:val="both"/>
              <w:rPr>
                <w:sz w:val="24"/>
                <w:szCs w:val="24"/>
              </w:rPr>
            </w:pPr>
          </w:p>
        </w:tc>
        <w:tc>
          <w:tcPr>
            <w:tcW w:w="1502" w:type="dxa"/>
            <w:shd w:val="clear" w:color="auto" w:fill="auto"/>
          </w:tcPr>
          <w:p w14:paraId="78C41B32" w14:textId="77777777" w:rsidR="002824EA" w:rsidRPr="006F3A0A" w:rsidRDefault="002824EA" w:rsidP="00001611">
            <w:pPr>
              <w:tabs>
                <w:tab w:val="left" w:pos="0"/>
                <w:tab w:val="right" w:pos="9000"/>
              </w:tabs>
              <w:jc w:val="both"/>
              <w:rPr>
                <w:sz w:val="24"/>
                <w:szCs w:val="24"/>
              </w:rPr>
            </w:pPr>
          </w:p>
        </w:tc>
        <w:tc>
          <w:tcPr>
            <w:tcW w:w="815" w:type="dxa"/>
          </w:tcPr>
          <w:p w14:paraId="16543C36" w14:textId="77777777" w:rsidR="002824EA" w:rsidRPr="006F3A0A" w:rsidRDefault="002824EA" w:rsidP="00001611">
            <w:pPr>
              <w:tabs>
                <w:tab w:val="left" w:pos="0"/>
                <w:tab w:val="right" w:pos="9000"/>
              </w:tabs>
              <w:jc w:val="both"/>
              <w:rPr>
                <w:sz w:val="24"/>
                <w:szCs w:val="24"/>
              </w:rPr>
            </w:pPr>
          </w:p>
        </w:tc>
        <w:tc>
          <w:tcPr>
            <w:tcW w:w="1276" w:type="dxa"/>
            <w:shd w:val="clear" w:color="auto" w:fill="auto"/>
          </w:tcPr>
          <w:p w14:paraId="38969E96" w14:textId="77777777" w:rsidR="002824EA" w:rsidRPr="006F3A0A" w:rsidRDefault="002824EA" w:rsidP="00001611">
            <w:pPr>
              <w:tabs>
                <w:tab w:val="left" w:pos="0"/>
                <w:tab w:val="right" w:pos="9000"/>
              </w:tabs>
              <w:jc w:val="both"/>
              <w:rPr>
                <w:sz w:val="24"/>
                <w:szCs w:val="24"/>
              </w:rPr>
            </w:pPr>
          </w:p>
        </w:tc>
        <w:tc>
          <w:tcPr>
            <w:tcW w:w="1559" w:type="dxa"/>
          </w:tcPr>
          <w:p w14:paraId="054EB876" w14:textId="77777777" w:rsidR="002824EA" w:rsidRPr="006F3A0A" w:rsidRDefault="002824EA" w:rsidP="00001611">
            <w:pPr>
              <w:tabs>
                <w:tab w:val="left" w:pos="0"/>
                <w:tab w:val="right" w:pos="9000"/>
              </w:tabs>
              <w:jc w:val="both"/>
              <w:rPr>
                <w:sz w:val="24"/>
                <w:szCs w:val="24"/>
              </w:rPr>
            </w:pPr>
          </w:p>
        </w:tc>
        <w:tc>
          <w:tcPr>
            <w:tcW w:w="1701" w:type="dxa"/>
          </w:tcPr>
          <w:p w14:paraId="380743C9" w14:textId="77777777" w:rsidR="002824EA" w:rsidRPr="006F3A0A" w:rsidRDefault="002824EA" w:rsidP="00001611">
            <w:pPr>
              <w:tabs>
                <w:tab w:val="left" w:pos="0"/>
                <w:tab w:val="right" w:pos="9000"/>
              </w:tabs>
              <w:jc w:val="both"/>
              <w:rPr>
                <w:sz w:val="24"/>
                <w:szCs w:val="24"/>
              </w:rPr>
            </w:pPr>
          </w:p>
        </w:tc>
        <w:tc>
          <w:tcPr>
            <w:tcW w:w="1813" w:type="dxa"/>
            <w:shd w:val="clear" w:color="auto" w:fill="auto"/>
          </w:tcPr>
          <w:p w14:paraId="09C04359" w14:textId="77777777" w:rsidR="002824EA" w:rsidRPr="006F3A0A" w:rsidRDefault="002824EA" w:rsidP="00001611">
            <w:pPr>
              <w:tabs>
                <w:tab w:val="left" w:pos="0"/>
                <w:tab w:val="right" w:pos="9000"/>
              </w:tabs>
              <w:jc w:val="both"/>
              <w:rPr>
                <w:sz w:val="24"/>
                <w:szCs w:val="24"/>
              </w:rPr>
            </w:pPr>
          </w:p>
        </w:tc>
      </w:tr>
      <w:tr w:rsidR="002824EA" w:rsidRPr="006F3A0A" w14:paraId="0472D00D" w14:textId="77777777" w:rsidTr="00001611">
        <w:trPr>
          <w:trHeight w:val="454"/>
          <w:jc w:val="center"/>
        </w:trPr>
        <w:tc>
          <w:tcPr>
            <w:tcW w:w="516" w:type="dxa"/>
            <w:shd w:val="clear" w:color="auto" w:fill="auto"/>
          </w:tcPr>
          <w:p w14:paraId="69FD98DD" w14:textId="77777777" w:rsidR="002824EA" w:rsidRPr="006F3A0A" w:rsidRDefault="002824EA" w:rsidP="00001611">
            <w:pPr>
              <w:tabs>
                <w:tab w:val="left" w:pos="0"/>
                <w:tab w:val="right" w:pos="9000"/>
              </w:tabs>
              <w:jc w:val="both"/>
            </w:pPr>
          </w:p>
        </w:tc>
        <w:tc>
          <w:tcPr>
            <w:tcW w:w="684" w:type="dxa"/>
            <w:shd w:val="clear" w:color="auto" w:fill="auto"/>
          </w:tcPr>
          <w:p w14:paraId="40DE5909" w14:textId="77777777" w:rsidR="002824EA" w:rsidRPr="006F3A0A" w:rsidRDefault="002824EA" w:rsidP="00001611">
            <w:pPr>
              <w:tabs>
                <w:tab w:val="left" w:pos="0"/>
                <w:tab w:val="right" w:pos="9000"/>
              </w:tabs>
              <w:jc w:val="both"/>
            </w:pPr>
          </w:p>
        </w:tc>
        <w:tc>
          <w:tcPr>
            <w:tcW w:w="1502" w:type="dxa"/>
            <w:shd w:val="clear" w:color="auto" w:fill="auto"/>
          </w:tcPr>
          <w:p w14:paraId="2D0A86B0" w14:textId="77777777" w:rsidR="002824EA" w:rsidRPr="006F3A0A" w:rsidRDefault="002824EA" w:rsidP="00001611">
            <w:pPr>
              <w:tabs>
                <w:tab w:val="left" w:pos="0"/>
                <w:tab w:val="right" w:pos="9000"/>
              </w:tabs>
              <w:jc w:val="both"/>
            </w:pPr>
          </w:p>
        </w:tc>
        <w:tc>
          <w:tcPr>
            <w:tcW w:w="815" w:type="dxa"/>
          </w:tcPr>
          <w:p w14:paraId="07DDCE4E" w14:textId="77777777" w:rsidR="002824EA" w:rsidRPr="006F3A0A" w:rsidRDefault="002824EA" w:rsidP="00001611">
            <w:pPr>
              <w:tabs>
                <w:tab w:val="left" w:pos="0"/>
                <w:tab w:val="right" w:pos="9000"/>
              </w:tabs>
              <w:jc w:val="both"/>
            </w:pPr>
          </w:p>
        </w:tc>
        <w:tc>
          <w:tcPr>
            <w:tcW w:w="1276" w:type="dxa"/>
            <w:shd w:val="clear" w:color="auto" w:fill="auto"/>
          </w:tcPr>
          <w:p w14:paraId="63403AEF" w14:textId="77777777" w:rsidR="002824EA" w:rsidRPr="006F3A0A" w:rsidRDefault="002824EA" w:rsidP="00001611">
            <w:pPr>
              <w:tabs>
                <w:tab w:val="left" w:pos="0"/>
                <w:tab w:val="right" w:pos="9000"/>
              </w:tabs>
              <w:jc w:val="both"/>
            </w:pPr>
          </w:p>
        </w:tc>
        <w:tc>
          <w:tcPr>
            <w:tcW w:w="1559" w:type="dxa"/>
          </w:tcPr>
          <w:p w14:paraId="3221D04C" w14:textId="77777777" w:rsidR="002824EA" w:rsidRPr="006F3A0A" w:rsidRDefault="002824EA" w:rsidP="00001611">
            <w:pPr>
              <w:tabs>
                <w:tab w:val="left" w:pos="0"/>
                <w:tab w:val="right" w:pos="9000"/>
              </w:tabs>
              <w:jc w:val="both"/>
            </w:pPr>
          </w:p>
        </w:tc>
        <w:tc>
          <w:tcPr>
            <w:tcW w:w="1701" w:type="dxa"/>
          </w:tcPr>
          <w:p w14:paraId="5640B58C" w14:textId="77777777" w:rsidR="002824EA" w:rsidRPr="006F3A0A" w:rsidRDefault="002824EA" w:rsidP="00001611">
            <w:pPr>
              <w:tabs>
                <w:tab w:val="left" w:pos="0"/>
                <w:tab w:val="right" w:pos="9000"/>
              </w:tabs>
              <w:jc w:val="both"/>
            </w:pPr>
          </w:p>
        </w:tc>
        <w:tc>
          <w:tcPr>
            <w:tcW w:w="1813" w:type="dxa"/>
            <w:shd w:val="clear" w:color="auto" w:fill="auto"/>
          </w:tcPr>
          <w:p w14:paraId="0B818FB5" w14:textId="77777777" w:rsidR="002824EA" w:rsidRPr="006F3A0A" w:rsidRDefault="002824EA" w:rsidP="00001611">
            <w:pPr>
              <w:tabs>
                <w:tab w:val="left" w:pos="0"/>
                <w:tab w:val="right" w:pos="9000"/>
              </w:tabs>
              <w:jc w:val="both"/>
            </w:pPr>
          </w:p>
        </w:tc>
      </w:tr>
      <w:tr w:rsidR="002824EA" w:rsidRPr="006F3A0A" w14:paraId="3A607880" w14:textId="77777777" w:rsidTr="00001611">
        <w:trPr>
          <w:trHeight w:val="454"/>
          <w:jc w:val="center"/>
        </w:trPr>
        <w:tc>
          <w:tcPr>
            <w:tcW w:w="516" w:type="dxa"/>
            <w:shd w:val="clear" w:color="auto" w:fill="auto"/>
          </w:tcPr>
          <w:p w14:paraId="43A4262A" w14:textId="77777777" w:rsidR="002824EA" w:rsidRPr="006F3A0A" w:rsidRDefault="002824EA" w:rsidP="00001611">
            <w:pPr>
              <w:tabs>
                <w:tab w:val="left" w:pos="0"/>
                <w:tab w:val="right" w:pos="9000"/>
              </w:tabs>
              <w:jc w:val="both"/>
            </w:pPr>
          </w:p>
        </w:tc>
        <w:tc>
          <w:tcPr>
            <w:tcW w:w="684" w:type="dxa"/>
            <w:shd w:val="clear" w:color="auto" w:fill="auto"/>
          </w:tcPr>
          <w:p w14:paraId="0B58EFE1" w14:textId="77777777" w:rsidR="002824EA" w:rsidRPr="006F3A0A" w:rsidRDefault="002824EA" w:rsidP="00001611">
            <w:pPr>
              <w:tabs>
                <w:tab w:val="left" w:pos="0"/>
                <w:tab w:val="right" w:pos="9000"/>
              </w:tabs>
              <w:jc w:val="both"/>
            </w:pPr>
          </w:p>
        </w:tc>
        <w:tc>
          <w:tcPr>
            <w:tcW w:w="1502" w:type="dxa"/>
            <w:shd w:val="clear" w:color="auto" w:fill="auto"/>
          </w:tcPr>
          <w:p w14:paraId="6DF73D50" w14:textId="77777777" w:rsidR="002824EA" w:rsidRPr="006F3A0A" w:rsidRDefault="002824EA" w:rsidP="00001611">
            <w:pPr>
              <w:tabs>
                <w:tab w:val="left" w:pos="0"/>
                <w:tab w:val="right" w:pos="9000"/>
              </w:tabs>
              <w:jc w:val="both"/>
            </w:pPr>
          </w:p>
        </w:tc>
        <w:tc>
          <w:tcPr>
            <w:tcW w:w="815" w:type="dxa"/>
          </w:tcPr>
          <w:p w14:paraId="40F81734" w14:textId="77777777" w:rsidR="002824EA" w:rsidRPr="006F3A0A" w:rsidRDefault="002824EA" w:rsidP="00001611">
            <w:pPr>
              <w:tabs>
                <w:tab w:val="left" w:pos="0"/>
                <w:tab w:val="right" w:pos="9000"/>
              </w:tabs>
              <w:jc w:val="both"/>
            </w:pPr>
          </w:p>
        </w:tc>
        <w:tc>
          <w:tcPr>
            <w:tcW w:w="1276" w:type="dxa"/>
            <w:shd w:val="clear" w:color="auto" w:fill="auto"/>
          </w:tcPr>
          <w:p w14:paraId="089F0A86" w14:textId="77777777" w:rsidR="002824EA" w:rsidRPr="006F3A0A" w:rsidRDefault="002824EA" w:rsidP="00001611">
            <w:pPr>
              <w:tabs>
                <w:tab w:val="left" w:pos="0"/>
                <w:tab w:val="right" w:pos="9000"/>
              </w:tabs>
              <w:jc w:val="both"/>
            </w:pPr>
          </w:p>
        </w:tc>
        <w:tc>
          <w:tcPr>
            <w:tcW w:w="1559" w:type="dxa"/>
          </w:tcPr>
          <w:p w14:paraId="586367FB" w14:textId="77777777" w:rsidR="002824EA" w:rsidRPr="006F3A0A" w:rsidRDefault="002824EA" w:rsidP="00001611">
            <w:pPr>
              <w:tabs>
                <w:tab w:val="left" w:pos="0"/>
                <w:tab w:val="right" w:pos="9000"/>
              </w:tabs>
              <w:jc w:val="both"/>
            </w:pPr>
          </w:p>
        </w:tc>
        <w:tc>
          <w:tcPr>
            <w:tcW w:w="1701" w:type="dxa"/>
          </w:tcPr>
          <w:p w14:paraId="7898F5F3" w14:textId="77777777" w:rsidR="002824EA" w:rsidRPr="006F3A0A" w:rsidRDefault="002824EA" w:rsidP="00001611">
            <w:pPr>
              <w:tabs>
                <w:tab w:val="left" w:pos="0"/>
                <w:tab w:val="right" w:pos="9000"/>
              </w:tabs>
              <w:jc w:val="both"/>
            </w:pPr>
          </w:p>
        </w:tc>
        <w:tc>
          <w:tcPr>
            <w:tcW w:w="1813" w:type="dxa"/>
            <w:shd w:val="clear" w:color="auto" w:fill="auto"/>
          </w:tcPr>
          <w:p w14:paraId="1F206F74" w14:textId="77777777" w:rsidR="002824EA" w:rsidRPr="006F3A0A" w:rsidRDefault="002824EA" w:rsidP="00001611">
            <w:pPr>
              <w:tabs>
                <w:tab w:val="left" w:pos="0"/>
                <w:tab w:val="right" w:pos="9000"/>
              </w:tabs>
              <w:jc w:val="both"/>
            </w:pPr>
          </w:p>
        </w:tc>
      </w:tr>
      <w:tr w:rsidR="002824EA" w:rsidRPr="006F3A0A" w14:paraId="429E8E9D" w14:textId="77777777" w:rsidTr="00001611">
        <w:trPr>
          <w:trHeight w:val="454"/>
          <w:jc w:val="center"/>
        </w:trPr>
        <w:tc>
          <w:tcPr>
            <w:tcW w:w="516" w:type="dxa"/>
            <w:shd w:val="clear" w:color="auto" w:fill="auto"/>
          </w:tcPr>
          <w:p w14:paraId="21FBABA8" w14:textId="77777777" w:rsidR="002824EA" w:rsidRPr="006F3A0A" w:rsidRDefault="002824EA" w:rsidP="00001611">
            <w:pPr>
              <w:tabs>
                <w:tab w:val="left" w:pos="0"/>
                <w:tab w:val="right" w:pos="9000"/>
              </w:tabs>
              <w:jc w:val="both"/>
            </w:pPr>
          </w:p>
        </w:tc>
        <w:tc>
          <w:tcPr>
            <w:tcW w:w="684" w:type="dxa"/>
            <w:shd w:val="clear" w:color="auto" w:fill="auto"/>
          </w:tcPr>
          <w:p w14:paraId="4EF507C0" w14:textId="77777777" w:rsidR="002824EA" w:rsidRPr="006F3A0A" w:rsidRDefault="002824EA" w:rsidP="00001611">
            <w:pPr>
              <w:tabs>
                <w:tab w:val="left" w:pos="0"/>
                <w:tab w:val="right" w:pos="9000"/>
              </w:tabs>
              <w:jc w:val="both"/>
            </w:pPr>
          </w:p>
        </w:tc>
        <w:tc>
          <w:tcPr>
            <w:tcW w:w="1502" w:type="dxa"/>
            <w:shd w:val="clear" w:color="auto" w:fill="auto"/>
          </w:tcPr>
          <w:p w14:paraId="293721AD" w14:textId="77777777" w:rsidR="002824EA" w:rsidRPr="006F3A0A" w:rsidRDefault="002824EA" w:rsidP="00001611">
            <w:pPr>
              <w:tabs>
                <w:tab w:val="left" w:pos="0"/>
                <w:tab w:val="right" w:pos="9000"/>
              </w:tabs>
              <w:jc w:val="both"/>
            </w:pPr>
          </w:p>
        </w:tc>
        <w:tc>
          <w:tcPr>
            <w:tcW w:w="815" w:type="dxa"/>
          </w:tcPr>
          <w:p w14:paraId="4313A3EB" w14:textId="77777777" w:rsidR="002824EA" w:rsidRPr="006F3A0A" w:rsidRDefault="002824EA" w:rsidP="00001611">
            <w:pPr>
              <w:tabs>
                <w:tab w:val="left" w:pos="0"/>
                <w:tab w:val="right" w:pos="9000"/>
              </w:tabs>
              <w:jc w:val="both"/>
            </w:pPr>
          </w:p>
        </w:tc>
        <w:tc>
          <w:tcPr>
            <w:tcW w:w="1276" w:type="dxa"/>
            <w:shd w:val="clear" w:color="auto" w:fill="auto"/>
          </w:tcPr>
          <w:p w14:paraId="63843F71" w14:textId="77777777" w:rsidR="002824EA" w:rsidRPr="006F3A0A" w:rsidRDefault="002824EA" w:rsidP="00001611">
            <w:pPr>
              <w:tabs>
                <w:tab w:val="left" w:pos="0"/>
                <w:tab w:val="right" w:pos="9000"/>
              </w:tabs>
              <w:jc w:val="both"/>
            </w:pPr>
          </w:p>
        </w:tc>
        <w:tc>
          <w:tcPr>
            <w:tcW w:w="1559" w:type="dxa"/>
          </w:tcPr>
          <w:p w14:paraId="6382C06B" w14:textId="77777777" w:rsidR="002824EA" w:rsidRPr="006F3A0A" w:rsidRDefault="002824EA" w:rsidP="00001611">
            <w:pPr>
              <w:tabs>
                <w:tab w:val="left" w:pos="0"/>
                <w:tab w:val="right" w:pos="9000"/>
              </w:tabs>
              <w:jc w:val="both"/>
            </w:pPr>
          </w:p>
        </w:tc>
        <w:tc>
          <w:tcPr>
            <w:tcW w:w="1701" w:type="dxa"/>
          </w:tcPr>
          <w:p w14:paraId="2A1CB811" w14:textId="77777777" w:rsidR="002824EA" w:rsidRPr="006F3A0A" w:rsidRDefault="002824EA" w:rsidP="00001611">
            <w:pPr>
              <w:tabs>
                <w:tab w:val="left" w:pos="0"/>
                <w:tab w:val="right" w:pos="9000"/>
              </w:tabs>
              <w:jc w:val="both"/>
            </w:pPr>
          </w:p>
        </w:tc>
        <w:tc>
          <w:tcPr>
            <w:tcW w:w="1813" w:type="dxa"/>
            <w:shd w:val="clear" w:color="auto" w:fill="auto"/>
          </w:tcPr>
          <w:p w14:paraId="2ACE2CEF" w14:textId="77777777" w:rsidR="002824EA" w:rsidRPr="006F3A0A" w:rsidRDefault="002824EA" w:rsidP="00001611">
            <w:pPr>
              <w:tabs>
                <w:tab w:val="left" w:pos="0"/>
                <w:tab w:val="right" w:pos="9000"/>
              </w:tabs>
              <w:jc w:val="both"/>
            </w:pPr>
          </w:p>
        </w:tc>
      </w:tr>
      <w:tr w:rsidR="002824EA" w:rsidRPr="006F3A0A" w14:paraId="74BD4113" w14:textId="77777777" w:rsidTr="00001611">
        <w:trPr>
          <w:trHeight w:val="454"/>
          <w:jc w:val="center"/>
        </w:trPr>
        <w:tc>
          <w:tcPr>
            <w:tcW w:w="516" w:type="dxa"/>
            <w:shd w:val="clear" w:color="auto" w:fill="auto"/>
          </w:tcPr>
          <w:p w14:paraId="57D1E2F1" w14:textId="77777777" w:rsidR="002824EA" w:rsidRPr="006F3A0A" w:rsidRDefault="002824EA" w:rsidP="00001611">
            <w:pPr>
              <w:tabs>
                <w:tab w:val="left" w:pos="0"/>
                <w:tab w:val="right" w:pos="9000"/>
              </w:tabs>
              <w:jc w:val="both"/>
            </w:pPr>
          </w:p>
        </w:tc>
        <w:tc>
          <w:tcPr>
            <w:tcW w:w="684" w:type="dxa"/>
            <w:shd w:val="clear" w:color="auto" w:fill="auto"/>
          </w:tcPr>
          <w:p w14:paraId="29FC2373" w14:textId="77777777" w:rsidR="002824EA" w:rsidRPr="006F3A0A" w:rsidRDefault="002824EA" w:rsidP="00001611">
            <w:pPr>
              <w:tabs>
                <w:tab w:val="left" w:pos="0"/>
                <w:tab w:val="right" w:pos="9000"/>
              </w:tabs>
              <w:jc w:val="both"/>
            </w:pPr>
          </w:p>
        </w:tc>
        <w:tc>
          <w:tcPr>
            <w:tcW w:w="1502" w:type="dxa"/>
            <w:shd w:val="clear" w:color="auto" w:fill="auto"/>
          </w:tcPr>
          <w:p w14:paraId="48E8BBD5" w14:textId="77777777" w:rsidR="002824EA" w:rsidRPr="006F3A0A" w:rsidRDefault="002824EA" w:rsidP="00001611">
            <w:pPr>
              <w:tabs>
                <w:tab w:val="left" w:pos="0"/>
                <w:tab w:val="right" w:pos="9000"/>
              </w:tabs>
              <w:jc w:val="both"/>
            </w:pPr>
          </w:p>
        </w:tc>
        <w:tc>
          <w:tcPr>
            <w:tcW w:w="815" w:type="dxa"/>
          </w:tcPr>
          <w:p w14:paraId="237AB80B" w14:textId="77777777" w:rsidR="002824EA" w:rsidRPr="006F3A0A" w:rsidRDefault="002824EA" w:rsidP="00001611">
            <w:pPr>
              <w:tabs>
                <w:tab w:val="left" w:pos="0"/>
                <w:tab w:val="right" w:pos="9000"/>
              </w:tabs>
              <w:jc w:val="both"/>
            </w:pPr>
          </w:p>
        </w:tc>
        <w:tc>
          <w:tcPr>
            <w:tcW w:w="1276" w:type="dxa"/>
            <w:shd w:val="clear" w:color="auto" w:fill="auto"/>
          </w:tcPr>
          <w:p w14:paraId="35F3336C" w14:textId="77777777" w:rsidR="002824EA" w:rsidRPr="006F3A0A" w:rsidRDefault="002824EA" w:rsidP="00001611">
            <w:pPr>
              <w:tabs>
                <w:tab w:val="left" w:pos="0"/>
                <w:tab w:val="right" w:pos="9000"/>
              </w:tabs>
              <w:jc w:val="both"/>
            </w:pPr>
          </w:p>
        </w:tc>
        <w:tc>
          <w:tcPr>
            <w:tcW w:w="1559" w:type="dxa"/>
          </w:tcPr>
          <w:p w14:paraId="4E087D44" w14:textId="77777777" w:rsidR="002824EA" w:rsidRPr="006F3A0A" w:rsidRDefault="002824EA" w:rsidP="00001611">
            <w:pPr>
              <w:tabs>
                <w:tab w:val="left" w:pos="0"/>
                <w:tab w:val="right" w:pos="9000"/>
              </w:tabs>
              <w:jc w:val="both"/>
            </w:pPr>
          </w:p>
        </w:tc>
        <w:tc>
          <w:tcPr>
            <w:tcW w:w="1701" w:type="dxa"/>
          </w:tcPr>
          <w:p w14:paraId="36BA7B09" w14:textId="77777777" w:rsidR="002824EA" w:rsidRPr="006F3A0A" w:rsidRDefault="002824EA" w:rsidP="00001611">
            <w:pPr>
              <w:tabs>
                <w:tab w:val="left" w:pos="0"/>
                <w:tab w:val="right" w:pos="9000"/>
              </w:tabs>
              <w:jc w:val="both"/>
            </w:pPr>
          </w:p>
        </w:tc>
        <w:tc>
          <w:tcPr>
            <w:tcW w:w="1813" w:type="dxa"/>
            <w:shd w:val="clear" w:color="auto" w:fill="auto"/>
          </w:tcPr>
          <w:p w14:paraId="2B0EE03D" w14:textId="77777777" w:rsidR="002824EA" w:rsidRPr="006F3A0A" w:rsidRDefault="002824EA" w:rsidP="00001611">
            <w:pPr>
              <w:tabs>
                <w:tab w:val="left" w:pos="0"/>
                <w:tab w:val="right" w:pos="9000"/>
              </w:tabs>
              <w:jc w:val="both"/>
            </w:pPr>
          </w:p>
        </w:tc>
      </w:tr>
      <w:tr w:rsidR="002824EA" w:rsidRPr="006F3A0A" w14:paraId="16FAEB2C" w14:textId="77777777" w:rsidTr="00001611">
        <w:trPr>
          <w:trHeight w:val="454"/>
          <w:jc w:val="center"/>
        </w:trPr>
        <w:tc>
          <w:tcPr>
            <w:tcW w:w="516" w:type="dxa"/>
            <w:shd w:val="clear" w:color="auto" w:fill="auto"/>
          </w:tcPr>
          <w:p w14:paraId="1B766998" w14:textId="77777777" w:rsidR="002824EA" w:rsidRPr="006F3A0A" w:rsidRDefault="002824EA" w:rsidP="00001611">
            <w:pPr>
              <w:tabs>
                <w:tab w:val="left" w:pos="0"/>
                <w:tab w:val="right" w:pos="9000"/>
              </w:tabs>
              <w:jc w:val="both"/>
            </w:pPr>
          </w:p>
        </w:tc>
        <w:tc>
          <w:tcPr>
            <w:tcW w:w="684" w:type="dxa"/>
            <w:shd w:val="clear" w:color="auto" w:fill="auto"/>
          </w:tcPr>
          <w:p w14:paraId="28BDB114" w14:textId="77777777" w:rsidR="002824EA" w:rsidRPr="006F3A0A" w:rsidRDefault="002824EA" w:rsidP="00001611">
            <w:pPr>
              <w:tabs>
                <w:tab w:val="left" w:pos="0"/>
                <w:tab w:val="right" w:pos="9000"/>
              </w:tabs>
              <w:jc w:val="both"/>
            </w:pPr>
          </w:p>
        </w:tc>
        <w:tc>
          <w:tcPr>
            <w:tcW w:w="1502" w:type="dxa"/>
            <w:shd w:val="clear" w:color="auto" w:fill="auto"/>
          </w:tcPr>
          <w:p w14:paraId="103F2356" w14:textId="77777777" w:rsidR="002824EA" w:rsidRPr="006F3A0A" w:rsidRDefault="002824EA" w:rsidP="00001611">
            <w:pPr>
              <w:tabs>
                <w:tab w:val="left" w:pos="0"/>
                <w:tab w:val="right" w:pos="9000"/>
              </w:tabs>
              <w:jc w:val="both"/>
            </w:pPr>
          </w:p>
        </w:tc>
        <w:tc>
          <w:tcPr>
            <w:tcW w:w="815" w:type="dxa"/>
          </w:tcPr>
          <w:p w14:paraId="613B5044" w14:textId="77777777" w:rsidR="002824EA" w:rsidRPr="006F3A0A" w:rsidRDefault="002824EA" w:rsidP="00001611">
            <w:pPr>
              <w:tabs>
                <w:tab w:val="left" w:pos="0"/>
                <w:tab w:val="right" w:pos="9000"/>
              </w:tabs>
              <w:jc w:val="both"/>
            </w:pPr>
          </w:p>
        </w:tc>
        <w:tc>
          <w:tcPr>
            <w:tcW w:w="1276" w:type="dxa"/>
            <w:shd w:val="clear" w:color="auto" w:fill="auto"/>
          </w:tcPr>
          <w:p w14:paraId="3B83191E" w14:textId="77777777" w:rsidR="002824EA" w:rsidRPr="006F3A0A" w:rsidRDefault="002824EA" w:rsidP="00001611">
            <w:pPr>
              <w:tabs>
                <w:tab w:val="left" w:pos="0"/>
                <w:tab w:val="right" w:pos="9000"/>
              </w:tabs>
              <w:jc w:val="both"/>
            </w:pPr>
          </w:p>
        </w:tc>
        <w:tc>
          <w:tcPr>
            <w:tcW w:w="1559" w:type="dxa"/>
          </w:tcPr>
          <w:p w14:paraId="2F677AA0" w14:textId="77777777" w:rsidR="002824EA" w:rsidRPr="006F3A0A" w:rsidRDefault="002824EA" w:rsidP="00001611">
            <w:pPr>
              <w:tabs>
                <w:tab w:val="left" w:pos="0"/>
                <w:tab w:val="right" w:pos="9000"/>
              </w:tabs>
              <w:jc w:val="both"/>
            </w:pPr>
          </w:p>
        </w:tc>
        <w:tc>
          <w:tcPr>
            <w:tcW w:w="1701" w:type="dxa"/>
          </w:tcPr>
          <w:p w14:paraId="2FD82717" w14:textId="77777777" w:rsidR="002824EA" w:rsidRPr="006F3A0A" w:rsidRDefault="002824EA" w:rsidP="00001611">
            <w:pPr>
              <w:tabs>
                <w:tab w:val="left" w:pos="0"/>
                <w:tab w:val="right" w:pos="9000"/>
              </w:tabs>
              <w:jc w:val="both"/>
            </w:pPr>
          </w:p>
        </w:tc>
        <w:tc>
          <w:tcPr>
            <w:tcW w:w="1813" w:type="dxa"/>
            <w:shd w:val="clear" w:color="auto" w:fill="auto"/>
          </w:tcPr>
          <w:p w14:paraId="12606477" w14:textId="77777777" w:rsidR="002824EA" w:rsidRPr="006F3A0A" w:rsidRDefault="002824EA" w:rsidP="00001611">
            <w:pPr>
              <w:tabs>
                <w:tab w:val="left" w:pos="0"/>
                <w:tab w:val="right" w:pos="9000"/>
              </w:tabs>
              <w:jc w:val="both"/>
            </w:pPr>
          </w:p>
        </w:tc>
      </w:tr>
      <w:tr w:rsidR="002824EA" w:rsidRPr="006F3A0A" w14:paraId="6990659B" w14:textId="77777777" w:rsidTr="00001611">
        <w:trPr>
          <w:trHeight w:val="454"/>
          <w:jc w:val="center"/>
        </w:trPr>
        <w:tc>
          <w:tcPr>
            <w:tcW w:w="516" w:type="dxa"/>
            <w:shd w:val="clear" w:color="auto" w:fill="auto"/>
          </w:tcPr>
          <w:p w14:paraId="331CA478" w14:textId="77777777" w:rsidR="002824EA" w:rsidRPr="006F3A0A" w:rsidRDefault="002824EA" w:rsidP="00001611">
            <w:pPr>
              <w:tabs>
                <w:tab w:val="left" w:pos="0"/>
                <w:tab w:val="right" w:pos="9000"/>
              </w:tabs>
              <w:jc w:val="both"/>
            </w:pPr>
          </w:p>
        </w:tc>
        <w:tc>
          <w:tcPr>
            <w:tcW w:w="684" w:type="dxa"/>
            <w:shd w:val="clear" w:color="auto" w:fill="auto"/>
          </w:tcPr>
          <w:p w14:paraId="6CDE4CE2" w14:textId="77777777" w:rsidR="002824EA" w:rsidRPr="006F3A0A" w:rsidRDefault="002824EA" w:rsidP="00001611">
            <w:pPr>
              <w:tabs>
                <w:tab w:val="left" w:pos="0"/>
                <w:tab w:val="right" w:pos="9000"/>
              </w:tabs>
              <w:jc w:val="both"/>
            </w:pPr>
          </w:p>
        </w:tc>
        <w:tc>
          <w:tcPr>
            <w:tcW w:w="1502" w:type="dxa"/>
            <w:shd w:val="clear" w:color="auto" w:fill="auto"/>
          </w:tcPr>
          <w:p w14:paraId="27386A45" w14:textId="77777777" w:rsidR="002824EA" w:rsidRPr="006F3A0A" w:rsidRDefault="002824EA" w:rsidP="00001611">
            <w:pPr>
              <w:tabs>
                <w:tab w:val="left" w:pos="0"/>
                <w:tab w:val="right" w:pos="9000"/>
              </w:tabs>
              <w:jc w:val="both"/>
            </w:pPr>
          </w:p>
        </w:tc>
        <w:tc>
          <w:tcPr>
            <w:tcW w:w="815" w:type="dxa"/>
          </w:tcPr>
          <w:p w14:paraId="3A51AFC2" w14:textId="77777777" w:rsidR="002824EA" w:rsidRPr="006F3A0A" w:rsidRDefault="002824EA" w:rsidP="00001611">
            <w:pPr>
              <w:tabs>
                <w:tab w:val="left" w:pos="0"/>
                <w:tab w:val="right" w:pos="9000"/>
              </w:tabs>
              <w:jc w:val="both"/>
            </w:pPr>
          </w:p>
        </w:tc>
        <w:tc>
          <w:tcPr>
            <w:tcW w:w="1276" w:type="dxa"/>
            <w:shd w:val="clear" w:color="auto" w:fill="auto"/>
          </w:tcPr>
          <w:p w14:paraId="6AD08562" w14:textId="77777777" w:rsidR="002824EA" w:rsidRPr="006F3A0A" w:rsidRDefault="002824EA" w:rsidP="00001611">
            <w:pPr>
              <w:tabs>
                <w:tab w:val="left" w:pos="0"/>
                <w:tab w:val="right" w:pos="9000"/>
              </w:tabs>
              <w:jc w:val="both"/>
            </w:pPr>
          </w:p>
        </w:tc>
        <w:tc>
          <w:tcPr>
            <w:tcW w:w="1559" w:type="dxa"/>
          </w:tcPr>
          <w:p w14:paraId="5C99ED9F" w14:textId="77777777" w:rsidR="002824EA" w:rsidRPr="006F3A0A" w:rsidRDefault="002824EA" w:rsidP="00001611">
            <w:pPr>
              <w:tabs>
                <w:tab w:val="left" w:pos="0"/>
                <w:tab w:val="right" w:pos="9000"/>
              </w:tabs>
              <w:jc w:val="both"/>
            </w:pPr>
          </w:p>
        </w:tc>
        <w:tc>
          <w:tcPr>
            <w:tcW w:w="1701" w:type="dxa"/>
          </w:tcPr>
          <w:p w14:paraId="183DD1B1" w14:textId="77777777" w:rsidR="002824EA" w:rsidRPr="006F3A0A" w:rsidRDefault="002824EA" w:rsidP="00001611">
            <w:pPr>
              <w:tabs>
                <w:tab w:val="left" w:pos="0"/>
                <w:tab w:val="right" w:pos="9000"/>
              </w:tabs>
              <w:jc w:val="both"/>
            </w:pPr>
          </w:p>
        </w:tc>
        <w:tc>
          <w:tcPr>
            <w:tcW w:w="1813" w:type="dxa"/>
            <w:shd w:val="clear" w:color="auto" w:fill="auto"/>
          </w:tcPr>
          <w:p w14:paraId="16A2407B" w14:textId="77777777" w:rsidR="002824EA" w:rsidRPr="006F3A0A" w:rsidRDefault="002824EA" w:rsidP="00001611">
            <w:pPr>
              <w:tabs>
                <w:tab w:val="left" w:pos="0"/>
                <w:tab w:val="right" w:pos="9000"/>
              </w:tabs>
              <w:jc w:val="both"/>
            </w:pPr>
          </w:p>
        </w:tc>
      </w:tr>
      <w:tr w:rsidR="002824EA" w:rsidRPr="006F3A0A" w14:paraId="5CE85890" w14:textId="77777777" w:rsidTr="00001611">
        <w:trPr>
          <w:trHeight w:val="454"/>
          <w:jc w:val="center"/>
        </w:trPr>
        <w:tc>
          <w:tcPr>
            <w:tcW w:w="516" w:type="dxa"/>
            <w:shd w:val="clear" w:color="auto" w:fill="auto"/>
          </w:tcPr>
          <w:p w14:paraId="6396CA9E" w14:textId="77777777" w:rsidR="002824EA" w:rsidRPr="006F3A0A" w:rsidRDefault="002824EA" w:rsidP="00001611">
            <w:pPr>
              <w:tabs>
                <w:tab w:val="left" w:pos="0"/>
                <w:tab w:val="right" w:pos="9000"/>
              </w:tabs>
              <w:jc w:val="both"/>
            </w:pPr>
          </w:p>
        </w:tc>
        <w:tc>
          <w:tcPr>
            <w:tcW w:w="684" w:type="dxa"/>
            <w:shd w:val="clear" w:color="auto" w:fill="auto"/>
          </w:tcPr>
          <w:p w14:paraId="2AE7EB0A" w14:textId="77777777" w:rsidR="002824EA" w:rsidRPr="006F3A0A" w:rsidRDefault="002824EA" w:rsidP="00001611">
            <w:pPr>
              <w:tabs>
                <w:tab w:val="left" w:pos="0"/>
                <w:tab w:val="right" w:pos="9000"/>
              </w:tabs>
              <w:jc w:val="both"/>
            </w:pPr>
          </w:p>
        </w:tc>
        <w:tc>
          <w:tcPr>
            <w:tcW w:w="1502" w:type="dxa"/>
            <w:shd w:val="clear" w:color="auto" w:fill="auto"/>
          </w:tcPr>
          <w:p w14:paraId="1E3097BB" w14:textId="77777777" w:rsidR="002824EA" w:rsidRPr="006F3A0A" w:rsidRDefault="002824EA" w:rsidP="00001611">
            <w:pPr>
              <w:tabs>
                <w:tab w:val="left" w:pos="0"/>
                <w:tab w:val="right" w:pos="9000"/>
              </w:tabs>
              <w:jc w:val="both"/>
            </w:pPr>
          </w:p>
        </w:tc>
        <w:tc>
          <w:tcPr>
            <w:tcW w:w="815" w:type="dxa"/>
          </w:tcPr>
          <w:p w14:paraId="4939A425" w14:textId="77777777" w:rsidR="002824EA" w:rsidRPr="006F3A0A" w:rsidRDefault="002824EA" w:rsidP="00001611">
            <w:pPr>
              <w:tabs>
                <w:tab w:val="left" w:pos="0"/>
                <w:tab w:val="right" w:pos="9000"/>
              </w:tabs>
              <w:jc w:val="both"/>
            </w:pPr>
          </w:p>
        </w:tc>
        <w:tc>
          <w:tcPr>
            <w:tcW w:w="1276" w:type="dxa"/>
            <w:shd w:val="clear" w:color="auto" w:fill="auto"/>
          </w:tcPr>
          <w:p w14:paraId="435AF6A8" w14:textId="77777777" w:rsidR="002824EA" w:rsidRPr="006F3A0A" w:rsidRDefault="002824EA" w:rsidP="00001611">
            <w:pPr>
              <w:tabs>
                <w:tab w:val="left" w:pos="0"/>
                <w:tab w:val="right" w:pos="9000"/>
              </w:tabs>
              <w:jc w:val="both"/>
            </w:pPr>
          </w:p>
        </w:tc>
        <w:tc>
          <w:tcPr>
            <w:tcW w:w="1559" w:type="dxa"/>
          </w:tcPr>
          <w:p w14:paraId="13B5755C" w14:textId="77777777" w:rsidR="002824EA" w:rsidRPr="006F3A0A" w:rsidRDefault="002824EA" w:rsidP="00001611">
            <w:pPr>
              <w:tabs>
                <w:tab w:val="left" w:pos="0"/>
                <w:tab w:val="right" w:pos="9000"/>
              </w:tabs>
              <w:jc w:val="both"/>
            </w:pPr>
          </w:p>
        </w:tc>
        <w:tc>
          <w:tcPr>
            <w:tcW w:w="1701" w:type="dxa"/>
          </w:tcPr>
          <w:p w14:paraId="3363F43C" w14:textId="77777777" w:rsidR="002824EA" w:rsidRPr="006F3A0A" w:rsidRDefault="002824EA" w:rsidP="00001611">
            <w:pPr>
              <w:tabs>
                <w:tab w:val="left" w:pos="0"/>
                <w:tab w:val="right" w:pos="9000"/>
              </w:tabs>
              <w:jc w:val="both"/>
            </w:pPr>
          </w:p>
        </w:tc>
        <w:tc>
          <w:tcPr>
            <w:tcW w:w="1813" w:type="dxa"/>
            <w:shd w:val="clear" w:color="auto" w:fill="auto"/>
          </w:tcPr>
          <w:p w14:paraId="1C9D62E9" w14:textId="77777777" w:rsidR="002824EA" w:rsidRPr="006F3A0A" w:rsidRDefault="002824EA" w:rsidP="00001611">
            <w:pPr>
              <w:tabs>
                <w:tab w:val="left" w:pos="0"/>
                <w:tab w:val="right" w:pos="9000"/>
              </w:tabs>
              <w:jc w:val="both"/>
            </w:pPr>
          </w:p>
        </w:tc>
      </w:tr>
      <w:tr w:rsidR="002824EA" w:rsidRPr="006F3A0A" w14:paraId="7B30DD88" w14:textId="77777777" w:rsidTr="00001611">
        <w:trPr>
          <w:trHeight w:val="454"/>
          <w:jc w:val="center"/>
        </w:trPr>
        <w:tc>
          <w:tcPr>
            <w:tcW w:w="516" w:type="dxa"/>
            <w:shd w:val="clear" w:color="auto" w:fill="auto"/>
          </w:tcPr>
          <w:p w14:paraId="589A76EF" w14:textId="77777777" w:rsidR="002824EA" w:rsidRPr="006F3A0A" w:rsidRDefault="002824EA" w:rsidP="00001611">
            <w:pPr>
              <w:tabs>
                <w:tab w:val="left" w:pos="0"/>
                <w:tab w:val="right" w:pos="9000"/>
              </w:tabs>
              <w:jc w:val="both"/>
            </w:pPr>
          </w:p>
        </w:tc>
        <w:tc>
          <w:tcPr>
            <w:tcW w:w="684" w:type="dxa"/>
            <w:shd w:val="clear" w:color="auto" w:fill="auto"/>
          </w:tcPr>
          <w:p w14:paraId="38D19ADF" w14:textId="77777777" w:rsidR="002824EA" w:rsidRPr="006F3A0A" w:rsidRDefault="002824EA" w:rsidP="00001611">
            <w:pPr>
              <w:tabs>
                <w:tab w:val="left" w:pos="0"/>
                <w:tab w:val="right" w:pos="9000"/>
              </w:tabs>
              <w:jc w:val="both"/>
            </w:pPr>
          </w:p>
        </w:tc>
        <w:tc>
          <w:tcPr>
            <w:tcW w:w="1502" w:type="dxa"/>
            <w:shd w:val="clear" w:color="auto" w:fill="auto"/>
          </w:tcPr>
          <w:p w14:paraId="5C2F3401" w14:textId="77777777" w:rsidR="002824EA" w:rsidRPr="006F3A0A" w:rsidRDefault="002824EA" w:rsidP="00001611">
            <w:pPr>
              <w:tabs>
                <w:tab w:val="left" w:pos="0"/>
                <w:tab w:val="right" w:pos="9000"/>
              </w:tabs>
              <w:jc w:val="both"/>
            </w:pPr>
          </w:p>
        </w:tc>
        <w:tc>
          <w:tcPr>
            <w:tcW w:w="815" w:type="dxa"/>
          </w:tcPr>
          <w:p w14:paraId="19EADFC9" w14:textId="77777777" w:rsidR="002824EA" w:rsidRPr="006F3A0A" w:rsidRDefault="002824EA" w:rsidP="00001611">
            <w:pPr>
              <w:tabs>
                <w:tab w:val="left" w:pos="0"/>
                <w:tab w:val="right" w:pos="9000"/>
              </w:tabs>
              <w:jc w:val="both"/>
            </w:pPr>
          </w:p>
        </w:tc>
        <w:tc>
          <w:tcPr>
            <w:tcW w:w="1276" w:type="dxa"/>
            <w:shd w:val="clear" w:color="auto" w:fill="auto"/>
          </w:tcPr>
          <w:p w14:paraId="6297D831" w14:textId="77777777" w:rsidR="002824EA" w:rsidRPr="006F3A0A" w:rsidRDefault="002824EA" w:rsidP="00001611">
            <w:pPr>
              <w:tabs>
                <w:tab w:val="left" w:pos="0"/>
                <w:tab w:val="right" w:pos="9000"/>
              </w:tabs>
              <w:jc w:val="both"/>
            </w:pPr>
          </w:p>
        </w:tc>
        <w:tc>
          <w:tcPr>
            <w:tcW w:w="1559" w:type="dxa"/>
          </w:tcPr>
          <w:p w14:paraId="764DB626" w14:textId="77777777" w:rsidR="002824EA" w:rsidRPr="006F3A0A" w:rsidRDefault="002824EA" w:rsidP="00001611">
            <w:pPr>
              <w:tabs>
                <w:tab w:val="left" w:pos="0"/>
                <w:tab w:val="right" w:pos="9000"/>
              </w:tabs>
              <w:jc w:val="both"/>
            </w:pPr>
          </w:p>
        </w:tc>
        <w:tc>
          <w:tcPr>
            <w:tcW w:w="1701" w:type="dxa"/>
          </w:tcPr>
          <w:p w14:paraId="1E51D4A8" w14:textId="77777777" w:rsidR="002824EA" w:rsidRPr="006F3A0A" w:rsidRDefault="002824EA" w:rsidP="00001611">
            <w:pPr>
              <w:tabs>
                <w:tab w:val="left" w:pos="0"/>
                <w:tab w:val="right" w:pos="9000"/>
              </w:tabs>
              <w:jc w:val="both"/>
            </w:pPr>
          </w:p>
        </w:tc>
        <w:tc>
          <w:tcPr>
            <w:tcW w:w="1813" w:type="dxa"/>
            <w:shd w:val="clear" w:color="auto" w:fill="auto"/>
          </w:tcPr>
          <w:p w14:paraId="4457E675" w14:textId="77777777" w:rsidR="002824EA" w:rsidRPr="006F3A0A" w:rsidRDefault="002824EA" w:rsidP="00001611">
            <w:pPr>
              <w:tabs>
                <w:tab w:val="left" w:pos="0"/>
                <w:tab w:val="right" w:pos="9000"/>
              </w:tabs>
              <w:jc w:val="both"/>
            </w:pPr>
          </w:p>
        </w:tc>
      </w:tr>
      <w:tr w:rsidR="002824EA" w:rsidRPr="006F3A0A" w14:paraId="3AAEF8C2" w14:textId="77777777" w:rsidTr="00001611">
        <w:trPr>
          <w:trHeight w:val="454"/>
          <w:jc w:val="center"/>
        </w:trPr>
        <w:tc>
          <w:tcPr>
            <w:tcW w:w="516" w:type="dxa"/>
            <w:shd w:val="clear" w:color="auto" w:fill="auto"/>
          </w:tcPr>
          <w:p w14:paraId="1CAFB21B" w14:textId="77777777" w:rsidR="002824EA" w:rsidRPr="006F3A0A" w:rsidRDefault="002824EA" w:rsidP="00001611">
            <w:pPr>
              <w:tabs>
                <w:tab w:val="left" w:pos="0"/>
                <w:tab w:val="right" w:pos="9000"/>
              </w:tabs>
              <w:jc w:val="both"/>
            </w:pPr>
          </w:p>
        </w:tc>
        <w:tc>
          <w:tcPr>
            <w:tcW w:w="684" w:type="dxa"/>
            <w:shd w:val="clear" w:color="auto" w:fill="auto"/>
          </w:tcPr>
          <w:p w14:paraId="1B50677D" w14:textId="77777777" w:rsidR="002824EA" w:rsidRPr="006F3A0A" w:rsidRDefault="002824EA" w:rsidP="00001611">
            <w:pPr>
              <w:tabs>
                <w:tab w:val="left" w:pos="0"/>
                <w:tab w:val="right" w:pos="9000"/>
              </w:tabs>
              <w:jc w:val="both"/>
            </w:pPr>
          </w:p>
        </w:tc>
        <w:tc>
          <w:tcPr>
            <w:tcW w:w="1502" w:type="dxa"/>
            <w:shd w:val="clear" w:color="auto" w:fill="auto"/>
          </w:tcPr>
          <w:p w14:paraId="769EEA4B" w14:textId="77777777" w:rsidR="002824EA" w:rsidRPr="006F3A0A" w:rsidRDefault="002824EA" w:rsidP="00001611">
            <w:pPr>
              <w:tabs>
                <w:tab w:val="left" w:pos="0"/>
                <w:tab w:val="right" w:pos="9000"/>
              </w:tabs>
              <w:jc w:val="both"/>
            </w:pPr>
          </w:p>
        </w:tc>
        <w:tc>
          <w:tcPr>
            <w:tcW w:w="815" w:type="dxa"/>
          </w:tcPr>
          <w:p w14:paraId="498F2ED0" w14:textId="77777777" w:rsidR="002824EA" w:rsidRPr="006F3A0A" w:rsidRDefault="002824EA" w:rsidP="00001611">
            <w:pPr>
              <w:tabs>
                <w:tab w:val="left" w:pos="0"/>
                <w:tab w:val="right" w:pos="9000"/>
              </w:tabs>
              <w:jc w:val="both"/>
            </w:pPr>
          </w:p>
        </w:tc>
        <w:tc>
          <w:tcPr>
            <w:tcW w:w="1276" w:type="dxa"/>
            <w:shd w:val="clear" w:color="auto" w:fill="auto"/>
          </w:tcPr>
          <w:p w14:paraId="1503CD3D" w14:textId="77777777" w:rsidR="002824EA" w:rsidRPr="006F3A0A" w:rsidRDefault="002824EA" w:rsidP="00001611">
            <w:pPr>
              <w:tabs>
                <w:tab w:val="left" w:pos="0"/>
                <w:tab w:val="right" w:pos="9000"/>
              </w:tabs>
              <w:jc w:val="both"/>
            </w:pPr>
          </w:p>
        </w:tc>
        <w:tc>
          <w:tcPr>
            <w:tcW w:w="1559" w:type="dxa"/>
          </w:tcPr>
          <w:p w14:paraId="4DE5514F" w14:textId="77777777" w:rsidR="002824EA" w:rsidRPr="006F3A0A" w:rsidRDefault="002824EA" w:rsidP="00001611">
            <w:pPr>
              <w:tabs>
                <w:tab w:val="left" w:pos="0"/>
                <w:tab w:val="right" w:pos="9000"/>
              </w:tabs>
              <w:jc w:val="both"/>
            </w:pPr>
          </w:p>
        </w:tc>
        <w:tc>
          <w:tcPr>
            <w:tcW w:w="1701" w:type="dxa"/>
          </w:tcPr>
          <w:p w14:paraId="716D2DB8" w14:textId="77777777" w:rsidR="002824EA" w:rsidRPr="006F3A0A" w:rsidRDefault="002824EA" w:rsidP="00001611">
            <w:pPr>
              <w:tabs>
                <w:tab w:val="left" w:pos="0"/>
                <w:tab w:val="right" w:pos="9000"/>
              </w:tabs>
              <w:jc w:val="both"/>
            </w:pPr>
          </w:p>
        </w:tc>
        <w:tc>
          <w:tcPr>
            <w:tcW w:w="1813" w:type="dxa"/>
            <w:shd w:val="clear" w:color="auto" w:fill="auto"/>
          </w:tcPr>
          <w:p w14:paraId="047FECE0" w14:textId="77777777" w:rsidR="002824EA" w:rsidRPr="006F3A0A" w:rsidRDefault="002824EA" w:rsidP="00001611">
            <w:pPr>
              <w:tabs>
                <w:tab w:val="left" w:pos="0"/>
                <w:tab w:val="right" w:pos="9000"/>
              </w:tabs>
              <w:jc w:val="both"/>
            </w:pPr>
          </w:p>
        </w:tc>
      </w:tr>
      <w:tr w:rsidR="002824EA" w:rsidRPr="006F3A0A" w14:paraId="5436EBC7" w14:textId="77777777" w:rsidTr="00001611">
        <w:trPr>
          <w:trHeight w:val="454"/>
          <w:jc w:val="center"/>
        </w:trPr>
        <w:tc>
          <w:tcPr>
            <w:tcW w:w="516" w:type="dxa"/>
            <w:shd w:val="clear" w:color="auto" w:fill="auto"/>
          </w:tcPr>
          <w:p w14:paraId="658A0AD5" w14:textId="77777777" w:rsidR="002824EA" w:rsidRPr="006F3A0A" w:rsidRDefault="002824EA" w:rsidP="00001611">
            <w:pPr>
              <w:tabs>
                <w:tab w:val="left" w:pos="0"/>
                <w:tab w:val="right" w:pos="9000"/>
              </w:tabs>
              <w:jc w:val="both"/>
            </w:pPr>
          </w:p>
        </w:tc>
        <w:tc>
          <w:tcPr>
            <w:tcW w:w="684" w:type="dxa"/>
            <w:shd w:val="clear" w:color="auto" w:fill="auto"/>
          </w:tcPr>
          <w:p w14:paraId="7BCE7DD8" w14:textId="77777777" w:rsidR="002824EA" w:rsidRPr="006F3A0A" w:rsidRDefault="002824EA" w:rsidP="00001611">
            <w:pPr>
              <w:tabs>
                <w:tab w:val="left" w:pos="0"/>
                <w:tab w:val="right" w:pos="9000"/>
              </w:tabs>
              <w:jc w:val="both"/>
            </w:pPr>
          </w:p>
        </w:tc>
        <w:tc>
          <w:tcPr>
            <w:tcW w:w="1502" w:type="dxa"/>
            <w:shd w:val="clear" w:color="auto" w:fill="auto"/>
          </w:tcPr>
          <w:p w14:paraId="3BBEB9F6" w14:textId="77777777" w:rsidR="002824EA" w:rsidRPr="006F3A0A" w:rsidRDefault="002824EA" w:rsidP="00001611">
            <w:pPr>
              <w:tabs>
                <w:tab w:val="left" w:pos="0"/>
                <w:tab w:val="right" w:pos="9000"/>
              </w:tabs>
              <w:jc w:val="both"/>
            </w:pPr>
          </w:p>
        </w:tc>
        <w:tc>
          <w:tcPr>
            <w:tcW w:w="815" w:type="dxa"/>
          </w:tcPr>
          <w:p w14:paraId="1EF0DAD3" w14:textId="77777777" w:rsidR="002824EA" w:rsidRPr="006F3A0A" w:rsidRDefault="002824EA" w:rsidP="00001611">
            <w:pPr>
              <w:tabs>
                <w:tab w:val="left" w:pos="0"/>
                <w:tab w:val="right" w:pos="9000"/>
              </w:tabs>
              <w:jc w:val="both"/>
            </w:pPr>
          </w:p>
        </w:tc>
        <w:tc>
          <w:tcPr>
            <w:tcW w:w="1276" w:type="dxa"/>
            <w:shd w:val="clear" w:color="auto" w:fill="auto"/>
          </w:tcPr>
          <w:p w14:paraId="19079CEF" w14:textId="77777777" w:rsidR="002824EA" w:rsidRPr="006F3A0A" w:rsidRDefault="002824EA" w:rsidP="00001611">
            <w:pPr>
              <w:tabs>
                <w:tab w:val="left" w:pos="0"/>
                <w:tab w:val="right" w:pos="9000"/>
              </w:tabs>
              <w:jc w:val="both"/>
            </w:pPr>
          </w:p>
        </w:tc>
        <w:tc>
          <w:tcPr>
            <w:tcW w:w="1559" w:type="dxa"/>
          </w:tcPr>
          <w:p w14:paraId="541C2CDA" w14:textId="77777777" w:rsidR="002824EA" w:rsidRPr="006F3A0A" w:rsidRDefault="002824EA" w:rsidP="00001611">
            <w:pPr>
              <w:tabs>
                <w:tab w:val="left" w:pos="0"/>
                <w:tab w:val="right" w:pos="9000"/>
              </w:tabs>
              <w:jc w:val="both"/>
            </w:pPr>
          </w:p>
        </w:tc>
        <w:tc>
          <w:tcPr>
            <w:tcW w:w="1701" w:type="dxa"/>
          </w:tcPr>
          <w:p w14:paraId="57F19198" w14:textId="77777777" w:rsidR="002824EA" w:rsidRPr="006F3A0A" w:rsidRDefault="002824EA" w:rsidP="00001611">
            <w:pPr>
              <w:tabs>
                <w:tab w:val="left" w:pos="0"/>
                <w:tab w:val="right" w:pos="9000"/>
              </w:tabs>
              <w:jc w:val="both"/>
            </w:pPr>
          </w:p>
        </w:tc>
        <w:tc>
          <w:tcPr>
            <w:tcW w:w="1813" w:type="dxa"/>
            <w:shd w:val="clear" w:color="auto" w:fill="auto"/>
          </w:tcPr>
          <w:p w14:paraId="696B4B5C" w14:textId="77777777" w:rsidR="002824EA" w:rsidRPr="006F3A0A" w:rsidRDefault="002824EA" w:rsidP="00001611">
            <w:pPr>
              <w:tabs>
                <w:tab w:val="left" w:pos="0"/>
                <w:tab w:val="right" w:pos="9000"/>
              </w:tabs>
              <w:jc w:val="both"/>
            </w:pPr>
          </w:p>
        </w:tc>
      </w:tr>
      <w:tr w:rsidR="002824EA" w:rsidRPr="006F3A0A" w14:paraId="06BA57F9" w14:textId="77777777" w:rsidTr="00001611">
        <w:trPr>
          <w:trHeight w:val="454"/>
          <w:jc w:val="center"/>
        </w:trPr>
        <w:tc>
          <w:tcPr>
            <w:tcW w:w="516" w:type="dxa"/>
            <w:shd w:val="clear" w:color="auto" w:fill="auto"/>
          </w:tcPr>
          <w:p w14:paraId="5A000596" w14:textId="77777777" w:rsidR="002824EA" w:rsidRPr="006F3A0A" w:rsidRDefault="002824EA" w:rsidP="00001611">
            <w:pPr>
              <w:tabs>
                <w:tab w:val="left" w:pos="0"/>
                <w:tab w:val="right" w:pos="9000"/>
              </w:tabs>
              <w:jc w:val="both"/>
            </w:pPr>
          </w:p>
        </w:tc>
        <w:tc>
          <w:tcPr>
            <w:tcW w:w="684" w:type="dxa"/>
            <w:shd w:val="clear" w:color="auto" w:fill="auto"/>
          </w:tcPr>
          <w:p w14:paraId="4DE33298" w14:textId="77777777" w:rsidR="002824EA" w:rsidRPr="006F3A0A" w:rsidRDefault="002824EA" w:rsidP="00001611">
            <w:pPr>
              <w:tabs>
                <w:tab w:val="left" w:pos="0"/>
                <w:tab w:val="right" w:pos="9000"/>
              </w:tabs>
              <w:jc w:val="both"/>
            </w:pPr>
          </w:p>
        </w:tc>
        <w:tc>
          <w:tcPr>
            <w:tcW w:w="1502" w:type="dxa"/>
            <w:shd w:val="clear" w:color="auto" w:fill="auto"/>
          </w:tcPr>
          <w:p w14:paraId="2018C8AA" w14:textId="77777777" w:rsidR="002824EA" w:rsidRPr="006F3A0A" w:rsidRDefault="002824EA" w:rsidP="00001611">
            <w:pPr>
              <w:tabs>
                <w:tab w:val="left" w:pos="0"/>
                <w:tab w:val="right" w:pos="9000"/>
              </w:tabs>
              <w:jc w:val="both"/>
            </w:pPr>
          </w:p>
        </w:tc>
        <w:tc>
          <w:tcPr>
            <w:tcW w:w="815" w:type="dxa"/>
          </w:tcPr>
          <w:p w14:paraId="71D6D442" w14:textId="77777777" w:rsidR="002824EA" w:rsidRPr="006F3A0A" w:rsidRDefault="002824EA" w:rsidP="00001611">
            <w:pPr>
              <w:tabs>
                <w:tab w:val="left" w:pos="0"/>
                <w:tab w:val="right" w:pos="9000"/>
              </w:tabs>
              <w:jc w:val="both"/>
            </w:pPr>
          </w:p>
        </w:tc>
        <w:tc>
          <w:tcPr>
            <w:tcW w:w="1276" w:type="dxa"/>
            <w:shd w:val="clear" w:color="auto" w:fill="auto"/>
          </w:tcPr>
          <w:p w14:paraId="5999D226" w14:textId="77777777" w:rsidR="002824EA" w:rsidRPr="006F3A0A" w:rsidRDefault="002824EA" w:rsidP="00001611">
            <w:pPr>
              <w:tabs>
                <w:tab w:val="left" w:pos="0"/>
                <w:tab w:val="right" w:pos="9000"/>
              </w:tabs>
              <w:jc w:val="both"/>
            </w:pPr>
          </w:p>
        </w:tc>
        <w:tc>
          <w:tcPr>
            <w:tcW w:w="1559" w:type="dxa"/>
          </w:tcPr>
          <w:p w14:paraId="7D1FE47A" w14:textId="77777777" w:rsidR="002824EA" w:rsidRPr="006F3A0A" w:rsidRDefault="002824EA" w:rsidP="00001611">
            <w:pPr>
              <w:tabs>
                <w:tab w:val="left" w:pos="0"/>
                <w:tab w:val="right" w:pos="9000"/>
              </w:tabs>
              <w:jc w:val="both"/>
            </w:pPr>
          </w:p>
        </w:tc>
        <w:tc>
          <w:tcPr>
            <w:tcW w:w="1701" w:type="dxa"/>
          </w:tcPr>
          <w:p w14:paraId="4B8D1302" w14:textId="77777777" w:rsidR="002824EA" w:rsidRPr="006F3A0A" w:rsidRDefault="002824EA" w:rsidP="00001611">
            <w:pPr>
              <w:tabs>
                <w:tab w:val="left" w:pos="0"/>
                <w:tab w:val="right" w:pos="9000"/>
              </w:tabs>
              <w:jc w:val="both"/>
            </w:pPr>
          </w:p>
        </w:tc>
        <w:tc>
          <w:tcPr>
            <w:tcW w:w="1813" w:type="dxa"/>
            <w:shd w:val="clear" w:color="auto" w:fill="auto"/>
          </w:tcPr>
          <w:p w14:paraId="7E1F02C6" w14:textId="77777777" w:rsidR="002824EA" w:rsidRPr="006F3A0A" w:rsidRDefault="002824EA" w:rsidP="00001611">
            <w:pPr>
              <w:tabs>
                <w:tab w:val="left" w:pos="0"/>
                <w:tab w:val="right" w:pos="9000"/>
              </w:tabs>
              <w:jc w:val="both"/>
            </w:pPr>
          </w:p>
        </w:tc>
      </w:tr>
      <w:tr w:rsidR="002824EA" w:rsidRPr="006F3A0A" w14:paraId="21274A30" w14:textId="77777777" w:rsidTr="00001611">
        <w:trPr>
          <w:trHeight w:val="454"/>
          <w:jc w:val="center"/>
        </w:trPr>
        <w:tc>
          <w:tcPr>
            <w:tcW w:w="3517" w:type="dxa"/>
            <w:gridSpan w:val="4"/>
            <w:shd w:val="clear" w:color="auto" w:fill="auto"/>
          </w:tcPr>
          <w:p w14:paraId="35CDB09E" w14:textId="77777777" w:rsidR="002824EA" w:rsidRPr="006F3A0A" w:rsidRDefault="002824EA" w:rsidP="00001611">
            <w:pPr>
              <w:tabs>
                <w:tab w:val="left" w:pos="0"/>
                <w:tab w:val="right" w:pos="9000"/>
              </w:tabs>
              <w:jc w:val="both"/>
            </w:pPr>
            <w:r w:rsidRPr="006F3A0A">
              <w:rPr>
                <w:b/>
              </w:rPr>
              <w:t>RAZEM ilość godzin na karcie:</w:t>
            </w:r>
          </w:p>
        </w:tc>
        <w:tc>
          <w:tcPr>
            <w:tcW w:w="1276" w:type="dxa"/>
            <w:shd w:val="clear" w:color="auto" w:fill="auto"/>
          </w:tcPr>
          <w:p w14:paraId="2EFD69FA" w14:textId="77777777" w:rsidR="002824EA" w:rsidRPr="006F3A0A" w:rsidRDefault="002824EA" w:rsidP="00001611">
            <w:pPr>
              <w:tabs>
                <w:tab w:val="left" w:pos="0"/>
                <w:tab w:val="right" w:pos="9000"/>
              </w:tabs>
              <w:jc w:val="both"/>
            </w:pPr>
          </w:p>
        </w:tc>
        <w:tc>
          <w:tcPr>
            <w:tcW w:w="1559" w:type="dxa"/>
          </w:tcPr>
          <w:p w14:paraId="4AD767B9" w14:textId="77777777" w:rsidR="002824EA" w:rsidRPr="006F3A0A" w:rsidRDefault="002824EA" w:rsidP="00001611">
            <w:pPr>
              <w:tabs>
                <w:tab w:val="left" w:pos="0"/>
                <w:tab w:val="right" w:pos="9000"/>
              </w:tabs>
              <w:jc w:val="both"/>
            </w:pPr>
          </w:p>
        </w:tc>
        <w:tc>
          <w:tcPr>
            <w:tcW w:w="1701" w:type="dxa"/>
          </w:tcPr>
          <w:p w14:paraId="44B2FE1F" w14:textId="77777777" w:rsidR="002824EA" w:rsidRPr="006F3A0A" w:rsidRDefault="002824EA" w:rsidP="00001611">
            <w:pPr>
              <w:tabs>
                <w:tab w:val="left" w:pos="0"/>
                <w:tab w:val="right" w:pos="9000"/>
              </w:tabs>
              <w:jc w:val="both"/>
            </w:pPr>
          </w:p>
        </w:tc>
        <w:tc>
          <w:tcPr>
            <w:tcW w:w="1813" w:type="dxa"/>
            <w:shd w:val="clear" w:color="auto" w:fill="auto"/>
          </w:tcPr>
          <w:p w14:paraId="21CBC3E7" w14:textId="77777777" w:rsidR="002824EA" w:rsidRPr="006F3A0A" w:rsidRDefault="002824EA" w:rsidP="00001611">
            <w:pPr>
              <w:tabs>
                <w:tab w:val="left" w:pos="0"/>
                <w:tab w:val="right" w:pos="9000"/>
              </w:tabs>
              <w:jc w:val="both"/>
            </w:pPr>
          </w:p>
        </w:tc>
      </w:tr>
    </w:tbl>
    <w:p w14:paraId="7B55E209" w14:textId="77777777" w:rsidR="002824EA" w:rsidRPr="006F3A0A" w:rsidRDefault="002824EA" w:rsidP="002824EA">
      <w:pPr>
        <w:jc w:val="both"/>
        <w:rPr>
          <w:i/>
          <w:sz w:val="16"/>
          <w:szCs w:val="16"/>
        </w:rPr>
      </w:pPr>
      <w:r w:rsidRPr="006F3A0A">
        <w:rPr>
          <w:szCs w:val="16"/>
          <w:vertAlign w:val="superscript"/>
        </w:rPr>
        <w:t xml:space="preserve">* </w:t>
      </w:r>
      <w:r w:rsidRPr="006F3A0A">
        <w:rPr>
          <w:i/>
          <w:sz w:val="16"/>
          <w:szCs w:val="16"/>
        </w:rPr>
        <w:t xml:space="preserve">Uwaga: </w:t>
      </w:r>
    </w:p>
    <w:p w14:paraId="28CD61DE" w14:textId="77777777" w:rsidR="002824EA" w:rsidRPr="006F3A0A" w:rsidRDefault="002824EA" w:rsidP="00636423">
      <w:pPr>
        <w:pStyle w:val="Akapitzlist"/>
        <w:numPr>
          <w:ilvl w:val="0"/>
          <w:numId w:val="92"/>
        </w:numPr>
        <w:jc w:val="both"/>
        <w:rPr>
          <w:i/>
          <w:sz w:val="16"/>
          <w:szCs w:val="16"/>
        </w:rPr>
      </w:pPr>
      <w:r w:rsidRPr="006F3A0A">
        <w:rPr>
          <w:i/>
          <w:sz w:val="16"/>
          <w:szCs w:val="16"/>
        </w:rPr>
        <w:t xml:space="preserve">czas pracy </w:t>
      </w:r>
      <w:r w:rsidRPr="006F3A0A">
        <w:rPr>
          <w:b/>
          <w:i/>
          <w:sz w:val="16"/>
          <w:szCs w:val="16"/>
        </w:rPr>
        <w:t>T</w:t>
      </w:r>
      <w:r w:rsidRPr="006F3A0A">
        <w:rPr>
          <w:b/>
          <w:i/>
          <w:sz w:val="16"/>
          <w:szCs w:val="16"/>
          <w:vertAlign w:val="subscript"/>
        </w:rPr>
        <w:t>o</w:t>
      </w:r>
      <w:r w:rsidRPr="006F3A0A">
        <w:rPr>
          <w:b/>
          <w:i/>
          <w:sz w:val="16"/>
          <w:szCs w:val="16"/>
        </w:rPr>
        <w:t xml:space="preserve"> wariant A i B </w:t>
      </w:r>
      <w:r w:rsidRPr="006F3A0A">
        <w:rPr>
          <w:i/>
          <w:sz w:val="16"/>
          <w:szCs w:val="16"/>
        </w:rPr>
        <w:t xml:space="preserve">dla jednostek sprzętowych, których czas pracy określony w zleceniu jest większy od 4 godz./zmianę (praca stała) – do rozliczenia czas pracy </w:t>
      </w:r>
      <w:r w:rsidRPr="006F3A0A">
        <w:rPr>
          <w:b/>
          <w:i/>
          <w:sz w:val="16"/>
          <w:szCs w:val="16"/>
        </w:rPr>
        <w:t>T</w:t>
      </w:r>
      <w:r w:rsidRPr="006F3A0A">
        <w:rPr>
          <w:b/>
          <w:i/>
          <w:sz w:val="16"/>
          <w:szCs w:val="16"/>
          <w:vertAlign w:val="subscript"/>
        </w:rPr>
        <w:t xml:space="preserve">o </w:t>
      </w:r>
      <w:r w:rsidRPr="006F3A0A">
        <w:rPr>
          <w:i/>
          <w:sz w:val="16"/>
          <w:szCs w:val="16"/>
        </w:rPr>
        <w:t xml:space="preserve">nie może być większy niż 4 godz./zmianę; pozostały czas pracy do rozliczenia zmiany to czas </w:t>
      </w:r>
      <w:proofErr w:type="spellStart"/>
      <w:r w:rsidRPr="006F3A0A">
        <w:rPr>
          <w:b/>
          <w:i/>
          <w:sz w:val="16"/>
          <w:szCs w:val="16"/>
        </w:rPr>
        <w:t>T</w:t>
      </w:r>
      <w:r w:rsidRPr="006F3A0A">
        <w:rPr>
          <w:b/>
          <w:i/>
          <w:sz w:val="16"/>
          <w:szCs w:val="16"/>
          <w:vertAlign w:val="subscript"/>
        </w:rPr>
        <w:t>w</w:t>
      </w:r>
      <w:proofErr w:type="spellEnd"/>
      <w:r w:rsidRPr="006F3A0A">
        <w:rPr>
          <w:b/>
          <w:i/>
          <w:sz w:val="16"/>
          <w:szCs w:val="16"/>
          <w:vertAlign w:val="subscript"/>
        </w:rPr>
        <w:t xml:space="preserve"> </w:t>
      </w:r>
      <w:r w:rsidRPr="006F3A0A">
        <w:rPr>
          <w:i/>
          <w:sz w:val="16"/>
          <w:szCs w:val="16"/>
        </w:rPr>
        <w:t xml:space="preserve">(stawka jak pracownik do obsługi placów składowych </w:t>
      </w:r>
      <w:proofErr w:type="spellStart"/>
      <w:r w:rsidRPr="006F3A0A">
        <w:rPr>
          <w:i/>
          <w:sz w:val="16"/>
          <w:szCs w:val="16"/>
        </w:rPr>
        <w:t>S</w:t>
      </w:r>
      <w:r w:rsidRPr="006F3A0A">
        <w:rPr>
          <w:i/>
          <w:sz w:val="16"/>
          <w:szCs w:val="16"/>
          <w:vertAlign w:val="subscript"/>
        </w:rPr>
        <w:t>bp</w:t>
      </w:r>
      <w:proofErr w:type="spellEnd"/>
      <w:r w:rsidRPr="006F3A0A">
        <w:rPr>
          <w:i/>
          <w:sz w:val="16"/>
          <w:szCs w:val="16"/>
        </w:rPr>
        <w:t>),</w:t>
      </w:r>
    </w:p>
    <w:p w14:paraId="6A303905" w14:textId="77777777" w:rsidR="002824EA" w:rsidRPr="006F3A0A" w:rsidRDefault="002824EA" w:rsidP="002824EA">
      <w:pPr>
        <w:pStyle w:val="Akapitzlist"/>
        <w:ind w:left="0"/>
        <w:rPr>
          <w:b/>
          <w:i/>
          <w:sz w:val="16"/>
          <w:szCs w:val="16"/>
          <w:vertAlign w:val="subscript"/>
        </w:rPr>
      </w:pPr>
      <w:r w:rsidRPr="006F3A0A">
        <w:rPr>
          <w:i/>
          <w:sz w:val="16"/>
          <w:szCs w:val="16"/>
        </w:rPr>
        <w:t>lub</w:t>
      </w:r>
      <w:r w:rsidRPr="006F3A0A">
        <w:rPr>
          <w:b/>
          <w:i/>
          <w:sz w:val="16"/>
          <w:szCs w:val="16"/>
          <w:vertAlign w:val="subscript"/>
        </w:rPr>
        <w:t xml:space="preserve"> </w:t>
      </w:r>
    </w:p>
    <w:p w14:paraId="57085792" w14:textId="77777777" w:rsidR="002824EA" w:rsidRPr="006F3A0A" w:rsidRDefault="002824EA" w:rsidP="00636423">
      <w:pPr>
        <w:pStyle w:val="Akapitzlist"/>
        <w:numPr>
          <w:ilvl w:val="0"/>
          <w:numId w:val="92"/>
        </w:numPr>
        <w:jc w:val="both"/>
        <w:rPr>
          <w:sz w:val="16"/>
          <w:szCs w:val="16"/>
        </w:rPr>
      </w:pPr>
      <w:r w:rsidRPr="006F3A0A">
        <w:rPr>
          <w:i/>
          <w:sz w:val="16"/>
          <w:szCs w:val="16"/>
        </w:rPr>
        <w:t xml:space="preserve">czas pracy </w:t>
      </w:r>
      <w:r w:rsidRPr="006F3A0A">
        <w:rPr>
          <w:b/>
          <w:i/>
          <w:sz w:val="16"/>
          <w:szCs w:val="16"/>
        </w:rPr>
        <w:t>T</w:t>
      </w:r>
      <w:r w:rsidRPr="006F3A0A">
        <w:rPr>
          <w:b/>
          <w:i/>
          <w:sz w:val="16"/>
          <w:szCs w:val="16"/>
          <w:vertAlign w:val="subscript"/>
        </w:rPr>
        <w:t>o</w:t>
      </w:r>
      <w:r w:rsidRPr="006F3A0A">
        <w:rPr>
          <w:b/>
          <w:i/>
          <w:sz w:val="16"/>
          <w:szCs w:val="16"/>
        </w:rPr>
        <w:t xml:space="preserve"> wariant A i B </w:t>
      </w:r>
      <w:r w:rsidRPr="006F3A0A">
        <w:rPr>
          <w:i/>
          <w:sz w:val="16"/>
          <w:szCs w:val="16"/>
        </w:rPr>
        <w:t xml:space="preserve">dla jednostek sprzętowych, których czas pracy określony w zleceniu jest równy lub mniejszy od 4 godz./zmianę (praca doraźna) - do rozliczenia czasu pracy </w:t>
      </w:r>
      <w:r w:rsidRPr="006F3A0A">
        <w:rPr>
          <w:b/>
          <w:i/>
          <w:sz w:val="16"/>
          <w:szCs w:val="16"/>
        </w:rPr>
        <w:t>T</w:t>
      </w:r>
      <w:r w:rsidRPr="006F3A0A">
        <w:rPr>
          <w:b/>
          <w:i/>
          <w:sz w:val="16"/>
          <w:szCs w:val="16"/>
          <w:vertAlign w:val="subscript"/>
        </w:rPr>
        <w:t>o</w:t>
      </w:r>
      <w:r w:rsidRPr="006F3A0A">
        <w:rPr>
          <w:b/>
          <w:i/>
          <w:sz w:val="16"/>
          <w:szCs w:val="16"/>
        </w:rPr>
        <w:t xml:space="preserve"> </w:t>
      </w:r>
      <w:r w:rsidRPr="006F3A0A">
        <w:rPr>
          <w:b/>
          <w:i/>
          <w:strike/>
          <w:sz w:val="16"/>
          <w:szCs w:val="16"/>
        </w:rPr>
        <w:t xml:space="preserve"> </w:t>
      </w:r>
      <w:r w:rsidRPr="006F3A0A">
        <w:rPr>
          <w:i/>
          <w:sz w:val="16"/>
          <w:szCs w:val="16"/>
        </w:rPr>
        <w:t xml:space="preserve">przyjmuje się tylko rzeczywisty, zgodny </w:t>
      </w:r>
      <w:r w:rsidRPr="006F3A0A">
        <w:rPr>
          <w:i/>
          <w:sz w:val="16"/>
          <w:szCs w:val="16"/>
        </w:rPr>
        <w:br/>
        <w:t xml:space="preserve">z wyznaczonym zakresem zadań czas pracy na zmianę dla danej jednostki sprzętowej (nie większy niż 3 godz./zmiana); pozostały czas pracy do rozliczenia zmiany to czas </w:t>
      </w:r>
      <w:proofErr w:type="spellStart"/>
      <w:r w:rsidRPr="006F3A0A">
        <w:rPr>
          <w:b/>
          <w:i/>
          <w:sz w:val="16"/>
          <w:szCs w:val="16"/>
        </w:rPr>
        <w:t>T</w:t>
      </w:r>
      <w:r w:rsidRPr="006F3A0A">
        <w:rPr>
          <w:b/>
          <w:i/>
          <w:sz w:val="16"/>
          <w:szCs w:val="16"/>
          <w:vertAlign w:val="subscript"/>
        </w:rPr>
        <w:t>w</w:t>
      </w:r>
      <w:proofErr w:type="spellEnd"/>
      <w:r w:rsidRPr="006F3A0A">
        <w:rPr>
          <w:b/>
          <w:i/>
          <w:sz w:val="16"/>
          <w:szCs w:val="16"/>
          <w:vertAlign w:val="subscript"/>
        </w:rPr>
        <w:t xml:space="preserve"> </w:t>
      </w:r>
      <w:r w:rsidRPr="006F3A0A">
        <w:rPr>
          <w:i/>
          <w:sz w:val="16"/>
          <w:szCs w:val="16"/>
        </w:rPr>
        <w:t xml:space="preserve">(stawka jak pracownik do obsługi placów składowych </w:t>
      </w:r>
      <w:proofErr w:type="spellStart"/>
      <w:r w:rsidRPr="006F3A0A">
        <w:rPr>
          <w:i/>
          <w:sz w:val="16"/>
          <w:szCs w:val="16"/>
        </w:rPr>
        <w:t>S</w:t>
      </w:r>
      <w:r w:rsidRPr="006F3A0A">
        <w:rPr>
          <w:i/>
          <w:sz w:val="16"/>
          <w:szCs w:val="16"/>
          <w:vertAlign w:val="subscript"/>
        </w:rPr>
        <w:t>bp</w:t>
      </w:r>
      <w:proofErr w:type="spellEnd"/>
      <w:r w:rsidRPr="006F3A0A">
        <w:rPr>
          <w:i/>
          <w:sz w:val="16"/>
          <w:szCs w:val="16"/>
        </w:rPr>
        <w:t>)</w:t>
      </w:r>
    </w:p>
    <w:p w14:paraId="7614654F" w14:textId="77777777" w:rsidR="002824EA" w:rsidRPr="006F3A0A" w:rsidRDefault="002824EA" w:rsidP="002824EA">
      <w:pPr>
        <w:pStyle w:val="Akapitzlist"/>
        <w:ind w:left="-567" w:firstLine="927"/>
        <w:jc w:val="both"/>
        <w:rPr>
          <w:i/>
          <w:sz w:val="16"/>
          <w:szCs w:val="16"/>
        </w:rPr>
      </w:pPr>
    </w:p>
    <w:p w14:paraId="077F8FC6" w14:textId="77777777" w:rsidR="002824EA" w:rsidRPr="006F3A0A" w:rsidRDefault="002824EA" w:rsidP="002824EA">
      <w:pPr>
        <w:pStyle w:val="Akapitzlist"/>
        <w:ind w:left="-567" w:firstLine="927"/>
        <w:jc w:val="both"/>
        <w:rPr>
          <w:i/>
          <w:sz w:val="16"/>
          <w:szCs w:val="16"/>
        </w:rPr>
      </w:pPr>
      <w:r w:rsidRPr="006F3A0A">
        <w:rPr>
          <w:i/>
          <w:sz w:val="16"/>
          <w:szCs w:val="16"/>
        </w:rPr>
        <w:t xml:space="preserve">Ilość jednostek sprzętowych i liczba godzin pracy </w:t>
      </w:r>
      <w:r w:rsidRPr="006F3A0A">
        <w:rPr>
          <w:b/>
          <w:i/>
          <w:sz w:val="16"/>
          <w:szCs w:val="16"/>
        </w:rPr>
        <w:t>T</w:t>
      </w:r>
      <w:r w:rsidRPr="006F3A0A">
        <w:rPr>
          <w:b/>
          <w:i/>
          <w:sz w:val="16"/>
          <w:szCs w:val="16"/>
          <w:vertAlign w:val="subscript"/>
        </w:rPr>
        <w:t xml:space="preserve">o </w:t>
      </w:r>
      <w:r w:rsidRPr="006F3A0A">
        <w:rPr>
          <w:i/>
          <w:sz w:val="16"/>
          <w:szCs w:val="16"/>
        </w:rPr>
        <w:t>nie może być większa niż określona w zleceniu miesięcznym.</w:t>
      </w:r>
    </w:p>
    <w:p w14:paraId="43BB4D03" w14:textId="77777777" w:rsidR="002824EA" w:rsidRDefault="002824EA" w:rsidP="002824EA">
      <w:pPr>
        <w:tabs>
          <w:tab w:val="left" w:pos="709"/>
          <w:tab w:val="left" w:pos="1040"/>
        </w:tabs>
        <w:suppressAutoHyphens/>
        <w:ind w:left="426"/>
        <w:jc w:val="right"/>
        <w:rPr>
          <w:b/>
          <w:sz w:val="16"/>
          <w:szCs w:val="16"/>
        </w:rPr>
      </w:pPr>
    </w:p>
    <w:p w14:paraId="553CDDC2" w14:textId="77777777" w:rsidR="002824EA" w:rsidRDefault="002824EA" w:rsidP="002824EA">
      <w:pPr>
        <w:tabs>
          <w:tab w:val="left" w:pos="709"/>
          <w:tab w:val="left" w:pos="1040"/>
        </w:tabs>
        <w:suppressAutoHyphens/>
        <w:ind w:left="426"/>
        <w:jc w:val="right"/>
        <w:rPr>
          <w:b/>
          <w:sz w:val="16"/>
          <w:szCs w:val="16"/>
        </w:rPr>
      </w:pPr>
    </w:p>
    <w:p w14:paraId="73A9DAF0" w14:textId="77777777" w:rsidR="002824EA" w:rsidRDefault="002824EA" w:rsidP="002824EA">
      <w:pPr>
        <w:tabs>
          <w:tab w:val="left" w:pos="709"/>
          <w:tab w:val="left" w:pos="1040"/>
        </w:tabs>
        <w:suppressAutoHyphens/>
        <w:ind w:left="426"/>
        <w:jc w:val="right"/>
        <w:rPr>
          <w:b/>
          <w:sz w:val="16"/>
          <w:szCs w:val="16"/>
        </w:rPr>
      </w:pPr>
    </w:p>
    <w:p w14:paraId="199658D7" w14:textId="77777777" w:rsidR="002824EA" w:rsidRDefault="002824EA" w:rsidP="002824EA">
      <w:pPr>
        <w:tabs>
          <w:tab w:val="left" w:pos="709"/>
          <w:tab w:val="left" w:pos="1040"/>
        </w:tabs>
        <w:suppressAutoHyphens/>
        <w:ind w:left="426"/>
        <w:jc w:val="right"/>
        <w:rPr>
          <w:b/>
          <w:sz w:val="16"/>
          <w:szCs w:val="16"/>
        </w:rPr>
      </w:pPr>
    </w:p>
    <w:p w14:paraId="6670193C" w14:textId="77777777" w:rsidR="002824EA" w:rsidRDefault="002824EA" w:rsidP="002824EA">
      <w:pPr>
        <w:tabs>
          <w:tab w:val="left" w:pos="709"/>
          <w:tab w:val="left" w:pos="1040"/>
        </w:tabs>
        <w:suppressAutoHyphens/>
        <w:ind w:left="426"/>
        <w:jc w:val="right"/>
        <w:rPr>
          <w:b/>
          <w:sz w:val="16"/>
          <w:szCs w:val="16"/>
        </w:rPr>
      </w:pPr>
    </w:p>
    <w:p w14:paraId="0A093D46" w14:textId="77777777" w:rsidR="002824EA" w:rsidRDefault="002824EA" w:rsidP="002824EA">
      <w:pPr>
        <w:tabs>
          <w:tab w:val="left" w:pos="709"/>
          <w:tab w:val="left" w:pos="1040"/>
        </w:tabs>
        <w:suppressAutoHyphens/>
        <w:ind w:left="426"/>
        <w:jc w:val="right"/>
        <w:rPr>
          <w:b/>
          <w:sz w:val="16"/>
          <w:szCs w:val="16"/>
        </w:rPr>
      </w:pPr>
    </w:p>
    <w:p w14:paraId="1C44D117" w14:textId="77777777" w:rsidR="002824EA" w:rsidRPr="006F3A0A" w:rsidRDefault="002824EA" w:rsidP="002824EA">
      <w:pPr>
        <w:tabs>
          <w:tab w:val="left" w:pos="709"/>
          <w:tab w:val="left" w:pos="1040"/>
        </w:tabs>
        <w:suppressAutoHyphens/>
        <w:ind w:left="426"/>
        <w:jc w:val="right"/>
        <w:rPr>
          <w:b/>
          <w:sz w:val="16"/>
          <w:szCs w:val="16"/>
        </w:rPr>
      </w:pPr>
    </w:p>
    <w:p w14:paraId="03863AC5" w14:textId="77777777" w:rsidR="002824EA" w:rsidRPr="006F3A0A" w:rsidRDefault="002824EA" w:rsidP="002824EA">
      <w:pPr>
        <w:tabs>
          <w:tab w:val="left" w:pos="709"/>
          <w:tab w:val="left" w:pos="1040"/>
        </w:tabs>
        <w:suppressAutoHyphens/>
        <w:ind w:left="426"/>
        <w:jc w:val="right"/>
        <w:rPr>
          <w:b/>
          <w:szCs w:val="24"/>
          <w:u w:val="single"/>
        </w:rPr>
      </w:pPr>
      <w:r w:rsidRPr="006F3A0A">
        <w:rPr>
          <w:b/>
          <w:sz w:val="16"/>
          <w:szCs w:val="16"/>
        </w:rPr>
        <w:lastRenderedPageBreak/>
        <w:t>Załącznik nr 9 do SOPZ</w:t>
      </w:r>
    </w:p>
    <w:p w14:paraId="4F894067" w14:textId="77777777" w:rsidR="002824EA" w:rsidRPr="006F3A0A" w:rsidRDefault="002824EA" w:rsidP="002824EA">
      <w:pPr>
        <w:jc w:val="center"/>
        <w:rPr>
          <w:sz w:val="2"/>
          <w:szCs w:val="2"/>
        </w:rPr>
      </w:pPr>
    </w:p>
    <w:p w14:paraId="5F788908" w14:textId="77777777" w:rsidR="002824EA" w:rsidRPr="006F3A0A" w:rsidRDefault="002824EA" w:rsidP="002824EA">
      <w:pPr>
        <w:jc w:val="center"/>
        <w:rPr>
          <w:sz w:val="2"/>
          <w:szCs w:val="2"/>
        </w:rPr>
      </w:pPr>
    </w:p>
    <w:p w14:paraId="2E2DDB0A" w14:textId="77777777" w:rsidR="002824EA" w:rsidRPr="006F3A0A" w:rsidRDefault="002824EA" w:rsidP="002824EA">
      <w:pPr>
        <w:jc w:val="center"/>
        <w:rPr>
          <w:sz w:val="2"/>
          <w:szCs w:val="2"/>
        </w:rPr>
      </w:pPr>
    </w:p>
    <w:p w14:paraId="3038CE06" w14:textId="77777777" w:rsidR="002824EA" w:rsidRPr="006F3A0A" w:rsidRDefault="002824EA" w:rsidP="002824EA">
      <w:pPr>
        <w:jc w:val="center"/>
        <w:rPr>
          <w:sz w:val="2"/>
          <w:szCs w:val="2"/>
        </w:rPr>
      </w:pPr>
    </w:p>
    <w:p w14:paraId="0E448949" w14:textId="77777777" w:rsidR="002824EA" w:rsidRPr="006F3A0A" w:rsidRDefault="002824EA" w:rsidP="002824EA">
      <w:pPr>
        <w:jc w:val="center"/>
        <w:rPr>
          <w:sz w:val="2"/>
          <w:szCs w:val="2"/>
        </w:rPr>
      </w:pPr>
    </w:p>
    <w:p w14:paraId="76536578" w14:textId="77777777" w:rsidR="002824EA" w:rsidRPr="006F3A0A" w:rsidRDefault="002824EA" w:rsidP="002824EA">
      <w:pPr>
        <w:jc w:val="center"/>
        <w:rPr>
          <w:b/>
          <w:sz w:val="24"/>
        </w:rPr>
      </w:pPr>
      <w:r w:rsidRPr="006F3A0A">
        <w:rPr>
          <w:b/>
          <w:sz w:val="24"/>
        </w:rPr>
        <w:t xml:space="preserve">PROTOKÓŁ SPRAWDZENIA DZIAŁANIA SYSTEMU MONITORINGU </w:t>
      </w:r>
      <w:r w:rsidRPr="006F3A0A">
        <w:rPr>
          <w:b/>
          <w:sz w:val="24"/>
        </w:rPr>
        <w:br/>
        <w:t>DLA JEDNOSTKI SPRZĘTOWEJ SPALINOWEJ – WARIANT A i B</w:t>
      </w:r>
    </w:p>
    <w:p w14:paraId="7868B662" w14:textId="77777777" w:rsidR="002824EA" w:rsidRPr="006F3A0A" w:rsidRDefault="002824EA" w:rsidP="002824EA">
      <w:pPr>
        <w:jc w:val="center"/>
        <w:rPr>
          <w:b/>
          <w:sz w:val="2"/>
          <w:szCs w:val="2"/>
        </w:rPr>
      </w:pPr>
    </w:p>
    <w:p w14:paraId="6429CF4D" w14:textId="77777777" w:rsidR="002824EA" w:rsidRPr="006F3A0A" w:rsidRDefault="002824EA" w:rsidP="002824EA">
      <w:pPr>
        <w:jc w:val="center"/>
        <w:rPr>
          <w:b/>
          <w:sz w:val="18"/>
          <w:szCs w:val="18"/>
        </w:rPr>
      </w:pPr>
      <w:r w:rsidRPr="006F3A0A">
        <w:rPr>
          <w:rFonts w:eastAsiaTheme="minorHAnsi"/>
          <w:i/>
          <w:sz w:val="18"/>
          <w:szCs w:val="18"/>
        </w:rPr>
        <w:t>Niniejszy protokół służy do potwierdzenia działania systemu oraz zweryfikowania/określenia parametrów wyznaczania trybów, tj. pracy pod obciążeniem, pozostawania w dyspozycji na biegu jałowym i przy wyłączonym silniku</w:t>
      </w:r>
    </w:p>
    <w:p w14:paraId="3302A6FF" w14:textId="77777777" w:rsidR="002824EA" w:rsidRPr="006F3A0A" w:rsidRDefault="002824EA" w:rsidP="002824EA">
      <w:pPr>
        <w:jc w:val="center"/>
        <w:rPr>
          <w:b/>
          <w:sz w:val="2"/>
          <w:szCs w:val="2"/>
        </w:rPr>
      </w:pPr>
    </w:p>
    <w:p w14:paraId="07CD5F4E" w14:textId="77777777" w:rsidR="002824EA" w:rsidRPr="006F3A0A" w:rsidRDefault="002824EA" w:rsidP="002824EA">
      <w:pPr>
        <w:jc w:val="center"/>
        <w:rPr>
          <w:b/>
          <w:sz w:val="2"/>
          <w:szCs w:val="2"/>
        </w:rPr>
      </w:pPr>
    </w:p>
    <w:p w14:paraId="6CCDDE91" w14:textId="77777777" w:rsidR="002824EA" w:rsidRPr="006F3A0A" w:rsidRDefault="002824EA" w:rsidP="002824EA">
      <w:pPr>
        <w:jc w:val="center"/>
        <w:rPr>
          <w:b/>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4335"/>
      </w:tblGrid>
      <w:tr w:rsidR="002824EA" w:rsidRPr="006F3A0A" w14:paraId="29D4D637" w14:textId="77777777" w:rsidTr="00001611">
        <w:trPr>
          <w:trHeight w:hRule="exact" w:val="470"/>
        </w:trPr>
        <w:tc>
          <w:tcPr>
            <w:tcW w:w="9060" w:type="dxa"/>
            <w:gridSpan w:val="2"/>
            <w:vAlign w:val="center"/>
          </w:tcPr>
          <w:p w14:paraId="30E05976" w14:textId="77777777" w:rsidR="002824EA" w:rsidRPr="00D11C21" w:rsidRDefault="002824EA" w:rsidP="00001611">
            <w:pPr>
              <w:rPr>
                <w:szCs w:val="24"/>
              </w:rPr>
            </w:pPr>
            <w:r w:rsidRPr="00D11C21">
              <w:rPr>
                <w:szCs w:val="24"/>
              </w:rPr>
              <w:t>DATA I GODZINA ROZPOCZĘCIA KONTROLI:</w:t>
            </w:r>
          </w:p>
        </w:tc>
      </w:tr>
      <w:tr w:rsidR="002824EA" w:rsidRPr="006F3A0A" w14:paraId="352EE3EC" w14:textId="77777777" w:rsidTr="00001611">
        <w:trPr>
          <w:trHeight w:hRule="exact" w:val="470"/>
        </w:trPr>
        <w:tc>
          <w:tcPr>
            <w:tcW w:w="9060" w:type="dxa"/>
            <w:gridSpan w:val="2"/>
            <w:vAlign w:val="center"/>
          </w:tcPr>
          <w:p w14:paraId="652AC75B" w14:textId="77777777" w:rsidR="002824EA" w:rsidRPr="00D11C21" w:rsidRDefault="002824EA" w:rsidP="00001611">
            <w:pPr>
              <w:rPr>
                <w:szCs w:val="24"/>
              </w:rPr>
            </w:pPr>
            <w:r w:rsidRPr="00D11C21">
              <w:rPr>
                <w:szCs w:val="24"/>
              </w:rPr>
              <w:t>KOPALNIA / ODDZIAŁ:</w:t>
            </w:r>
          </w:p>
        </w:tc>
      </w:tr>
      <w:tr w:rsidR="002824EA" w:rsidRPr="006F3A0A" w14:paraId="0CADAF7B" w14:textId="77777777" w:rsidTr="00001611">
        <w:trPr>
          <w:trHeight w:hRule="exact" w:val="876"/>
        </w:trPr>
        <w:tc>
          <w:tcPr>
            <w:tcW w:w="9060" w:type="dxa"/>
            <w:gridSpan w:val="2"/>
            <w:vAlign w:val="center"/>
          </w:tcPr>
          <w:p w14:paraId="62EAA3DB" w14:textId="77777777" w:rsidR="002824EA" w:rsidRPr="00D11C21" w:rsidRDefault="002824EA" w:rsidP="00001611">
            <w:pPr>
              <w:tabs>
                <w:tab w:val="left" w:pos="0"/>
                <w:tab w:val="right" w:pos="9000"/>
              </w:tabs>
              <w:jc w:val="both"/>
              <w:rPr>
                <w:i/>
                <w:iCs/>
              </w:rPr>
            </w:pPr>
            <w:r w:rsidRPr="00D11C21">
              <w:t>Rodzaj jednostki sprzętowej objętej systemem monitoringu:</w:t>
            </w:r>
            <w:r w:rsidRPr="00D11C21">
              <w:rPr>
                <w:i/>
                <w:iCs/>
              </w:rPr>
              <w:t xml:space="preserve"> np. lokomotywa wąskotorowa</w:t>
            </w:r>
          </w:p>
          <w:p w14:paraId="5E9D0191" w14:textId="77777777" w:rsidR="002824EA" w:rsidRPr="00D11C21" w:rsidRDefault="002824EA" w:rsidP="00001611">
            <w:pPr>
              <w:tabs>
                <w:tab w:val="left" w:pos="0"/>
                <w:tab w:val="right" w:pos="9000"/>
              </w:tabs>
              <w:jc w:val="both"/>
              <w:rPr>
                <w:i/>
                <w:iCs/>
              </w:rPr>
            </w:pPr>
            <w:r w:rsidRPr="00D11C21">
              <w:t xml:space="preserve">Nazwa jednostki sprzętowej w systemie monitoringu: </w:t>
            </w:r>
            <w:r w:rsidRPr="00D11C21">
              <w:rPr>
                <w:i/>
                <w:iCs/>
              </w:rPr>
              <w:t>np. lokomotywa nr 2</w:t>
            </w:r>
          </w:p>
          <w:p w14:paraId="4851FEED" w14:textId="77777777" w:rsidR="002824EA" w:rsidRPr="00D11C21" w:rsidRDefault="002824EA" w:rsidP="00001611">
            <w:pPr>
              <w:rPr>
                <w:szCs w:val="24"/>
              </w:rPr>
            </w:pPr>
            <w:r w:rsidRPr="00D11C21">
              <w:t xml:space="preserve">Nr ID jednostki sprzętowej w systemie monitoringu: </w:t>
            </w:r>
            <w:r w:rsidRPr="00D11C21">
              <w:rPr>
                <w:i/>
                <w:iCs/>
              </w:rPr>
              <w:t>np. 10220</w:t>
            </w:r>
          </w:p>
        </w:tc>
      </w:tr>
      <w:tr w:rsidR="002824EA" w:rsidRPr="006F3A0A" w14:paraId="529E2779" w14:textId="77777777" w:rsidTr="00001611">
        <w:trPr>
          <w:trHeight w:hRule="exact" w:val="470"/>
        </w:trPr>
        <w:tc>
          <w:tcPr>
            <w:tcW w:w="9060" w:type="dxa"/>
            <w:gridSpan w:val="2"/>
            <w:vAlign w:val="center"/>
          </w:tcPr>
          <w:p w14:paraId="7E31ABF1" w14:textId="77777777" w:rsidR="002824EA" w:rsidRPr="00D11C21" w:rsidRDefault="002824EA" w:rsidP="00001611">
            <w:pPr>
              <w:rPr>
                <w:szCs w:val="24"/>
              </w:rPr>
            </w:pPr>
            <w:r w:rsidRPr="00D11C21">
              <w:rPr>
                <w:szCs w:val="24"/>
              </w:rPr>
              <w:t>IMIĘ I NAZWISKO OPERATORA:</w:t>
            </w:r>
          </w:p>
        </w:tc>
      </w:tr>
      <w:tr w:rsidR="002824EA" w:rsidRPr="006F3A0A" w14:paraId="49D12455" w14:textId="77777777" w:rsidTr="00001611">
        <w:trPr>
          <w:trHeight w:hRule="exact" w:val="470"/>
        </w:trPr>
        <w:tc>
          <w:tcPr>
            <w:tcW w:w="9060" w:type="dxa"/>
            <w:gridSpan w:val="2"/>
            <w:vAlign w:val="center"/>
          </w:tcPr>
          <w:p w14:paraId="185D2E97" w14:textId="77777777" w:rsidR="002824EA" w:rsidRPr="00D11C21" w:rsidRDefault="002824EA" w:rsidP="00001611">
            <w:pPr>
              <w:rPr>
                <w:szCs w:val="24"/>
              </w:rPr>
            </w:pPr>
            <w:r w:rsidRPr="00D11C21">
              <w:rPr>
                <w:szCs w:val="24"/>
              </w:rPr>
              <w:t>MIEJSCE i RODZAJ WYKONYWANEJ PRACY:</w:t>
            </w:r>
          </w:p>
        </w:tc>
      </w:tr>
      <w:tr w:rsidR="002824EA" w:rsidRPr="006F3A0A" w14:paraId="0FD48DA0" w14:textId="77777777" w:rsidTr="00001611">
        <w:trPr>
          <w:trHeight w:val="496"/>
        </w:trPr>
        <w:tc>
          <w:tcPr>
            <w:tcW w:w="4725" w:type="dxa"/>
            <w:vAlign w:val="center"/>
          </w:tcPr>
          <w:p w14:paraId="776BA3AC" w14:textId="77777777" w:rsidR="002824EA" w:rsidRPr="00D11C21" w:rsidRDefault="002824EA" w:rsidP="00001611">
            <w:pPr>
              <w:rPr>
                <w:szCs w:val="24"/>
              </w:rPr>
            </w:pPr>
            <w:r w:rsidRPr="00D11C21">
              <w:rPr>
                <w:szCs w:val="24"/>
              </w:rPr>
              <w:t>WARIANT ROZLICZENIA:</w:t>
            </w:r>
          </w:p>
        </w:tc>
        <w:tc>
          <w:tcPr>
            <w:tcW w:w="4335" w:type="dxa"/>
            <w:vAlign w:val="center"/>
          </w:tcPr>
          <w:p w14:paraId="7772F2AB" w14:textId="77777777" w:rsidR="002824EA" w:rsidRPr="00D11C21" w:rsidRDefault="002824EA" w:rsidP="00001611">
            <w:pPr>
              <w:rPr>
                <w:szCs w:val="24"/>
              </w:rPr>
            </w:pPr>
            <w:r w:rsidRPr="00D11C21">
              <w:rPr>
                <w:szCs w:val="24"/>
              </w:rPr>
              <w:t>□ A                         □ B</w:t>
            </w:r>
          </w:p>
        </w:tc>
      </w:tr>
    </w:tbl>
    <w:p w14:paraId="6849DE35" w14:textId="77777777" w:rsidR="002824EA" w:rsidRPr="006F3A0A" w:rsidRDefault="002824EA" w:rsidP="00636423">
      <w:pPr>
        <w:numPr>
          <w:ilvl w:val="0"/>
          <w:numId w:val="74"/>
        </w:numPr>
        <w:spacing w:after="200" w:line="276" w:lineRule="auto"/>
        <w:contextualSpacing/>
        <w:rPr>
          <w:b/>
          <w:sz w:val="24"/>
          <w:szCs w:val="24"/>
        </w:rPr>
      </w:pPr>
      <w:r w:rsidRPr="006F3A0A">
        <w:rPr>
          <w:b/>
          <w:sz w:val="24"/>
          <w:szCs w:val="24"/>
        </w:rPr>
        <w:t>Sprawdzenie poprawności działania identyfikacji operatora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6"/>
        <w:gridCol w:w="2863"/>
      </w:tblGrid>
      <w:tr w:rsidR="002824EA" w:rsidRPr="006F3A0A" w14:paraId="7351F5F8" w14:textId="77777777" w:rsidTr="00001611">
        <w:trPr>
          <w:trHeight w:val="496"/>
        </w:trPr>
        <w:tc>
          <w:tcPr>
            <w:tcW w:w="6336" w:type="dxa"/>
            <w:vAlign w:val="center"/>
          </w:tcPr>
          <w:p w14:paraId="74DE8219" w14:textId="77777777" w:rsidR="002824EA" w:rsidRPr="006F3A0A" w:rsidRDefault="002824EA" w:rsidP="00001611">
            <w:pPr>
              <w:rPr>
                <w:szCs w:val="24"/>
              </w:rPr>
            </w:pPr>
            <w:r w:rsidRPr="006F3A0A">
              <w:rPr>
                <w:szCs w:val="24"/>
              </w:rPr>
              <w:t>GODZINA ZALOGOWANIA OPERATORA:</w:t>
            </w:r>
          </w:p>
        </w:tc>
        <w:tc>
          <w:tcPr>
            <w:tcW w:w="2863" w:type="dxa"/>
          </w:tcPr>
          <w:p w14:paraId="1731FA09" w14:textId="77777777" w:rsidR="002824EA" w:rsidRPr="006F3A0A" w:rsidRDefault="002824EA" w:rsidP="00001611">
            <w:pPr>
              <w:rPr>
                <w:szCs w:val="24"/>
              </w:rPr>
            </w:pPr>
          </w:p>
        </w:tc>
      </w:tr>
      <w:tr w:rsidR="002824EA" w:rsidRPr="006F3A0A" w14:paraId="16A1EC31" w14:textId="77777777" w:rsidTr="00001611">
        <w:trPr>
          <w:trHeight w:val="496"/>
        </w:trPr>
        <w:tc>
          <w:tcPr>
            <w:tcW w:w="6336" w:type="dxa"/>
            <w:vAlign w:val="center"/>
          </w:tcPr>
          <w:p w14:paraId="2A562EF8" w14:textId="77777777" w:rsidR="002824EA" w:rsidRPr="006F3A0A" w:rsidRDefault="002824EA" w:rsidP="00001611">
            <w:pPr>
              <w:rPr>
                <w:szCs w:val="24"/>
              </w:rPr>
            </w:pPr>
            <w:r w:rsidRPr="006F3A0A">
              <w:rPr>
                <w:szCs w:val="24"/>
              </w:rPr>
              <w:t>SYGNALIZACJA DŹWIĘKOWA ODCZYTU KARTY:</w:t>
            </w:r>
          </w:p>
        </w:tc>
        <w:tc>
          <w:tcPr>
            <w:tcW w:w="2863" w:type="dxa"/>
            <w:vAlign w:val="center"/>
          </w:tcPr>
          <w:p w14:paraId="4754ADF2" w14:textId="77777777" w:rsidR="002824EA" w:rsidRPr="006F3A0A" w:rsidRDefault="002824EA" w:rsidP="00001611">
            <w:pPr>
              <w:jc w:val="center"/>
              <w:rPr>
                <w:szCs w:val="24"/>
              </w:rPr>
            </w:pPr>
            <w:r w:rsidRPr="006F3A0A">
              <w:rPr>
                <w:szCs w:val="24"/>
              </w:rPr>
              <w:t>□ TAK         □ NIE</w:t>
            </w:r>
          </w:p>
        </w:tc>
      </w:tr>
      <w:tr w:rsidR="002824EA" w:rsidRPr="006F3A0A" w14:paraId="6C28A8C7" w14:textId="77777777" w:rsidTr="00001611">
        <w:trPr>
          <w:trHeight w:val="622"/>
        </w:trPr>
        <w:tc>
          <w:tcPr>
            <w:tcW w:w="6336" w:type="dxa"/>
            <w:vAlign w:val="center"/>
          </w:tcPr>
          <w:p w14:paraId="5CEECE05" w14:textId="77777777" w:rsidR="002824EA" w:rsidRPr="006F3A0A" w:rsidRDefault="002824EA" w:rsidP="00001611">
            <w:pPr>
              <w:rPr>
                <w:szCs w:val="24"/>
              </w:rPr>
            </w:pPr>
            <w:r w:rsidRPr="006F3A0A">
              <w:rPr>
                <w:szCs w:val="24"/>
              </w:rPr>
              <w:t>SYGNALIZACJA ŚWIETLNA ZALOGOWANEGO OPERATORA  (SYGNAŁ CIĄGŁY):</w:t>
            </w:r>
          </w:p>
        </w:tc>
        <w:tc>
          <w:tcPr>
            <w:tcW w:w="2863" w:type="dxa"/>
            <w:vAlign w:val="center"/>
          </w:tcPr>
          <w:p w14:paraId="506274D3" w14:textId="77777777" w:rsidR="002824EA" w:rsidRPr="006F3A0A" w:rsidRDefault="002824EA" w:rsidP="00001611">
            <w:pPr>
              <w:jc w:val="center"/>
              <w:rPr>
                <w:szCs w:val="24"/>
              </w:rPr>
            </w:pPr>
            <w:r w:rsidRPr="006F3A0A">
              <w:rPr>
                <w:szCs w:val="24"/>
              </w:rPr>
              <w:t>□ TAK         □ NIE</w:t>
            </w:r>
          </w:p>
        </w:tc>
      </w:tr>
      <w:tr w:rsidR="002824EA" w:rsidRPr="006F3A0A" w14:paraId="2DFDDB22" w14:textId="77777777" w:rsidTr="00001611">
        <w:trPr>
          <w:trHeight w:val="496"/>
        </w:trPr>
        <w:tc>
          <w:tcPr>
            <w:tcW w:w="6336" w:type="dxa"/>
            <w:vAlign w:val="center"/>
          </w:tcPr>
          <w:p w14:paraId="6EDFCA3C" w14:textId="77777777" w:rsidR="002824EA" w:rsidRPr="006F3A0A" w:rsidRDefault="002824EA" w:rsidP="00001611">
            <w:pPr>
              <w:rPr>
                <w:szCs w:val="24"/>
              </w:rPr>
            </w:pPr>
            <w:r w:rsidRPr="006F3A0A">
              <w:rPr>
                <w:szCs w:val="24"/>
              </w:rPr>
              <w:t>GODZINA WYLOGOWANIA OPERATORA:</w:t>
            </w:r>
          </w:p>
        </w:tc>
        <w:tc>
          <w:tcPr>
            <w:tcW w:w="2863" w:type="dxa"/>
            <w:vAlign w:val="center"/>
          </w:tcPr>
          <w:p w14:paraId="1A5E4806" w14:textId="77777777" w:rsidR="002824EA" w:rsidRPr="006F3A0A" w:rsidRDefault="002824EA" w:rsidP="00001611">
            <w:pPr>
              <w:jc w:val="center"/>
              <w:rPr>
                <w:szCs w:val="24"/>
              </w:rPr>
            </w:pPr>
          </w:p>
        </w:tc>
      </w:tr>
      <w:tr w:rsidR="002824EA" w:rsidRPr="006F3A0A" w14:paraId="5C0AEA2F" w14:textId="77777777" w:rsidTr="00001611">
        <w:trPr>
          <w:trHeight w:val="496"/>
        </w:trPr>
        <w:tc>
          <w:tcPr>
            <w:tcW w:w="6336" w:type="dxa"/>
            <w:vAlign w:val="center"/>
          </w:tcPr>
          <w:p w14:paraId="7ECC6FBB" w14:textId="77777777" w:rsidR="002824EA" w:rsidRPr="006F3A0A" w:rsidRDefault="002824EA" w:rsidP="00001611">
            <w:pPr>
              <w:rPr>
                <w:szCs w:val="24"/>
              </w:rPr>
            </w:pPr>
            <w:r w:rsidRPr="006F3A0A">
              <w:rPr>
                <w:szCs w:val="24"/>
              </w:rPr>
              <w:t xml:space="preserve">SYGNALIZACJA ŚWIETLNA NIEZALOGOWANEGO OPERATORA </w:t>
            </w:r>
          </w:p>
          <w:p w14:paraId="03E7449C" w14:textId="77777777" w:rsidR="002824EA" w:rsidRPr="006F3A0A" w:rsidRDefault="002824EA" w:rsidP="00001611">
            <w:pPr>
              <w:rPr>
                <w:szCs w:val="24"/>
              </w:rPr>
            </w:pPr>
            <w:r w:rsidRPr="006F3A0A">
              <w:rPr>
                <w:szCs w:val="24"/>
              </w:rPr>
              <w:t>(SYGNAŁ PRZERYWANY):</w:t>
            </w:r>
          </w:p>
        </w:tc>
        <w:tc>
          <w:tcPr>
            <w:tcW w:w="2863" w:type="dxa"/>
            <w:vAlign w:val="center"/>
          </w:tcPr>
          <w:p w14:paraId="5A3FC8E5" w14:textId="77777777" w:rsidR="002824EA" w:rsidRPr="006F3A0A" w:rsidRDefault="002824EA" w:rsidP="00001611">
            <w:pPr>
              <w:jc w:val="center"/>
              <w:rPr>
                <w:szCs w:val="24"/>
              </w:rPr>
            </w:pPr>
            <w:r w:rsidRPr="006F3A0A">
              <w:rPr>
                <w:szCs w:val="24"/>
              </w:rPr>
              <w:t>□ TAK         □ NIE</w:t>
            </w:r>
          </w:p>
        </w:tc>
      </w:tr>
    </w:tbl>
    <w:p w14:paraId="29C6E39E" w14:textId="77777777" w:rsidR="002824EA" w:rsidRPr="006F3A0A" w:rsidRDefault="002824EA" w:rsidP="002824EA">
      <w:pPr>
        <w:rPr>
          <w:sz w:val="2"/>
          <w:szCs w:val="2"/>
        </w:rPr>
      </w:pPr>
    </w:p>
    <w:p w14:paraId="4E16F65F" w14:textId="77777777" w:rsidR="002824EA" w:rsidRPr="006F3A0A" w:rsidRDefault="002824EA" w:rsidP="002824EA">
      <w:pPr>
        <w:rPr>
          <w:sz w:val="2"/>
          <w:szCs w:val="2"/>
        </w:rPr>
      </w:pPr>
    </w:p>
    <w:p w14:paraId="61F66969" w14:textId="77777777" w:rsidR="002824EA" w:rsidRPr="006F3A0A" w:rsidRDefault="002824EA" w:rsidP="002824EA">
      <w:pPr>
        <w:rPr>
          <w:sz w:val="2"/>
          <w:szCs w:val="2"/>
        </w:rPr>
      </w:pPr>
    </w:p>
    <w:p w14:paraId="4536C540" w14:textId="77777777" w:rsidR="002824EA" w:rsidRPr="006F3A0A" w:rsidRDefault="002824EA" w:rsidP="002824EA">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824EA" w:rsidRPr="006F3A0A" w14:paraId="078C13C2" w14:textId="77777777" w:rsidTr="00001611">
        <w:trPr>
          <w:trHeight w:val="945"/>
        </w:trPr>
        <w:tc>
          <w:tcPr>
            <w:tcW w:w="9212" w:type="dxa"/>
            <w:vAlign w:val="center"/>
          </w:tcPr>
          <w:p w14:paraId="6139F580" w14:textId="77777777" w:rsidR="002824EA" w:rsidRPr="006F3A0A" w:rsidRDefault="002824EA" w:rsidP="00001611">
            <w:pPr>
              <w:rPr>
                <w:i/>
                <w:iCs/>
                <w:sz w:val="18"/>
                <w:szCs w:val="18"/>
              </w:rPr>
            </w:pPr>
            <w:r w:rsidRPr="006F3A0A">
              <w:rPr>
                <w:i/>
                <w:iCs/>
                <w:sz w:val="18"/>
                <w:szCs w:val="18"/>
              </w:rPr>
              <w:t xml:space="preserve">UWAGA: Przed wykonaniem dalszych czynności kontrolnych konieczne jest rozgrzanie silnika jednostki sprzętowej przez minimum 15 minut celem ustabilizowania jego parametrów pracy. Gdy jednostka sprzętowa wcześniej wykonywała pracę </w:t>
            </w:r>
            <w:r w:rsidRPr="006F3A0A">
              <w:rPr>
                <w:i/>
                <w:iCs/>
                <w:sz w:val="18"/>
                <w:szCs w:val="18"/>
              </w:rPr>
              <w:br/>
              <w:t>i operator potwierdzi rozgrzanie jednostki okres ten może być zmniejszony lub pominięty.</w:t>
            </w:r>
          </w:p>
        </w:tc>
      </w:tr>
    </w:tbl>
    <w:p w14:paraId="23DEAE4E" w14:textId="77777777" w:rsidR="002824EA" w:rsidRPr="006F3A0A" w:rsidRDefault="002824EA" w:rsidP="002824EA">
      <w:pPr>
        <w:ind w:left="284"/>
        <w:contextualSpacing/>
        <w:rPr>
          <w:b/>
          <w:sz w:val="2"/>
          <w:szCs w:val="2"/>
        </w:rPr>
      </w:pPr>
    </w:p>
    <w:p w14:paraId="30D19BFC" w14:textId="77777777" w:rsidR="002824EA" w:rsidRPr="006F3A0A" w:rsidRDefault="002824EA" w:rsidP="002824EA">
      <w:pPr>
        <w:ind w:left="284"/>
        <w:contextualSpacing/>
        <w:rPr>
          <w:b/>
          <w:sz w:val="2"/>
          <w:szCs w:val="2"/>
        </w:rPr>
      </w:pPr>
    </w:p>
    <w:p w14:paraId="7459EE7B" w14:textId="77777777" w:rsidR="002824EA" w:rsidRPr="006F3A0A" w:rsidRDefault="002824EA" w:rsidP="002824EA">
      <w:pPr>
        <w:ind w:left="284"/>
        <w:contextualSpacing/>
        <w:rPr>
          <w:b/>
          <w:sz w:val="24"/>
          <w:szCs w:val="24"/>
        </w:rPr>
      </w:pPr>
    </w:p>
    <w:p w14:paraId="391EE004" w14:textId="77777777" w:rsidR="002824EA" w:rsidRPr="006F3A0A" w:rsidRDefault="002824EA" w:rsidP="00636423">
      <w:pPr>
        <w:numPr>
          <w:ilvl w:val="0"/>
          <w:numId w:val="74"/>
        </w:numPr>
        <w:spacing w:after="200" w:line="276" w:lineRule="auto"/>
        <w:contextualSpacing/>
        <w:rPr>
          <w:b/>
          <w:sz w:val="24"/>
          <w:szCs w:val="24"/>
        </w:rPr>
      </w:pPr>
      <w:r w:rsidRPr="006F3A0A">
        <w:rPr>
          <w:b/>
          <w:sz w:val="24"/>
          <w:szCs w:val="24"/>
        </w:rPr>
        <w:t>Dyspozycja na biegu jałowym</w:t>
      </w:r>
    </w:p>
    <w:p w14:paraId="7084D2B1" w14:textId="77777777" w:rsidR="002824EA" w:rsidRPr="006F3A0A" w:rsidRDefault="002824EA" w:rsidP="002824EA">
      <w:pPr>
        <w:jc w:val="both"/>
        <w:rPr>
          <w:szCs w:val="24"/>
        </w:rPr>
      </w:pPr>
      <w:r w:rsidRPr="006F3A0A">
        <w:rPr>
          <w:szCs w:val="24"/>
        </w:rPr>
        <w:t xml:space="preserve">Podczas tego testu jednostka sprzętowa powinna stać w miejscu (nie powinna się przemieszczać) z załączonymi odbiornikami energii takimi jak oświetlenie, klimatyzacja/ogrzewanie, a jej silnik powinien pracować </w:t>
      </w:r>
      <w:r w:rsidRPr="006F3A0A">
        <w:rPr>
          <w:szCs w:val="24"/>
        </w:rPr>
        <w:br/>
        <w:t xml:space="preserve">z najniższą możliwą stabilną prędkością obrotową zapewniającą wytworzenie dostatecznej ilości energii </w:t>
      </w:r>
      <w:r w:rsidRPr="006F3A0A">
        <w:rPr>
          <w:szCs w:val="24"/>
        </w:rPr>
        <w:br/>
        <w:t xml:space="preserve">do podtrzymania ciągłości zapłonów, pokonania oporów wewnętrznych jednostki napędowej i przekładni oraz zasilenia urządzeń niezbędnych do podtrzymania pracy silnika. Minimalny czas kontroli </w:t>
      </w:r>
      <w:r w:rsidRPr="006F3A0A">
        <w:rPr>
          <w:b/>
          <w:szCs w:val="24"/>
        </w:rPr>
        <w:t>10 minut</w:t>
      </w:r>
      <w:r w:rsidRPr="006F3A0A">
        <w:rPr>
          <w:szCs w:val="24"/>
        </w:rPr>
        <w:t>.</w:t>
      </w:r>
    </w:p>
    <w:p w14:paraId="3293B6F4" w14:textId="77777777" w:rsidR="002824EA" w:rsidRPr="006F3A0A" w:rsidRDefault="002824EA" w:rsidP="002824EA">
      <w:pPr>
        <w:jc w:val="both"/>
        <w:rPr>
          <w:sz w:val="2"/>
          <w:szCs w:val="2"/>
          <w:u w:val="single"/>
        </w:rPr>
      </w:pPr>
    </w:p>
    <w:p w14:paraId="67DE82C8" w14:textId="77777777" w:rsidR="002824EA" w:rsidRPr="006F3A0A" w:rsidRDefault="002824EA" w:rsidP="002824EA">
      <w:pPr>
        <w:jc w:val="both"/>
        <w:rPr>
          <w:sz w:val="2"/>
          <w:szCs w:val="2"/>
          <w:u w:val="single"/>
        </w:rPr>
      </w:pPr>
    </w:p>
    <w:p w14:paraId="5E4C322F" w14:textId="77777777" w:rsidR="002824EA" w:rsidRPr="006F3A0A" w:rsidRDefault="002824EA" w:rsidP="002824EA">
      <w:pPr>
        <w:jc w:val="both"/>
        <w:rPr>
          <w:sz w:val="2"/>
          <w:szCs w:val="2"/>
          <w:u w:val="single"/>
        </w:rPr>
      </w:pPr>
    </w:p>
    <w:p w14:paraId="2C2E14C2" w14:textId="77777777" w:rsidR="002824EA" w:rsidRPr="006F3A0A" w:rsidRDefault="002824EA" w:rsidP="002824EA">
      <w:pPr>
        <w:jc w:val="both"/>
        <w:rPr>
          <w:sz w:val="2"/>
          <w:szCs w:val="2"/>
          <w:u w:val="single"/>
        </w:rPr>
      </w:pPr>
    </w:p>
    <w:p w14:paraId="7EDF2E97" w14:textId="77777777" w:rsidR="002824EA" w:rsidRPr="006F3A0A" w:rsidRDefault="002824EA" w:rsidP="002824EA">
      <w:pPr>
        <w:jc w:val="both"/>
        <w:rPr>
          <w:sz w:val="2"/>
          <w:szCs w:val="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2351"/>
        <w:gridCol w:w="2352"/>
      </w:tblGrid>
      <w:tr w:rsidR="002824EA" w:rsidRPr="006F3A0A" w14:paraId="216E6862" w14:textId="77777777" w:rsidTr="00001611">
        <w:trPr>
          <w:trHeight w:val="528"/>
        </w:trPr>
        <w:tc>
          <w:tcPr>
            <w:tcW w:w="4497" w:type="dxa"/>
            <w:vAlign w:val="center"/>
          </w:tcPr>
          <w:p w14:paraId="530B4812" w14:textId="77777777" w:rsidR="002824EA" w:rsidRPr="006F3A0A" w:rsidRDefault="002824EA" w:rsidP="00001611">
            <w:pPr>
              <w:rPr>
                <w:szCs w:val="24"/>
              </w:rPr>
            </w:pPr>
            <w:r w:rsidRPr="006F3A0A">
              <w:rPr>
                <w:szCs w:val="24"/>
              </w:rPr>
              <w:t>GODZINA ROZPOCZĘCIA OBSERWACJI</w:t>
            </w:r>
          </w:p>
        </w:tc>
        <w:tc>
          <w:tcPr>
            <w:tcW w:w="2351" w:type="dxa"/>
          </w:tcPr>
          <w:p w14:paraId="72D8C60F" w14:textId="77777777" w:rsidR="002824EA" w:rsidRPr="006F3A0A" w:rsidRDefault="002824EA" w:rsidP="00001611">
            <w:pPr>
              <w:rPr>
                <w:sz w:val="24"/>
                <w:szCs w:val="24"/>
              </w:rPr>
            </w:pPr>
          </w:p>
        </w:tc>
        <w:tc>
          <w:tcPr>
            <w:tcW w:w="2352" w:type="dxa"/>
            <w:vMerge w:val="restart"/>
          </w:tcPr>
          <w:p w14:paraId="01332065" w14:textId="77777777" w:rsidR="002824EA" w:rsidRPr="006F3A0A" w:rsidRDefault="002824EA" w:rsidP="00001611">
            <w:r w:rsidRPr="006F3A0A">
              <w:t>PODPIS OPERATORA</w:t>
            </w:r>
          </w:p>
        </w:tc>
      </w:tr>
      <w:tr w:rsidR="002824EA" w:rsidRPr="006F3A0A" w14:paraId="1B8BC717" w14:textId="77777777" w:rsidTr="00001611">
        <w:trPr>
          <w:trHeight w:val="528"/>
        </w:trPr>
        <w:tc>
          <w:tcPr>
            <w:tcW w:w="4497" w:type="dxa"/>
            <w:vAlign w:val="center"/>
          </w:tcPr>
          <w:p w14:paraId="23A73918" w14:textId="77777777" w:rsidR="002824EA" w:rsidRPr="006F3A0A" w:rsidRDefault="002824EA" w:rsidP="00001611">
            <w:pPr>
              <w:rPr>
                <w:szCs w:val="24"/>
              </w:rPr>
            </w:pPr>
            <w:r w:rsidRPr="006F3A0A">
              <w:rPr>
                <w:szCs w:val="24"/>
              </w:rPr>
              <w:t>GODZINA ZAKOŃCZENIA OBSERWACJI</w:t>
            </w:r>
          </w:p>
        </w:tc>
        <w:tc>
          <w:tcPr>
            <w:tcW w:w="2351" w:type="dxa"/>
          </w:tcPr>
          <w:p w14:paraId="61460341" w14:textId="77777777" w:rsidR="002824EA" w:rsidRPr="006F3A0A" w:rsidRDefault="002824EA" w:rsidP="00001611">
            <w:pPr>
              <w:rPr>
                <w:sz w:val="24"/>
                <w:szCs w:val="24"/>
              </w:rPr>
            </w:pPr>
          </w:p>
        </w:tc>
        <w:tc>
          <w:tcPr>
            <w:tcW w:w="2352" w:type="dxa"/>
            <w:vMerge/>
          </w:tcPr>
          <w:p w14:paraId="55F7B947" w14:textId="77777777" w:rsidR="002824EA" w:rsidRPr="006F3A0A" w:rsidRDefault="002824EA" w:rsidP="00001611">
            <w:pPr>
              <w:rPr>
                <w:sz w:val="24"/>
                <w:szCs w:val="24"/>
              </w:rPr>
            </w:pPr>
          </w:p>
        </w:tc>
      </w:tr>
    </w:tbl>
    <w:p w14:paraId="5C617F37" w14:textId="77777777" w:rsidR="002824EA" w:rsidRPr="006F3A0A" w:rsidRDefault="002824EA" w:rsidP="002824EA">
      <w:pPr>
        <w:ind w:left="142"/>
        <w:contextualSpacing/>
        <w:rPr>
          <w:b/>
          <w:sz w:val="2"/>
          <w:szCs w:val="2"/>
        </w:rPr>
      </w:pPr>
    </w:p>
    <w:p w14:paraId="235A5439" w14:textId="77777777" w:rsidR="002824EA" w:rsidRPr="006F3A0A" w:rsidRDefault="002824EA" w:rsidP="002824EA">
      <w:pPr>
        <w:ind w:left="142"/>
        <w:contextualSpacing/>
        <w:rPr>
          <w:b/>
          <w:sz w:val="2"/>
          <w:szCs w:val="2"/>
        </w:rPr>
      </w:pPr>
    </w:p>
    <w:p w14:paraId="5B5DD01E" w14:textId="77777777" w:rsidR="002824EA" w:rsidRPr="006F3A0A" w:rsidRDefault="002824EA" w:rsidP="002824EA">
      <w:pPr>
        <w:ind w:left="142"/>
        <w:contextualSpacing/>
        <w:rPr>
          <w:b/>
          <w:sz w:val="24"/>
        </w:rPr>
      </w:pPr>
    </w:p>
    <w:p w14:paraId="3905FEB1" w14:textId="77777777" w:rsidR="002824EA" w:rsidRPr="006F3A0A" w:rsidRDefault="002824EA" w:rsidP="00636423">
      <w:pPr>
        <w:numPr>
          <w:ilvl w:val="0"/>
          <w:numId w:val="74"/>
        </w:numPr>
        <w:spacing w:after="200" w:line="276" w:lineRule="auto"/>
        <w:ind w:left="142"/>
        <w:contextualSpacing/>
        <w:rPr>
          <w:b/>
          <w:sz w:val="24"/>
        </w:rPr>
      </w:pPr>
      <w:r w:rsidRPr="006F3A0A">
        <w:rPr>
          <w:b/>
          <w:sz w:val="24"/>
        </w:rPr>
        <w:t>Praca pod obciążeniem</w:t>
      </w:r>
    </w:p>
    <w:p w14:paraId="3608A671" w14:textId="77777777" w:rsidR="002824EA" w:rsidRPr="006F3A0A" w:rsidRDefault="002824EA" w:rsidP="002824EA">
      <w:pPr>
        <w:ind w:left="142"/>
        <w:contextualSpacing/>
        <w:jc w:val="both"/>
        <w:rPr>
          <w:szCs w:val="24"/>
        </w:rPr>
      </w:pPr>
      <w:r w:rsidRPr="006F3A0A">
        <w:rPr>
          <w:szCs w:val="24"/>
        </w:rPr>
        <w:t xml:space="preserve">Podczas tego testu jednostka sprzętowa powinna wykonywać pracę w zakresie właściwym dla danego miejsca oraz wynikającą z obowiązującej technologii i potrzeb Zamawiającego. Minimalny czas kontroli </w:t>
      </w:r>
      <w:r w:rsidRPr="006F3A0A">
        <w:rPr>
          <w:b/>
          <w:szCs w:val="24"/>
        </w:rPr>
        <w:t>10 minut</w:t>
      </w:r>
      <w:r w:rsidRPr="006F3A0A">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354"/>
        <w:gridCol w:w="2355"/>
      </w:tblGrid>
      <w:tr w:rsidR="002824EA" w:rsidRPr="006F3A0A" w14:paraId="093FCB91" w14:textId="77777777" w:rsidTr="00001611">
        <w:trPr>
          <w:trHeight w:val="734"/>
        </w:trPr>
        <w:tc>
          <w:tcPr>
            <w:tcW w:w="4503" w:type="dxa"/>
            <w:vAlign w:val="center"/>
          </w:tcPr>
          <w:p w14:paraId="04E6043D" w14:textId="77777777" w:rsidR="002824EA" w:rsidRPr="006F3A0A" w:rsidRDefault="002824EA" w:rsidP="00001611">
            <w:pPr>
              <w:rPr>
                <w:szCs w:val="24"/>
              </w:rPr>
            </w:pPr>
            <w:r w:rsidRPr="006F3A0A">
              <w:rPr>
                <w:szCs w:val="24"/>
              </w:rPr>
              <w:t>GODZINA ROZPOCZĘCIA OBSERWACJI</w:t>
            </w:r>
          </w:p>
        </w:tc>
        <w:tc>
          <w:tcPr>
            <w:tcW w:w="2354" w:type="dxa"/>
          </w:tcPr>
          <w:p w14:paraId="073D3AB5" w14:textId="77777777" w:rsidR="002824EA" w:rsidRPr="006F3A0A" w:rsidRDefault="002824EA" w:rsidP="00001611">
            <w:pPr>
              <w:rPr>
                <w:szCs w:val="24"/>
              </w:rPr>
            </w:pPr>
          </w:p>
        </w:tc>
        <w:tc>
          <w:tcPr>
            <w:tcW w:w="2355" w:type="dxa"/>
            <w:vMerge w:val="restart"/>
          </w:tcPr>
          <w:p w14:paraId="5301DB1D" w14:textId="77777777" w:rsidR="002824EA" w:rsidRPr="006F3A0A" w:rsidRDefault="002824EA" w:rsidP="00001611">
            <w:r w:rsidRPr="006F3A0A">
              <w:t>PODPIS OPERATORA</w:t>
            </w:r>
          </w:p>
        </w:tc>
      </w:tr>
      <w:tr w:rsidR="002824EA" w:rsidRPr="006F3A0A" w14:paraId="35A41821" w14:textId="77777777" w:rsidTr="00001611">
        <w:trPr>
          <w:trHeight w:val="688"/>
        </w:trPr>
        <w:tc>
          <w:tcPr>
            <w:tcW w:w="4503" w:type="dxa"/>
            <w:vAlign w:val="center"/>
          </w:tcPr>
          <w:p w14:paraId="6F713FF5" w14:textId="77777777" w:rsidR="002824EA" w:rsidRPr="006F3A0A" w:rsidRDefault="002824EA" w:rsidP="00001611">
            <w:pPr>
              <w:rPr>
                <w:szCs w:val="24"/>
              </w:rPr>
            </w:pPr>
            <w:r w:rsidRPr="006F3A0A">
              <w:rPr>
                <w:szCs w:val="24"/>
              </w:rPr>
              <w:lastRenderedPageBreak/>
              <w:t>GODZINA ZAKOŃCZENIA OBSERWACJI</w:t>
            </w:r>
          </w:p>
        </w:tc>
        <w:tc>
          <w:tcPr>
            <w:tcW w:w="2354" w:type="dxa"/>
          </w:tcPr>
          <w:p w14:paraId="66AF8261" w14:textId="77777777" w:rsidR="002824EA" w:rsidRPr="006F3A0A" w:rsidRDefault="002824EA" w:rsidP="00001611">
            <w:pPr>
              <w:rPr>
                <w:szCs w:val="24"/>
              </w:rPr>
            </w:pPr>
          </w:p>
        </w:tc>
        <w:tc>
          <w:tcPr>
            <w:tcW w:w="2355" w:type="dxa"/>
            <w:vMerge/>
          </w:tcPr>
          <w:p w14:paraId="76299E20" w14:textId="77777777" w:rsidR="002824EA" w:rsidRPr="006F3A0A" w:rsidRDefault="002824EA" w:rsidP="00001611">
            <w:pPr>
              <w:rPr>
                <w:szCs w:val="24"/>
              </w:rPr>
            </w:pPr>
          </w:p>
        </w:tc>
      </w:tr>
    </w:tbl>
    <w:p w14:paraId="733E700B" w14:textId="77777777" w:rsidR="002824EA" w:rsidRPr="006F3A0A" w:rsidRDefault="002824EA" w:rsidP="00636423">
      <w:pPr>
        <w:numPr>
          <w:ilvl w:val="0"/>
          <w:numId w:val="74"/>
        </w:numPr>
        <w:spacing w:after="200" w:line="276" w:lineRule="auto"/>
        <w:ind w:left="142"/>
        <w:contextualSpacing/>
        <w:rPr>
          <w:b/>
        </w:rPr>
      </w:pPr>
      <w:r w:rsidRPr="006F3A0A">
        <w:rPr>
          <w:b/>
          <w:sz w:val="24"/>
          <w:szCs w:val="24"/>
        </w:rPr>
        <w:t>Dyspozycja przy wyłączonym silniku</w:t>
      </w:r>
    </w:p>
    <w:p w14:paraId="3D5D4FD4" w14:textId="77777777" w:rsidR="002824EA" w:rsidRPr="006F3A0A" w:rsidRDefault="002824EA" w:rsidP="002824EA">
      <w:pPr>
        <w:jc w:val="both"/>
        <w:rPr>
          <w:szCs w:val="24"/>
        </w:rPr>
      </w:pPr>
      <w:r w:rsidRPr="006F3A0A">
        <w:rPr>
          <w:szCs w:val="24"/>
        </w:rPr>
        <w:t xml:space="preserve">Podczas tego testu jednostka sprzętowa powinna znajdować się w miejscu a jej silnik powinien być wyłączony. Minimalny czas kontroli </w:t>
      </w:r>
      <w:r w:rsidRPr="006F3A0A">
        <w:rPr>
          <w:b/>
          <w:szCs w:val="24"/>
        </w:rPr>
        <w:t>5 minut</w:t>
      </w:r>
      <w:r w:rsidRPr="006F3A0A">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354"/>
        <w:gridCol w:w="2355"/>
      </w:tblGrid>
      <w:tr w:rsidR="002824EA" w:rsidRPr="006F3A0A" w14:paraId="42475160" w14:textId="77777777" w:rsidTr="00001611">
        <w:trPr>
          <w:trHeight w:val="567"/>
        </w:trPr>
        <w:tc>
          <w:tcPr>
            <w:tcW w:w="4503" w:type="dxa"/>
            <w:vAlign w:val="center"/>
          </w:tcPr>
          <w:p w14:paraId="3FCC5F58" w14:textId="77777777" w:rsidR="002824EA" w:rsidRPr="006F3A0A" w:rsidRDefault="002824EA" w:rsidP="00001611">
            <w:pPr>
              <w:rPr>
                <w:szCs w:val="24"/>
              </w:rPr>
            </w:pPr>
            <w:r w:rsidRPr="006F3A0A">
              <w:rPr>
                <w:szCs w:val="24"/>
              </w:rPr>
              <w:t>GODZINA ROZPOCZĘCIA OBSERWACJI</w:t>
            </w:r>
          </w:p>
        </w:tc>
        <w:tc>
          <w:tcPr>
            <w:tcW w:w="2354" w:type="dxa"/>
          </w:tcPr>
          <w:p w14:paraId="1E7278F4" w14:textId="77777777" w:rsidR="002824EA" w:rsidRPr="006F3A0A" w:rsidRDefault="002824EA" w:rsidP="00001611">
            <w:pPr>
              <w:rPr>
                <w:sz w:val="24"/>
                <w:szCs w:val="24"/>
              </w:rPr>
            </w:pPr>
          </w:p>
        </w:tc>
        <w:tc>
          <w:tcPr>
            <w:tcW w:w="2355" w:type="dxa"/>
            <w:vMerge w:val="restart"/>
          </w:tcPr>
          <w:p w14:paraId="2896F525" w14:textId="77777777" w:rsidR="002824EA" w:rsidRPr="006F3A0A" w:rsidRDefault="002824EA" w:rsidP="00001611">
            <w:r w:rsidRPr="006F3A0A">
              <w:t>PODPIS OPERATORA</w:t>
            </w:r>
          </w:p>
        </w:tc>
      </w:tr>
      <w:tr w:rsidR="002824EA" w:rsidRPr="006F3A0A" w14:paraId="6A7B0F87" w14:textId="77777777" w:rsidTr="00001611">
        <w:trPr>
          <w:trHeight w:val="567"/>
        </w:trPr>
        <w:tc>
          <w:tcPr>
            <w:tcW w:w="4503" w:type="dxa"/>
            <w:vAlign w:val="center"/>
          </w:tcPr>
          <w:p w14:paraId="4509ADE9" w14:textId="77777777" w:rsidR="002824EA" w:rsidRPr="006F3A0A" w:rsidRDefault="002824EA" w:rsidP="00001611">
            <w:pPr>
              <w:rPr>
                <w:szCs w:val="24"/>
              </w:rPr>
            </w:pPr>
            <w:r w:rsidRPr="006F3A0A">
              <w:rPr>
                <w:szCs w:val="24"/>
              </w:rPr>
              <w:t>GODZINA ZAKOŃCZENIA OBSERWACJI</w:t>
            </w:r>
          </w:p>
        </w:tc>
        <w:tc>
          <w:tcPr>
            <w:tcW w:w="2354" w:type="dxa"/>
          </w:tcPr>
          <w:p w14:paraId="1F619BEA" w14:textId="77777777" w:rsidR="002824EA" w:rsidRPr="006F3A0A" w:rsidRDefault="002824EA" w:rsidP="00001611">
            <w:pPr>
              <w:rPr>
                <w:sz w:val="24"/>
                <w:szCs w:val="24"/>
              </w:rPr>
            </w:pPr>
          </w:p>
        </w:tc>
        <w:tc>
          <w:tcPr>
            <w:tcW w:w="2355" w:type="dxa"/>
            <w:vMerge/>
          </w:tcPr>
          <w:p w14:paraId="7EA7126E" w14:textId="77777777" w:rsidR="002824EA" w:rsidRPr="006F3A0A" w:rsidRDefault="002824EA" w:rsidP="00001611">
            <w:pPr>
              <w:rPr>
                <w:sz w:val="24"/>
                <w:szCs w:val="24"/>
              </w:rPr>
            </w:pPr>
          </w:p>
        </w:tc>
      </w:tr>
      <w:tr w:rsidR="002824EA" w:rsidRPr="006F3A0A" w14:paraId="07B11A30" w14:textId="77777777" w:rsidTr="00001611">
        <w:trPr>
          <w:trHeight w:hRule="exact" w:val="567"/>
        </w:trPr>
        <w:tc>
          <w:tcPr>
            <w:tcW w:w="9212" w:type="dxa"/>
            <w:gridSpan w:val="3"/>
            <w:vAlign w:val="center"/>
          </w:tcPr>
          <w:p w14:paraId="0E0F9AC4" w14:textId="77777777" w:rsidR="002824EA" w:rsidRPr="006F3A0A" w:rsidRDefault="002824EA" w:rsidP="00001611">
            <w:pPr>
              <w:rPr>
                <w:sz w:val="24"/>
                <w:szCs w:val="24"/>
              </w:rPr>
            </w:pPr>
            <w:r w:rsidRPr="006F3A0A">
              <w:rPr>
                <w:sz w:val="24"/>
                <w:szCs w:val="24"/>
              </w:rPr>
              <w:t>GODZINA ZAKOŃCZENIA KONTROLI:</w:t>
            </w:r>
          </w:p>
        </w:tc>
      </w:tr>
    </w:tbl>
    <w:p w14:paraId="304653C4" w14:textId="77777777" w:rsidR="002824EA" w:rsidRPr="006F3A0A" w:rsidRDefault="002824EA" w:rsidP="002824EA">
      <w:pPr>
        <w:contextualSpacing/>
        <w:rPr>
          <w:b/>
          <w:sz w:val="24"/>
          <w:szCs w:val="24"/>
        </w:rPr>
      </w:pPr>
    </w:p>
    <w:p w14:paraId="1508661D" w14:textId="77777777" w:rsidR="002824EA" w:rsidRPr="006F3A0A" w:rsidRDefault="002824EA" w:rsidP="00636423">
      <w:pPr>
        <w:numPr>
          <w:ilvl w:val="0"/>
          <w:numId w:val="74"/>
        </w:numPr>
        <w:spacing w:after="200" w:line="276" w:lineRule="auto"/>
        <w:ind w:left="142"/>
        <w:contextualSpacing/>
        <w:rPr>
          <w:b/>
          <w:sz w:val="24"/>
          <w:szCs w:val="24"/>
        </w:rPr>
      </w:pPr>
      <w:r w:rsidRPr="006F3A0A">
        <w:rPr>
          <w:b/>
          <w:sz w:val="24"/>
          <w:szCs w:val="24"/>
        </w:rPr>
        <w:t>Uwagi: ………………………………………………………………………………………...</w:t>
      </w:r>
    </w:p>
    <w:p w14:paraId="7E422D30" w14:textId="77777777" w:rsidR="002824EA" w:rsidRPr="006F3A0A" w:rsidRDefault="002824EA" w:rsidP="002824EA">
      <w:pPr>
        <w:ind w:left="142"/>
        <w:contextualSpacing/>
        <w:rPr>
          <w:b/>
          <w:sz w:val="24"/>
          <w:szCs w:val="24"/>
        </w:rPr>
      </w:pPr>
      <w:r w:rsidRPr="006F3A0A">
        <w:rPr>
          <w:b/>
          <w:sz w:val="24"/>
          <w:szCs w:val="24"/>
        </w:rPr>
        <w:t>…………………………………………………………………………………………………</w:t>
      </w:r>
    </w:p>
    <w:p w14:paraId="4BCC95A7" w14:textId="77777777" w:rsidR="002824EA" w:rsidRPr="006F3A0A" w:rsidRDefault="002824EA" w:rsidP="002824EA">
      <w:pPr>
        <w:contextualSpacing/>
        <w:rPr>
          <w:b/>
          <w:sz w:val="24"/>
          <w:szCs w:val="24"/>
        </w:rPr>
      </w:pPr>
    </w:p>
    <w:p w14:paraId="02961465" w14:textId="77777777" w:rsidR="002824EA" w:rsidRPr="006F3A0A" w:rsidRDefault="002824EA" w:rsidP="00636423">
      <w:pPr>
        <w:numPr>
          <w:ilvl w:val="0"/>
          <w:numId w:val="74"/>
        </w:numPr>
        <w:spacing w:after="200" w:line="276" w:lineRule="auto"/>
        <w:ind w:left="142"/>
        <w:contextualSpacing/>
        <w:rPr>
          <w:b/>
          <w:sz w:val="24"/>
          <w:szCs w:val="24"/>
        </w:rPr>
      </w:pPr>
      <w:r w:rsidRPr="006F3A0A">
        <w:rPr>
          <w:b/>
          <w:sz w:val="24"/>
          <w:szCs w:val="24"/>
        </w:rPr>
        <w:t>Podpisy:</w:t>
      </w:r>
    </w:p>
    <w:p w14:paraId="5299094F" w14:textId="77777777" w:rsidR="002824EA" w:rsidRPr="006F3A0A" w:rsidRDefault="002824EA" w:rsidP="00636423">
      <w:pPr>
        <w:pStyle w:val="Akapitzlist"/>
        <w:numPr>
          <w:ilvl w:val="0"/>
          <w:numId w:val="126"/>
        </w:numPr>
        <w:spacing w:after="200" w:line="276" w:lineRule="auto"/>
        <w:rPr>
          <w:bCs/>
        </w:rPr>
      </w:pPr>
      <w:r w:rsidRPr="006F3A0A">
        <w:rPr>
          <w:bCs/>
        </w:rPr>
        <w:t xml:space="preserve">Przedstawiciela dostawcy oprogramowania (opcjonalnie): </w:t>
      </w:r>
      <w:r w:rsidRPr="006F3A0A">
        <w:rPr>
          <w:bCs/>
        </w:rPr>
        <w:tab/>
      </w:r>
      <w:r w:rsidRPr="006F3A0A">
        <w:rPr>
          <w:bCs/>
        </w:rPr>
        <w:tab/>
        <w:t>…………………….</w:t>
      </w:r>
    </w:p>
    <w:p w14:paraId="5406F265" w14:textId="77777777" w:rsidR="002824EA" w:rsidRPr="006F3A0A" w:rsidRDefault="002824EA" w:rsidP="00636423">
      <w:pPr>
        <w:pStyle w:val="Akapitzlist"/>
        <w:numPr>
          <w:ilvl w:val="0"/>
          <w:numId w:val="126"/>
        </w:numPr>
        <w:spacing w:after="200" w:line="276" w:lineRule="auto"/>
        <w:rPr>
          <w:bCs/>
        </w:rPr>
      </w:pPr>
      <w:r w:rsidRPr="006F3A0A">
        <w:rPr>
          <w:bCs/>
        </w:rPr>
        <w:t>Koordynatora umowy ze strony Wykonawcy:</w:t>
      </w:r>
      <w:r w:rsidRPr="006F3A0A">
        <w:rPr>
          <w:bCs/>
        </w:rPr>
        <w:tab/>
      </w:r>
      <w:r w:rsidRPr="006F3A0A">
        <w:rPr>
          <w:bCs/>
        </w:rPr>
        <w:tab/>
      </w:r>
      <w:r w:rsidRPr="006F3A0A">
        <w:rPr>
          <w:bCs/>
        </w:rPr>
        <w:tab/>
      </w:r>
      <w:r w:rsidRPr="006F3A0A">
        <w:rPr>
          <w:bCs/>
        </w:rPr>
        <w:tab/>
        <w:t>…………………….</w:t>
      </w:r>
    </w:p>
    <w:p w14:paraId="298DDD3E" w14:textId="77777777" w:rsidR="002824EA" w:rsidRPr="006F3A0A" w:rsidRDefault="002824EA" w:rsidP="00636423">
      <w:pPr>
        <w:pStyle w:val="Akapitzlist"/>
        <w:numPr>
          <w:ilvl w:val="0"/>
          <w:numId w:val="126"/>
        </w:numPr>
        <w:spacing w:after="200" w:line="276" w:lineRule="auto"/>
        <w:rPr>
          <w:bCs/>
        </w:rPr>
      </w:pPr>
      <w:r w:rsidRPr="006F3A0A">
        <w:rPr>
          <w:bCs/>
        </w:rPr>
        <w:t>Koordynatora umowy ze strony Zamawiającego:</w:t>
      </w:r>
      <w:r w:rsidRPr="006F3A0A">
        <w:rPr>
          <w:bCs/>
        </w:rPr>
        <w:tab/>
      </w:r>
      <w:r w:rsidRPr="006F3A0A">
        <w:rPr>
          <w:bCs/>
        </w:rPr>
        <w:tab/>
      </w:r>
      <w:r w:rsidRPr="006F3A0A">
        <w:rPr>
          <w:bCs/>
        </w:rPr>
        <w:tab/>
        <w:t>…………………….</w:t>
      </w:r>
    </w:p>
    <w:p w14:paraId="426D511D" w14:textId="77777777" w:rsidR="002824EA" w:rsidRPr="006F3A0A" w:rsidRDefault="002824EA" w:rsidP="00636423">
      <w:pPr>
        <w:pStyle w:val="Akapitzlist"/>
        <w:numPr>
          <w:ilvl w:val="0"/>
          <w:numId w:val="126"/>
        </w:numPr>
        <w:spacing w:after="200" w:line="276" w:lineRule="auto"/>
        <w:rPr>
          <w:bCs/>
        </w:rPr>
      </w:pPr>
      <w:r w:rsidRPr="006F3A0A">
        <w:rPr>
          <w:bCs/>
        </w:rPr>
        <w:t>Przedstawiciela Biura Transportu (opcjonalnie):</w:t>
      </w:r>
      <w:r w:rsidRPr="006F3A0A">
        <w:rPr>
          <w:bCs/>
        </w:rPr>
        <w:tab/>
      </w:r>
      <w:r w:rsidRPr="006F3A0A">
        <w:rPr>
          <w:bCs/>
        </w:rPr>
        <w:tab/>
      </w:r>
      <w:r w:rsidRPr="006F3A0A">
        <w:rPr>
          <w:bCs/>
        </w:rPr>
        <w:tab/>
        <w:t>…………………….</w:t>
      </w:r>
    </w:p>
    <w:p w14:paraId="76CDAB36" w14:textId="77777777" w:rsidR="002824EA" w:rsidRPr="006F3A0A" w:rsidRDefault="002824EA" w:rsidP="00636423">
      <w:pPr>
        <w:numPr>
          <w:ilvl w:val="0"/>
          <w:numId w:val="74"/>
        </w:numPr>
        <w:spacing w:after="200" w:line="276" w:lineRule="auto"/>
        <w:ind w:left="142"/>
        <w:contextualSpacing/>
        <w:rPr>
          <w:rFonts w:eastAsiaTheme="minorHAnsi"/>
          <w:b/>
        </w:rPr>
      </w:pPr>
      <w:r w:rsidRPr="006F3A0A">
        <w:rPr>
          <w:rFonts w:eastAsiaTheme="minorHAnsi"/>
          <w:b/>
        </w:rPr>
        <w:t>Potwierdzam skonfigurowanie systemu monitoringu w zakresie parametrów pracy jednostki sprzętowej na podstawie niniejszego protokołu oraz analizy dostępnych danych historycznych.</w:t>
      </w:r>
    </w:p>
    <w:tbl>
      <w:tblPr>
        <w:tblStyle w:val="Tabela-Siatka1"/>
        <w:tblW w:w="0" w:type="auto"/>
        <w:tblLook w:val="04A0" w:firstRow="1" w:lastRow="0" w:firstColumn="1" w:lastColumn="0" w:noHBand="0" w:noVBand="1"/>
      </w:tblPr>
      <w:tblGrid>
        <w:gridCol w:w="3479"/>
        <w:gridCol w:w="3479"/>
        <w:gridCol w:w="2231"/>
      </w:tblGrid>
      <w:tr w:rsidR="002824EA" w:rsidRPr="006F3A0A" w14:paraId="0C97F861" w14:textId="77777777" w:rsidTr="00001611">
        <w:trPr>
          <w:trHeight w:val="1382"/>
        </w:trPr>
        <w:tc>
          <w:tcPr>
            <w:tcW w:w="9189" w:type="dxa"/>
            <w:gridSpan w:val="3"/>
          </w:tcPr>
          <w:p w14:paraId="4B2E231D" w14:textId="77777777" w:rsidR="002824EA" w:rsidRPr="006F3A0A" w:rsidRDefault="002824EA" w:rsidP="00001611">
            <w:pPr>
              <w:rPr>
                <w:rFonts w:eastAsiaTheme="minorHAnsi"/>
              </w:rPr>
            </w:pPr>
            <w:r w:rsidRPr="006F3A0A">
              <w:rPr>
                <w:rFonts w:eastAsiaTheme="minorHAnsi"/>
              </w:rPr>
              <w:t>Uwagi:</w:t>
            </w:r>
          </w:p>
          <w:p w14:paraId="4405E9F9" w14:textId="77777777" w:rsidR="002824EA" w:rsidRPr="006F3A0A" w:rsidRDefault="002824EA" w:rsidP="00001611">
            <w:pPr>
              <w:rPr>
                <w:rFonts w:eastAsiaTheme="minorHAnsi"/>
              </w:rPr>
            </w:pPr>
          </w:p>
          <w:p w14:paraId="31EDD883" w14:textId="77777777" w:rsidR="002824EA" w:rsidRPr="006F3A0A" w:rsidRDefault="002824EA" w:rsidP="00001611">
            <w:pPr>
              <w:rPr>
                <w:rFonts w:eastAsiaTheme="minorHAnsi"/>
              </w:rPr>
            </w:pPr>
          </w:p>
        </w:tc>
      </w:tr>
      <w:tr w:rsidR="002824EA" w:rsidRPr="006F3A0A" w14:paraId="63D7163E" w14:textId="77777777" w:rsidTr="00001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1" w:type="dxa"/>
        </w:trPr>
        <w:tc>
          <w:tcPr>
            <w:tcW w:w="3479" w:type="dxa"/>
          </w:tcPr>
          <w:p w14:paraId="3D204C19" w14:textId="77777777" w:rsidR="002824EA" w:rsidRPr="006F3A0A" w:rsidRDefault="002824EA" w:rsidP="00001611">
            <w:pPr>
              <w:jc w:val="center"/>
              <w:rPr>
                <w:rFonts w:eastAsiaTheme="minorHAnsi"/>
              </w:rPr>
            </w:pPr>
          </w:p>
          <w:p w14:paraId="1B143107" w14:textId="77777777" w:rsidR="002824EA" w:rsidRPr="006F3A0A" w:rsidRDefault="002824EA" w:rsidP="00001611">
            <w:pPr>
              <w:jc w:val="center"/>
              <w:rPr>
                <w:rFonts w:eastAsiaTheme="minorHAnsi"/>
              </w:rPr>
            </w:pPr>
          </w:p>
          <w:p w14:paraId="70A99A21" w14:textId="77777777" w:rsidR="002824EA" w:rsidRPr="006F3A0A" w:rsidRDefault="002824EA" w:rsidP="00001611">
            <w:pPr>
              <w:jc w:val="center"/>
              <w:rPr>
                <w:rFonts w:eastAsiaTheme="minorHAnsi"/>
              </w:rPr>
            </w:pPr>
            <w:r w:rsidRPr="006F3A0A">
              <w:rPr>
                <w:rFonts w:eastAsiaTheme="minorHAnsi"/>
              </w:rPr>
              <w:t>………………………………</w:t>
            </w:r>
          </w:p>
        </w:tc>
        <w:tc>
          <w:tcPr>
            <w:tcW w:w="3479" w:type="dxa"/>
          </w:tcPr>
          <w:p w14:paraId="358AD3DB" w14:textId="77777777" w:rsidR="002824EA" w:rsidRPr="006F3A0A" w:rsidRDefault="002824EA" w:rsidP="00001611">
            <w:pPr>
              <w:jc w:val="center"/>
              <w:rPr>
                <w:rFonts w:eastAsiaTheme="minorHAnsi"/>
              </w:rPr>
            </w:pPr>
          </w:p>
          <w:p w14:paraId="29EE59BE" w14:textId="77777777" w:rsidR="002824EA" w:rsidRPr="006F3A0A" w:rsidRDefault="002824EA" w:rsidP="00001611">
            <w:pPr>
              <w:jc w:val="center"/>
              <w:rPr>
                <w:rFonts w:eastAsiaTheme="minorHAnsi"/>
              </w:rPr>
            </w:pPr>
          </w:p>
          <w:p w14:paraId="37F5980E" w14:textId="77777777" w:rsidR="002824EA" w:rsidRPr="006F3A0A" w:rsidRDefault="002824EA" w:rsidP="00001611">
            <w:pPr>
              <w:jc w:val="center"/>
              <w:rPr>
                <w:rFonts w:eastAsiaTheme="minorHAnsi"/>
              </w:rPr>
            </w:pPr>
            <w:r w:rsidRPr="006F3A0A">
              <w:rPr>
                <w:rFonts w:eastAsiaTheme="minorHAnsi"/>
              </w:rPr>
              <w:t>………………………………</w:t>
            </w:r>
          </w:p>
        </w:tc>
      </w:tr>
      <w:tr w:rsidR="002824EA" w:rsidRPr="006F3A0A" w14:paraId="51FAC244" w14:textId="77777777" w:rsidTr="00001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1" w:type="dxa"/>
        </w:trPr>
        <w:tc>
          <w:tcPr>
            <w:tcW w:w="3479" w:type="dxa"/>
          </w:tcPr>
          <w:p w14:paraId="4D7D3B77" w14:textId="77777777" w:rsidR="002824EA" w:rsidRPr="006F3A0A" w:rsidRDefault="002824EA" w:rsidP="00001611">
            <w:pPr>
              <w:jc w:val="center"/>
              <w:rPr>
                <w:rFonts w:eastAsiaTheme="minorHAnsi"/>
              </w:rPr>
            </w:pPr>
            <w:r w:rsidRPr="006F3A0A">
              <w:rPr>
                <w:rFonts w:eastAsiaTheme="minorHAnsi"/>
              </w:rPr>
              <w:t>data</w:t>
            </w:r>
          </w:p>
        </w:tc>
        <w:tc>
          <w:tcPr>
            <w:tcW w:w="3479" w:type="dxa"/>
          </w:tcPr>
          <w:p w14:paraId="585F1022" w14:textId="77777777" w:rsidR="002824EA" w:rsidRPr="006F3A0A" w:rsidRDefault="002824EA" w:rsidP="00001611">
            <w:pPr>
              <w:jc w:val="center"/>
              <w:rPr>
                <w:rFonts w:eastAsiaTheme="minorHAnsi"/>
              </w:rPr>
            </w:pPr>
            <w:r w:rsidRPr="006F3A0A">
              <w:rPr>
                <w:rFonts w:eastAsiaTheme="minorHAnsi"/>
              </w:rPr>
              <w:t>podpis przedstawiciela dostawcy oprogramowania</w:t>
            </w:r>
          </w:p>
        </w:tc>
      </w:tr>
    </w:tbl>
    <w:p w14:paraId="1BFB8359" w14:textId="77777777" w:rsidR="002824EA" w:rsidRPr="006F3A0A" w:rsidRDefault="002824EA" w:rsidP="002824EA">
      <w:pPr>
        <w:tabs>
          <w:tab w:val="left" w:pos="709"/>
          <w:tab w:val="left" w:pos="1040"/>
        </w:tabs>
        <w:suppressAutoHyphens/>
        <w:ind w:left="426"/>
        <w:jc w:val="right"/>
        <w:rPr>
          <w:b/>
          <w:sz w:val="16"/>
          <w:szCs w:val="16"/>
        </w:rPr>
      </w:pPr>
    </w:p>
    <w:p w14:paraId="1AEA9C3D" w14:textId="77777777" w:rsidR="002824EA" w:rsidRPr="006F3A0A" w:rsidRDefault="002824EA" w:rsidP="002824EA">
      <w:pPr>
        <w:tabs>
          <w:tab w:val="left" w:pos="709"/>
          <w:tab w:val="left" w:pos="1040"/>
        </w:tabs>
        <w:suppressAutoHyphens/>
        <w:ind w:left="426"/>
        <w:jc w:val="right"/>
        <w:rPr>
          <w:b/>
          <w:sz w:val="16"/>
          <w:szCs w:val="16"/>
        </w:rPr>
      </w:pPr>
    </w:p>
    <w:p w14:paraId="35789EC3" w14:textId="77777777" w:rsidR="002824EA" w:rsidRPr="006F3A0A" w:rsidRDefault="002824EA" w:rsidP="002824EA">
      <w:pPr>
        <w:tabs>
          <w:tab w:val="left" w:pos="709"/>
          <w:tab w:val="left" w:pos="1040"/>
        </w:tabs>
        <w:suppressAutoHyphens/>
        <w:ind w:left="426"/>
        <w:jc w:val="right"/>
        <w:rPr>
          <w:b/>
          <w:sz w:val="16"/>
          <w:szCs w:val="16"/>
        </w:rPr>
      </w:pPr>
    </w:p>
    <w:p w14:paraId="6F6F6711" w14:textId="77777777" w:rsidR="002824EA" w:rsidRPr="006F3A0A" w:rsidRDefault="002824EA" w:rsidP="002824EA">
      <w:pPr>
        <w:tabs>
          <w:tab w:val="left" w:pos="709"/>
          <w:tab w:val="left" w:pos="1040"/>
        </w:tabs>
        <w:suppressAutoHyphens/>
        <w:ind w:left="426"/>
        <w:jc w:val="right"/>
        <w:rPr>
          <w:b/>
          <w:sz w:val="16"/>
          <w:szCs w:val="16"/>
        </w:rPr>
      </w:pPr>
    </w:p>
    <w:p w14:paraId="1FD1FB47" w14:textId="77777777" w:rsidR="002824EA" w:rsidRDefault="002824EA" w:rsidP="002824EA">
      <w:pPr>
        <w:tabs>
          <w:tab w:val="left" w:pos="709"/>
          <w:tab w:val="left" w:pos="1040"/>
        </w:tabs>
        <w:suppressAutoHyphens/>
        <w:ind w:left="426"/>
        <w:jc w:val="right"/>
        <w:rPr>
          <w:b/>
          <w:sz w:val="16"/>
          <w:szCs w:val="16"/>
        </w:rPr>
      </w:pPr>
    </w:p>
    <w:p w14:paraId="47C2E5AF" w14:textId="77777777" w:rsidR="002824EA" w:rsidRDefault="002824EA" w:rsidP="002824EA">
      <w:pPr>
        <w:tabs>
          <w:tab w:val="left" w:pos="709"/>
          <w:tab w:val="left" w:pos="1040"/>
        </w:tabs>
        <w:suppressAutoHyphens/>
        <w:ind w:left="426"/>
        <w:jc w:val="right"/>
        <w:rPr>
          <w:b/>
          <w:sz w:val="16"/>
          <w:szCs w:val="16"/>
        </w:rPr>
      </w:pPr>
    </w:p>
    <w:p w14:paraId="5CC9D613" w14:textId="77777777" w:rsidR="002824EA" w:rsidRDefault="002824EA" w:rsidP="002824EA">
      <w:pPr>
        <w:tabs>
          <w:tab w:val="left" w:pos="709"/>
          <w:tab w:val="left" w:pos="1040"/>
        </w:tabs>
        <w:suppressAutoHyphens/>
        <w:ind w:left="426"/>
        <w:jc w:val="right"/>
        <w:rPr>
          <w:b/>
          <w:sz w:val="16"/>
          <w:szCs w:val="16"/>
        </w:rPr>
      </w:pPr>
    </w:p>
    <w:p w14:paraId="4B753E0F" w14:textId="77777777" w:rsidR="002824EA" w:rsidRDefault="002824EA" w:rsidP="002824EA">
      <w:pPr>
        <w:tabs>
          <w:tab w:val="left" w:pos="709"/>
          <w:tab w:val="left" w:pos="1040"/>
        </w:tabs>
        <w:suppressAutoHyphens/>
        <w:ind w:left="426"/>
        <w:jc w:val="right"/>
        <w:rPr>
          <w:b/>
          <w:sz w:val="16"/>
          <w:szCs w:val="16"/>
        </w:rPr>
      </w:pPr>
    </w:p>
    <w:p w14:paraId="3BDBBA0A" w14:textId="77777777" w:rsidR="002824EA" w:rsidRDefault="002824EA" w:rsidP="002824EA">
      <w:pPr>
        <w:tabs>
          <w:tab w:val="left" w:pos="709"/>
          <w:tab w:val="left" w:pos="1040"/>
        </w:tabs>
        <w:suppressAutoHyphens/>
        <w:ind w:left="426"/>
        <w:jc w:val="right"/>
        <w:rPr>
          <w:b/>
          <w:sz w:val="16"/>
          <w:szCs w:val="16"/>
        </w:rPr>
      </w:pPr>
    </w:p>
    <w:p w14:paraId="0E84D115" w14:textId="77777777" w:rsidR="002824EA" w:rsidRDefault="002824EA" w:rsidP="002824EA">
      <w:pPr>
        <w:tabs>
          <w:tab w:val="left" w:pos="709"/>
          <w:tab w:val="left" w:pos="1040"/>
        </w:tabs>
        <w:suppressAutoHyphens/>
        <w:ind w:left="426"/>
        <w:jc w:val="right"/>
        <w:rPr>
          <w:b/>
          <w:sz w:val="16"/>
          <w:szCs w:val="16"/>
        </w:rPr>
      </w:pPr>
    </w:p>
    <w:p w14:paraId="2BE8DF24" w14:textId="77777777" w:rsidR="002824EA" w:rsidRDefault="002824EA" w:rsidP="002824EA">
      <w:pPr>
        <w:tabs>
          <w:tab w:val="left" w:pos="709"/>
          <w:tab w:val="left" w:pos="1040"/>
        </w:tabs>
        <w:suppressAutoHyphens/>
        <w:ind w:left="426"/>
        <w:jc w:val="right"/>
        <w:rPr>
          <w:b/>
          <w:sz w:val="16"/>
          <w:szCs w:val="16"/>
        </w:rPr>
      </w:pPr>
    </w:p>
    <w:p w14:paraId="6990934E" w14:textId="77777777" w:rsidR="002824EA" w:rsidRDefault="002824EA" w:rsidP="002824EA">
      <w:pPr>
        <w:tabs>
          <w:tab w:val="left" w:pos="709"/>
          <w:tab w:val="left" w:pos="1040"/>
        </w:tabs>
        <w:suppressAutoHyphens/>
        <w:ind w:left="426"/>
        <w:jc w:val="right"/>
        <w:rPr>
          <w:b/>
          <w:sz w:val="16"/>
          <w:szCs w:val="16"/>
        </w:rPr>
      </w:pPr>
    </w:p>
    <w:p w14:paraId="66E27638" w14:textId="77777777" w:rsidR="002824EA" w:rsidRDefault="002824EA" w:rsidP="002824EA">
      <w:pPr>
        <w:tabs>
          <w:tab w:val="left" w:pos="709"/>
          <w:tab w:val="left" w:pos="1040"/>
        </w:tabs>
        <w:suppressAutoHyphens/>
        <w:ind w:left="426"/>
        <w:jc w:val="right"/>
        <w:rPr>
          <w:b/>
          <w:sz w:val="16"/>
          <w:szCs w:val="16"/>
        </w:rPr>
      </w:pPr>
    </w:p>
    <w:p w14:paraId="204D1650" w14:textId="77777777" w:rsidR="002824EA" w:rsidRDefault="002824EA" w:rsidP="002824EA">
      <w:pPr>
        <w:tabs>
          <w:tab w:val="left" w:pos="709"/>
          <w:tab w:val="left" w:pos="1040"/>
        </w:tabs>
        <w:suppressAutoHyphens/>
        <w:ind w:left="426"/>
        <w:jc w:val="right"/>
        <w:rPr>
          <w:b/>
          <w:sz w:val="16"/>
          <w:szCs w:val="16"/>
        </w:rPr>
      </w:pPr>
    </w:p>
    <w:p w14:paraId="4D87AF99" w14:textId="77777777" w:rsidR="002824EA" w:rsidRDefault="002824EA" w:rsidP="002824EA">
      <w:pPr>
        <w:tabs>
          <w:tab w:val="left" w:pos="709"/>
          <w:tab w:val="left" w:pos="1040"/>
        </w:tabs>
        <w:suppressAutoHyphens/>
        <w:ind w:left="426"/>
        <w:jc w:val="right"/>
        <w:rPr>
          <w:b/>
          <w:sz w:val="16"/>
          <w:szCs w:val="16"/>
        </w:rPr>
      </w:pPr>
    </w:p>
    <w:p w14:paraId="626A7E07" w14:textId="77777777" w:rsidR="002824EA" w:rsidRPr="006F3A0A" w:rsidRDefault="002824EA" w:rsidP="002824EA">
      <w:pPr>
        <w:tabs>
          <w:tab w:val="left" w:pos="709"/>
          <w:tab w:val="left" w:pos="1040"/>
        </w:tabs>
        <w:suppressAutoHyphens/>
        <w:ind w:left="426"/>
        <w:jc w:val="right"/>
        <w:rPr>
          <w:b/>
          <w:sz w:val="16"/>
          <w:szCs w:val="16"/>
        </w:rPr>
      </w:pPr>
    </w:p>
    <w:p w14:paraId="55A18F42" w14:textId="77777777" w:rsidR="002824EA" w:rsidRPr="006F3A0A" w:rsidRDefault="002824EA" w:rsidP="002824EA">
      <w:pPr>
        <w:tabs>
          <w:tab w:val="left" w:pos="709"/>
          <w:tab w:val="left" w:pos="1040"/>
        </w:tabs>
        <w:suppressAutoHyphens/>
        <w:ind w:left="426"/>
        <w:jc w:val="right"/>
        <w:rPr>
          <w:b/>
          <w:sz w:val="16"/>
          <w:szCs w:val="16"/>
        </w:rPr>
      </w:pPr>
    </w:p>
    <w:p w14:paraId="3201C738" w14:textId="77777777" w:rsidR="002824EA" w:rsidRPr="006F3A0A" w:rsidRDefault="002824EA" w:rsidP="002824EA">
      <w:pPr>
        <w:tabs>
          <w:tab w:val="left" w:pos="709"/>
          <w:tab w:val="left" w:pos="1040"/>
        </w:tabs>
        <w:suppressAutoHyphens/>
        <w:ind w:left="426"/>
        <w:jc w:val="right"/>
        <w:rPr>
          <w:b/>
          <w:sz w:val="16"/>
          <w:szCs w:val="16"/>
        </w:rPr>
      </w:pPr>
    </w:p>
    <w:p w14:paraId="09448CEF" w14:textId="77777777" w:rsidR="002824EA" w:rsidRPr="006F3A0A" w:rsidRDefault="002824EA" w:rsidP="002824EA">
      <w:pPr>
        <w:tabs>
          <w:tab w:val="left" w:pos="709"/>
          <w:tab w:val="left" w:pos="1040"/>
        </w:tabs>
        <w:suppressAutoHyphens/>
        <w:ind w:left="426"/>
        <w:jc w:val="right"/>
        <w:rPr>
          <w:b/>
          <w:sz w:val="16"/>
          <w:szCs w:val="16"/>
        </w:rPr>
      </w:pPr>
    </w:p>
    <w:p w14:paraId="25DF5B48" w14:textId="77777777" w:rsidR="002824EA" w:rsidRPr="006F3A0A" w:rsidRDefault="002824EA" w:rsidP="002824EA">
      <w:pPr>
        <w:tabs>
          <w:tab w:val="left" w:pos="709"/>
          <w:tab w:val="left" w:pos="1040"/>
        </w:tabs>
        <w:suppressAutoHyphens/>
        <w:ind w:left="426"/>
        <w:jc w:val="right"/>
        <w:rPr>
          <w:b/>
          <w:szCs w:val="24"/>
          <w:u w:val="single"/>
        </w:rPr>
      </w:pPr>
      <w:r w:rsidRPr="006F3A0A">
        <w:rPr>
          <w:b/>
          <w:sz w:val="16"/>
          <w:szCs w:val="16"/>
        </w:rPr>
        <w:lastRenderedPageBreak/>
        <w:t>Załącznik nr 9a do SOPZ</w:t>
      </w:r>
    </w:p>
    <w:p w14:paraId="04BDA450" w14:textId="77777777" w:rsidR="002824EA" w:rsidRPr="006F3A0A" w:rsidRDefault="002824EA" w:rsidP="002824EA">
      <w:pPr>
        <w:jc w:val="center"/>
        <w:rPr>
          <w:sz w:val="2"/>
          <w:szCs w:val="2"/>
        </w:rPr>
      </w:pPr>
    </w:p>
    <w:p w14:paraId="7A554BA7" w14:textId="77777777" w:rsidR="002824EA" w:rsidRPr="006F3A0A" w:rsidRDefault="002824EA" w:rsidP="002824EA">
      <w:pPr>
        <w:jc w:val="center"/>
        <w:rPr>
          <w:sz w:val="2"/>
          <w:szCs w:val="2"/>
        </w:rPr>
      </w:pPr>
    </w:p>
    <w:p w14:paraId="35444785" w14:textId="77777777" w:rsidR="002824EA" w:rsidRPr="006F3A0A" w:rsidRDefault="002824EA" w:rsidP="002824EA">
      <w:pPr>
        <w:jc w:val="center"/>
        <w:rPr>
          <w:sz w:val="2"/>
          <w:szCs w:val="2"/>
        </w:rPr>
      </w:pPr>
    </w:p>
    <w:p w14:paraId="17788AEB" w14:textId="77777777" w:rsidR="002824EA" w:rsidRPr="006F3A0A" w:rsidRDefault="002824EA" w:rsidP="002824EA">
      <w:pPr>
        <w:jc w:val="center"/>
        <w:rPr>
          <w:sz w:val="2"/>
          <w:szCs w:val="2"/>
        </w:rPr>
      </w:pPr>
    </w:p>
    <w:p w14:paraId="0676056F" w14:textId="77777777" w:rsidR="002824EA" w:rsidRPr="006F3A0A" w:rsidRDefault="002824EA" w:rsidP="002824EA">
      <w:pPr>
        <w:jc w:val="center"/>
        <w:rPr>
          <w:sz w:val="2"/>
          <w:szCs w:val="2"/>
        </w:rPr>
      </w:pPr>
    </w:p>
    <w:p w14:paraId="78BB1F4E" w14:textId="77777777" w:rsidR="002824EA" w:rsidRPr="006F3A0A" w:rsidRDefault="002824EA" w:rsidP="002824EA">
      <w:pPr>
        <w:jc w:val="center"/>
        <w:rPr>
          <w:sz w:val="2"/>
          <w:szCs w:val="2"/>
        </w:rPr>
      </w:pPr>
    </w:p>
    <w:p w14:paraId="3DACE514" w14:textId="77777777" w:rsidR="002824EA" w:rsidRPr="006F3A0A" w:rsidRDefault="002824EA" w:rsidP="002824EA">
      <w:pPr>
        <w:jc w:val="center"/>
        <w:rPr>
          <w:b/>
          <w:sz w:val="24"/>
        </w:rPr>
      </w:pPr>
      <w:r w:rsidRPr="006F3A0A">
        <w:rPr>
          <w:b/>
          <w:sz w:val="24"/>
        </w:rPr>
        <w:t xml:space="preserve">PROTOKÓŁ SPRAWDZENIA DZIAŁANIA SYSTEMU MONITORINGU </w:t>
      </w:r>
      <w:r w:rsidRPr="006F3A0A">
        <w:rPr>
          <w:b/>
          <w:sz w:val="24"/>
        </w:rPr>
        <w:br/>
        <w:t>DLA JEDNOSTKI SPRZĘTOWEJ ZASILANEJ ENERGIĄ ELEKTRYCZNĄ – WARIANT A</w:t>
      </w:r>
    </w:p>
    <w:p w14:paraId="2CDCFFEA" w14:textId="77777777" w:rsidR="002824EA" w:rsidRPr="006F3A0A" w:rsidRDefault="002824EA" w:rsidP="002824EA">
      <w:pPr>
        <w:jc w:val="center"/>
        <w:rPr>
          <w:b/>
          <w:sz w:val="24"/>
        </w:rPr>
      </w:pPr>
      <w:r w:rsidRPr="006F3A0A">
        <w:rPr>
          <w:b/>
          <w:sz w:val="24"/>
        </w:rPr>
        <w:t>(nie dotyczy jednostek sprzętowych ujętych w tabeli A części III.5 SOPZ)</w:t>
      </w:r>
    </w:p>
    <w:p w14:paraId="35529112" w14:textId="77777777" w:rsidR="002824EA" w:rsidRPr="006F3A0A" w:rsidRDefault="002824EA" w:rsidP="002824EA">
      <w:pPr>
        <w:jc w:val="center"/>
        <w:rPr>
          <w:b/>
          <w:sz w:val="2"/>
          <w:szCs w:val="2"/>
        </w:rPr>
      </w:pPr>
    </w:p>
    <w:p w14:paraId="3B9429F2" w14:textId="77777777" w:rsidR="002824EA" w:rsidRPr="006F3A0A" w:rsidRDefault="002824EA" w:rsidP="002824EA">
      <w:pPr>
        <w:jc w:val="center"/>
        <w:rPr>
          <w:b/>
          <w:sz w:val="18"/>
          <w:szCs w:val="18"/>
        </w:rPr>
      </w:pPr>
      <w:r w:rsidRPr="006F3A0A">
        <w:rPr>
          <w:rFonts w:eastAsiaTheme="minorHAnsi"/>
          <w:i/>
          <w:sz w:val="18"/>
          <w:szCs w:val="18"/>
        </w:rPr>
        <w:t>Niniejszy protokół służy do potwierdzenia działania systemu oraz zweryfikowania/określenia parametrów wyznaczania trybów, tj. pracy pod obciążeniem, pozostawania w dyspozycji na biegu jałowym i przy wyłączonym silniku</w:t>
      </w:r>
    </w:p>
    <w:p w14:paraId="3E19EA8D" w14:textId="77777777" w:rsidR="002824EA" w:rsidRPr="006F3A0A" w:rsidRDefault="002824EA" w:rsidP="002824EA">
      <w:pPr>
        <w:jc w:val="center"/>
        <w:rPr>
          <w:b/>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559"/>
        <w:gridCol w:w="1559"/>
        <w:gridCol w:w="1559"/>
        <w:gridCol w:w="1737"/>
      </w:tblGrid>
      <w:tr w:rsidR="002824EA" w:rsidRPr="006F3A0A" w14:paraId="7C7098B9" w14:textId="77777777" w:rsidTr="00001611">
        <w:trPr>
          <w:trHeight w:hRule="exact" w:val="470"/>
        </w:trPr>
        <w:tc>
          <w:tcPr>
            <w:tcW w:w="9216" w:type="dxa"/>
            <w:gridSpan w:val="5"/>
            <w:vAlign w:val="center"/>
          </w:tcPr>
          <w:p w14:paraId="03480190" w14:textId="77777777" w:rsidR="002824EA" w:rsidRPr="006F3A0A" w:rsidRDefault="002824EA" w:rsidP="00001611">
            <w:pPr>
              <w:rPr>
                <w:szCs w:val="24"/>
              </w:rPr>
            </w:pPr>
            <w:r w:rsidRPr="006F3A0A">
              <w:rPr>
                <w:b/>
                <w:szCs w:val="24"/>
              </w:rPr>
              <w:t>DATA I GODZINA ROZPOCZĘCIA KONTROLI</w:t>
            </w:r>
            <w:r w:rsidRPr="006F3A0A">
              <w:rPr>
                <w:szCs w:val="24"/>
              </w:rPr>
              <w:t>:</w:t>
            </w:r>
          </w:p>
        </w:tc>
      </w:tr>
      <w:tr w:rsidR="002824EA" w:rsidRPr="006F3A0A" w14:paraId="3E5C9015" w14:textId="77777777" w:rsidTr="00001611">
        <w:trPr>
          <w:trHeight w:hRule="exact" w:val="470"/>
        </w:trPr>
        <w:tc>
          <w:tcPr>
            <w:tcW w:w="9216" w:type="dxa"/>
            <w:gridSpan w:val="5"/>
            <w:vAlign w:val="center"/>
          </w:tcPr>
          <w:p w14:paraId="069FDFE2" w14:textId="77777777" w:rsidR="002824EA" w:rsidRPr="006F3A0A" w:rsidRDefault="002824EA" w:rsidP="00001611">
            <w:pPr>
              <w:rPr>
                <w:szCs w:val="24"/>
              </w:rPr>
            </w:pPr>
            <w:r w:rsidRPr="006F3A0A">
              <w:rPr>
                <w:b/>
                <w:szCs w:val="24"/>
              </w:rPr>
              <w:t>KOPALNIA / ODDZIAŁ</w:t>
            </w:r>
            <w:r w:rsidRPr="006F3A0A">
              <w:rPr>
                <w:szCs w:val="24"/>
              </w:rPr>
              <w:t>:</w:t>
            </w:r>
          </w:p>
        </w:tc>
      </w:tr>
      <w:tr w:rsidR="002824EA" w:rsidRPr="006F3A0A" w14:paraId="787EBB0A" w14:textId="77777777" w:rsidTr="00001611">
        <w:trPr>
          <w:trHeight w:hRule="exact" w:val="829"/>
        </w:trPr>
        <w:tc>
          <w:tcPr>
            <w:tcW w:w="9216" w:type="dxa"/>
            <w:gridSpan w:val="5"/>
            <w:vAlign w:val="center"/>
          </w:tcPr>
          <w:p w14:paraId="00104B34" w14:textId="77777777" w:rsidR="002824EA" w:rsidRPr="006F3A0A" w:rsidRDefault="002824EA" w:rsidP="00001611">
            <w:pPr>
              <w:tabs>
                <w:tab w:val="left" w:pos="0"/>
                <w:tab w:val="right" w:pos="9000"/>
              </w:tabs>
              <w:jc w:val="both"/>
              <w:rPr>
                <w:i/>
                <w:iCs/>
              </w:rPr>
            </w:pPr>
            <w:r w:rsidRPr="006F3A0A">
              <w:t>Rodzaj jednostki sprzętowej objętej systemem monitoringu:</w:t>
            </w:r>
            <w:r w:rsidRPr="006F3A0A">
              <w:rPr>
                <w:i/>
                <w:iCs/>
              </w:rPr>
              <w:t xml:space="preserve"> np. suwnica bramowa</w:t>
            </w:r>
          </w:p>
          <w:p w14:paraId="0C21A7A4" w14:textId="77777777" w:rsidR="002824EA" w:rsidRPr="006F3A0A" w:rsidRDefault="002824EA" w:rsidP="00001611">
            <w:pPr>
              <w:tabs>
                <w:tab w:val="left" w:pos="0"/>
                <w:tab w:val="right" w:pos="9000"/>
              </w:tabs>
              <w:jc w:val="both"/>
              <w:rPr>
                <w:i/>
                <w:iCs/>
              </w:rPr>
            </w:pPr>
            <w:r w:rsidRPr="006F3A0A">
              <w:t xml:space="preserve">Nazwa jednostki sprzętowej w systemie monitoringu: </w:t>
            </w:r>
            <w:r w:rsidRPr="006F3A0A">
              <w:rPr>
                <w:i/>
                <w:iCs/>
              </w:rPr>
              <w:t>np. suwnica bramowa nr 2</w:t>
            </w:r>
          </w:p>
          <w:p w14:paraId="0228F655" w14:textId="77777777" w:rsidR="002824EA" w:rsidRPr="006F3A0A" w:rsidRDefault="002824EA" w:rsidP="00001611">
            <w:pPr>
              <w:rPr>
                <w:szCs w:val="24"/>
              </w:rPr>
            </w:pPr>
            <w:r w:rsidRPr="006F3A0A">
              <w:t xml:space="preserve">Nr ID jednostki sprzętowej w systemie monitoringu: </w:t>
            </w:r>
            <w:r w:rsidRPr="006F3A0A">
              <w:rPr>
                <w:i/>
                <w:iCs/>
              </w:rPr>
              <w:t>np. 10320</w:t>
            </w:r>
          </w:p>
        </w:tc>
      </w:tr>
      <w:tr w:rsidR="002824EA" w:rsidRPr="006F3A0A" w14:paraId="35E1FA51" w14:textId="77777777" w:rsidTr="00001611">
        <w:trPr>
          <w:trHeight w:hRule="exact" w:val="1053"/>
        </w:trPr>
        <w:tc>
          <w:tcPr>
            <w:tcW w:w="2802" w:type="dxa"/>
            <w:vAlign w:val="center"/>
          </w:tcPr>
          <w:p w14:paraId="30DA6411" w14:textId="77777777" w:rsidR="002824EA" w:rsidRPr="006F3A0A" w:rsidRDefault="002824EA" w:rsidP="00001611">
            <w:pPr>
              <w:rPr>
                <w:b/>
                <w:szCs w:val="24"/>
              </w:rPr>
            </w:pPr>
            <w:r w:rsidRPr="006F3A0A">
              <w:rPr>
                <w:b/>
                <w:szCs w:val="24"/>
              </w:rPr>
              <w:t>SPOSÓB STEROWANIA:</w:t>
            </w:r>
          </w:p>
        </w:tc>
        <w:tc>
          <w:tcPr>
            <w:tcW w:w="1559" w:type="dxa"/>
          </w:tcPr>
          <w:p w14:paraId="453DBB10" w14:textId="77777777" w:rsidR="002824EA" w:rsidRPr="006F3A0A" w:rsidRDefault="002824EA" w:rsidP="00001611">
            <w:pPr>
              <w:ind w:left="217"/>
              <w:jc w:val="center"/>
              <w:rPr>
                <w:b/>
                <w:sz w:val="2"/>
                <w:szCs w:val="2"/>
              </w:rPr>
            </w:pPr>
          </w:p>
          <w:p w14:paraId="6C3E3B50" w14:textId="77777777" w:rsidR="002824EA" w:rsidRPr="006F3A0A" w:rsidRDefault="002824EA" w:rsidP="00001611">
            <w:pPr>
              <w:ind w:left="217"/>
              <w:jc w:val="center"/>
              <w:rPr>
                <w:b/>
                <w:sz w:val="2"/>
                <w:szCs w:val="2"/>
              </w:rPr>
            </w:pPr>
          </w:p>
          <w:p w14:paraId="2A76587C" w14:textId="77777777" w:rsidR="002824EA" w:rsidRPr="006F3A0A" w:rsidRDefault="002824EA" w:rsidP="00001611">
            <w:pPr>
              <w:ind w:left="217"/>
              <w:jc w:val="center"/>
              <w:rPr>
                <w:b/>
                <w:sz w:val="2"/>
                <w:szCs w:val="2"/>
              </w:rPr>
            </w:pPr>
          </w:p>
          <w:p w14:paraId="192D6098" w14:textId="77777777" w:rsidR="002824EA" w:rsidRPr="006F3A0A" w:rsidRDefault="002824EA" w:rsidP="00001611">
            <w:pPr>
              <w:ind w:left="217"/>
              <w:jc w:val="center"/>
              <w:rPr>
                <w:b/>
                <w:sz w:val="2"/>
                <w:szCs w:val="2"/>
              </w:rPr>
            </w:pPr>
          </w:p>
          <w:p w14:paraId="7CDF6EFF" w14:textId="77777777" w:rsidR="002824EA" w:rsidRPr="006F3A0A" w:rsidRDefault="002824EA" w:rsidP="00001611">
            <w:pPr>
              <w:ind w:left="217"/>
              <w:jc w:val="center"/>
              <w:rPr>
                <w:b/>
                <w:sz w:val="2"/>
                <w:szCs w:val="2"/>
              </w:rPr>
            </w:pPr>
          </w:p>
          <w:p w14:paraId="22B22D4A" w14:textId="77777777" w:rsidR="002824EA" w:rsidRPr="006F3A0A" w:rsidRDefault="002824EA" w:rsidP="00001611">
            <w:pPr>
              <w:ind w:left="217"/>
              <w:jc w:val="center"/>
              <w:rPr>
                <w:b/>
                <w:sz w:val="2"/>
                <w:szCs w:val="2"/>
              </w:rPr>
            </w:pPr>
          </w:p>
          <w:p w14:paraId="28804514" w14:textId="77777777" w:rsidR="002824EA" w:rsidRPr="006F3A0A" w:rsidRDefault="002824EA" w:rsidP="00001611">
            <w:pPr>
              <w:ind w:left="217"/>
              <w:jc w:val="center"/>
              <w:rPr>
                <w:b/>
                <w:sz w:val="2"/>
                <w:szCs w:val="2"/>
              </w:rPr>
            </w:pPr>
          </w:p>
          <w:p w14:paraId="5BE6D7E5" w14:textId="77777777" w:rsidR="002824EA" w:rsidRPr="006F3A0A" w:rsidRDefault="002824EA" w:rsidP="00001611">
            <w:pPr>
              <w:ind w:left="217"/>
              <w:jc w:val="center"/>
              <w:rPr>
                <w:b/>
                <w:sz w:val="2"/>
                <w:szCs w:val="2"/>
              </w:rPr>
            </w:pPr>
          </w:p>
          <w:p w14:paraId="41F55EE8" w14:textId="77777777" w:rsidR="002824EA" w:rsidRPr="006F3A0A" w:rsidRDefault="002824EA" w:rsidP="00001611">
            <w:pPr>
              <w:ind w:left="217"/>
              <w:jc w:val="center"/>
              <w:rPr>
                <w:b/>
                <w:sz w:val="2"/>
                <w:szCs w:val="2"/>
              </w:rPr>
            </w:pPr>
          </w:p>
          <w:p w14:paraId="7D46C7A3" w14:textId="77777777" w:rsidR="002824EA" w:rsidRPr="006F3A0A" w:rsidRDefault="002824EA" w:rsidP="00001611">
            <w:pPr>
              <w:ind w:left="217"/>
              <w:jc w:val="center"/>
              <w:rPr>
                <w:b/>
                <w:sz w:val="2"/>
                <w:szCs w:val="2"/>
              </w:rPr>
            </w:pPr>
          </w:p>
          <w:p w14:paraId="1F65C4DC" w14:textId="77777777" w:rsidR="002824EA" w:rsidRPr="006F3A0A" w:rsidRDefault="002824EA" w:rsidP="00001611">
            <w:pPr>
              <w:ind w:left="35"/>
              <w:jc w:val="center"/>
              <w:rPr>
                <w:b/>
                <w:szCs w:val="24"/>
              </w:rPr>
            </w:pPr>
            <w:r w:rsidRPr="006F3A0A">
              <w:rPr>
                <w:b/>
                <w:noProof/>
                <w:szCs w:val="24"/>
              </w:rPr>
              <mc:AlternateContent>
                <mc:Choice Requires="wps">
                  <w:drawing>
                    <wp:anchor distT="0" distB="0" distL="114300" distR="114300" simplePos="0" relativeHeight="251653120" behindDoc="0" locked="0" layoutInCell="1" allowOverlap="1" wp14:anchorId="7D48EDF7" wp14:editId="71DE08C6">
                      <wp:simplePos x="0" y="0"/>
                      <wp:positionH relativeFrom="column">
                        <wp:posOffset>344170</wp:posOffset>
                      </wp:positionH>
                      <wp:positionV relativeFrom="paragraph">
                        <wp:posOffset>232410</wp:posOffset>
                      </wp:positionV>
                      <wp:extent cx="193675" cy="167005"/>
                      <wp:effectExtent l="0" t="0" r="15875" b="2349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B1F28" id="Rectangle 4" o:spid="_x0000_s1026" style="position:absolute;margin-left:27.1pt;margin-top:18.3pt;width:15.25pt;height:13.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"/>
                  </w:pict>
                </mc:Fallback>
              </mc:AlternateContent>
            </w:r>
            <w:r w:rsidRPr="006F3A0A">
              <w:rPr>
                <w:b/>
                <w:szCs w:val="24"/>
              </w:rPr>
              <w:t>Z KABINY</w:t>
            </w:r>
          </w:p>
        </w:tc>
        <w:tc>
          <w:tcPr>
            <w:tcW w:w="1559" w:type="dxa"/>
          </w:tcPr>
          <w:p w14:paraId="1E3DDD27" w14:textId="77777777" w:rsidR="002824EA" w:rsidRPr="006F3A0A" w:rsidRDefault="002824EA" w:rsidP="00001611">
            <w:pPr>
              <w:jc w:val="center"/>
              <w:rPr>
                <w:b/>
                <w:sz w:val="2"/>
                <w:szCs w:val="2"/>
              </w:rPr>
            </w:pPr>
          </w:p>
          <w:p w14:paraId="4659E19B" w14:textId="77777777" w:rsidR="002824EA" w:rsidRPr="006F3A0A" w:rsidRDefault="002824EA" w:rsidP="00001611">
            <w:pPr>
              <w:jc w:val="center"/>
              <w:rPr>
                <w:b/>
                <w:sz w:val="2"/>
                <w:szCs w:val="2"/>
              </w:rPr>
            </w:pPr>
          </w:p>
          <w:p w14:paraId="0130D93E" w14:textId="77777777" w:rsidR="002824EA" w:rsidRPr="006F3A0A" w:rsidRDefault="002824EA" w:rsidP="00001611">
            <w:pPr>
              <w:jc w:val="center"/>
              <w:rPr>
                <w:b/>
                <w:sz w:val="2"/>
                <w:szCs w:val="2"/>
              </w:rPr>
            </w:pPr>
          </w:p>
          <w:p w14:paraId="4A0AE282" w14:textId="77777777" w:rsidR="002824EA" w:rsidRPr="006F3A0A" w:rsidRDefault="002824EA" w:rsidP="00001611">
            <w:pPr>
              <w:jc w:val="center"/>
              <w:rPr>
                <w:b/>
                <w:sz w:val="2"/>
                <w:szCs w:val="2"/>
              </w:rPr>
            </w:pPr>
          </w:p>
          <w:p w14:paraId="1EA07DE8" w14:textId="77777777" w:rsidR="002824EA" w:rsidRPr="006F3A0A" w:rsidRDefault="002824EA" w:rsidP="00001611">
            <w:pPr>
              <w:jc w:val="center"/>
              <w:rPr>
                <w:b/>
                <w:sz w:val="2"/>
                <w:szCs w:val="2"/>
              </w:rPr>
            </w:pPr>
          </w:p>
          <w:p w14:paraId="0E0AE2B5" w14:textId="77777777" w:rsidR="002824EA" w:rsidRPr="006F3A0A" w:rsidRDefault="002824EA" w:rsidP="00001611">
            <w:pPr>
              <w:jc w:val="center"/>
              <w:rPr>
                <w:b/>
                <w:sz w:val="2"/>
                <w:szCs w:val="2"/>
              </w:rPr>
            </w:pPr>
          </w:p>
          <w:p w14:paraId="52A800C9" w14:textId="77777777" w:rsidR="002824EA" w:rsidRPr="006F3A0A" w:rsidRDefault="002824EA" w:rsidP="00001611">
            <w:pPr>
              <w:jc w:val="center"/>
              <w:rPr>
                <w:b/>
                <w:sz w:val="2"/>
                <w:szCs w:val="2"/>
              </w:rPr>
            </w:pPr>
          </w:p>
          <w:p w14:paraId="1233005B" w14:textId="77777777" w:rsidR="002824EA" w:rsidRPr="006F3A0A" w:rsidRDefault="002824EA" w:rsidP="00001611">
            <w:pPr>
              <w:jc w:val="center"/>
              <w:rPr>
                <w:b/>
                <w:sz w:val="2"/>
                <w:szCs w:val="2"/>
              </w:rPr>
            </w:pPr>
          </w:p>
          <w:p w14:paraId="49A154A9" w14:textId="77777777" w:rsidR="002824EA" w:rsidRPr="006F3A0A" w:rsidRDefault="002824EA" w:rsidP="00001611">
            <w:pPr>
              <w:jc w:val="center"/>
              <w:rPr>
                <w:b/>
                <w:sz w:val="2"/>
                <w:szCs w:val="2"/>
              </w:rPr>
            </w:pPr>
          </w:p>
          <w:p w14:paraId="4D39BAAD" w14:textId="77777777" w:rsidR="002824EA" w:rsidRPr="006F3A0A" w:rsidRDefault="002824EA" w:rsidP="00001611">
            <w:pPr>
              <w:jc w:val="center"/>
              <w:rPr>
                <w:b/>
                <w:sz w:val="2"/>
                <w:szCs w:val="2"/>
              </w:rPr>
            </w:pPr>
          </w:p>
          <w:p w14:paraId="3ABB4C2D" w14:textId="77777777" w:rsidR="002824EA" w:rsidRPr="006F3A0A" w:rsidRDefault="002824EA" w:rsidP="00001611">
            <w:pPr>
              <w:jc w:val="center"/>
              <w:rPr>
                <w:b/>
                <w:szCs w:val="24"/>
              </w:rPr>
            </w:pPr>
            <w:r w:rsidRPr="006F3A0A">
              <w:rPr>
                <w:b/>
                <w:noProof/>
                <w:szCs w:val="24"/>
              </w:rPr>
              <mc:AlternateContent>
                <mc:Choice Requires="wps">
                  <w:drawing>
                    <wp:anchor distT="0" distB="0" distL="114300" distR="114300" simplePos="0" relativeHeight="251655168" behindDoc="0" locked="0" layoutInCell="1" allowOverlap="1" wp14:anchorId="6E03916F" wp14:editId="19EF32C2">
                      <wp:simplePos x="0" y="0"/>
                      <wp:positionH relativeFrom="column">
                        <wp:posOffset>264160</wp:posOffset>
                      </wp:positionH>
                      <wp:positionV relativeFrom="paragraph">
                        <wp:posOffset>232410</wp:posOffset>
                      </wp:positionV>
                      <wp:extent cx="193675" cy="167005"/>
                      <wp:effectExtent l="0" t="0" r="15875" b="23495"/>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C59AB" id="Rectangle 5" o:spid="_x0000_s1026" style="position:absolute;margin-left:20.8pt;margin-top:18.3pt;width:15.25pt;height:1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"/>
                  </w:pict>
                </mc:Fallback>
              </mc:AlternateContent>
            </w:r>
            <w:r w:rsidRPr="006F3A0A">
              <w:rPr>
                <w:b/>
                <w:szCs w:val="24"/>
              </w:rPr>
              <w:t>RADIOWE</w:t>
            </w:r>
          </w:p>
        </w:tc>
        <w:tc>
          <w:tcPr>
            <w:tcW w:w="1559" w:type="dxa"/>
          </w:tcPr>
          <w:p w14:paraId="3E661F35" w14:textId="77777777" w:rsidR="002824EA" w:rsidRPr="006F3A0A" w:rsidRDefault="002824EA" w:rsidP="00001611">
            <w:pPr>
              <w:jc w:val="center"/>
              <w:rPr>
                <w:b/>
                <w:sz w:val="2"/>
                <w:szCs w:val="2"/>
              </w:rPr>
            </w:pPr>
          </w:p>
          <w:p w14:paraId="6EC80B51" w14:textId="77777777" w:rsidR="002824EA" w:rsidRPr="006F3A0A" w:rsidRDefault="002824EA" w:rsidP="00001611">
            <w:pPr>
              <w:jc w:val="center"/>
              <w:rPr>
                <w:b/>
                <w:sz w:val="2"/>
                <w:szCs w:val="2"/>
              </w:rPr>
            </w:pPr>
          </w:p>
          <w:p w14:paraId="0B67252E" w14:textId="77777777" w:rsidR="002824EA" w:rsidRPr="006F3A0A" w:rsidRDefault="002824EA" w:rsidP="00001611">
            <w:pPr>
              <w:jc w:val="center"/>
              <w:rPr>
                <w:b/>
                <w:sz w:val="2"/>
                <w:szCs w:val="2"/>
              </w:rPr>
            </w:pPr>
          </w:p>
          <w:p w14:paraId="0F0A07D7" w14:textId="77777777" w:rsidR="002824EA" w:rsidRPr="006F3A0A" w:rsidRDefault="002824EA" w:rsidP="00001611">
            <w:pPr>
              <w:jc w:val="center"/>
              <w:rPr>
                <w:b/>
                <w:sz w:val="2"/>
                <w:szCs w:val="2"/>
              </w:rPr>
            </w:pPr>
          </w:p>
          <w:p w14:paraId="0EDB8A71" w14:textId="77777777" w:rsidR="002824EA" w:rsidRPr="006F3A0A" w:rsidRDefault="002824EA" w:rsidP="00001611">
            <w:pPr>
              <w:jc w:val="center"/>
              <w:rPr>
                <w:b/>
                <w:sz w:val="2"/>
                <w:szCs w:val="2"/>
              </w:rPr>
            </w:pPr>
          </w:p>
          <w:p w14:paraId="175AC188" w14:textId="77777777" w:rsidR="002824EA" w:rsidRPr="006F3A0A" w:rsidRDefault="002824EA" w:rsidP="00001611">
            <w:pPr>
              <w:jc w:val="center"/>
              <w:rPr>
                <w:b/>
                <w:sz w:val="2"/>
                <w:szCs w:val="2"/>
              </w:rPr>
            </w:pPr>
          </w:p>
          <w:p w14:paraId="0FBF45E4" w14:textId="77777777" w:rsidR="002824EA" w:rsidRPr="006F3A0A" w:rsidRDefault="002824EA" w:rsidP="00001611">
            <w:pPr>
              <w:jc w:val="center"/>
              <w:rPr>
                <w:b/>
                <w:sz w:val="2"/>
                <w:szCs w:val="2"/>
              </w:rPr>
            </w:pPr>
          </w:p>
          <w:p w14:paraId="37E8FA3F" w14:textId="77777777" w:rsidR="002824EA" w:rsidRPr="006F3A0A" w:rsidRDefault="002824EA" w:rsidP="00001611">
            <w:pPr>
              <w:jc w:val="center"/>
              <w:rPr>
                <w:b/>
                <w:sz w:val="2"/>
                <w:szCs w:val="2"/>
              </w:rPr>
            </w:pPr>
          </w:p>
          <w:p w14:paraId="7FD5021F" w14:textId="77777777" w:rsidR="002824EA" w:rsidRPr="006F3A0A" w:rsidRDefault="002824EA" w:rsidP="00001611">
            <w:pPr>
              <w:jc w:val="center"/>
              <w:rPr>
                <w:b/>
                <w:sz w:val="2"/>
                <w:szCs w:val="2"/>
              </w:rPr>
            </w:pPr>
          </w:p>
          <w:p w14:paraId="29BF6B28" w14:textId="77777777" w:rsidR="002824EA" w:rsidRPr="006F3A0A" w:rsidRDefault="002824EA" w:rsidP="00001611">
            <w:pPr>
              <w:jc w:val="center"/>
              <w:rPr>
                <w:b/>
                <w:sz w:val="2"/>
                <w:szCs w:val="2"/>
              </w:rPr>
            </w:pPr>
          </w:p>
          <w:p w14:paraId="2F7E95CE" w14:textId="77777777" w:rsidR="002824EA" w:rsidRPr="006F3A0A" w:rsidRDefault="002824EA" w:rsidP="00001611">
            <w:pPr>
              <w:jc w:val="center"/>
              <w:rPr>
                <w:b/>
                <w:szCs w:val="24"/>
              </w:rPr>
            </w:pPr>
            <w:r w:rsidRPr="006F3A0A">
              <w:rPr>
                <w:b/>
                <w:noProof/>
                <w:sz w:val="2"/>
                <w:szCs w:val="2"/>
              </w:rPr>
              <mc:AlternateContent>
                <mc:Choice Requires="wps">
                  <w:drawing>
                    <wp:anchor distT="0" distB="0" distL="114300" distR="114300" simplePos="0" relativeHeight="251657216" behindDoc="0" locked="0" layoutInCell="1" allowOverlap="1" wp14:anchorId="087AF174" wp14:editId="6F8DB2B9">
                      <wp:simplePos x="0" y="0"/>
                      <wp:positionH relativeFrom="column">
                        <wp:posOffset>329565</wp:posOffset>
                      </wp:positionH>
                      <wp:positionV relativeFrom="paragraph">
                        <wp:posOffset>232410</wp:posOffset>
                      </wp:positionV>
                      <wp:extent cx="193675" cy="167005"/>
                      <wp:effectExtent l="0" t="0" r="15875" b="2349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8AD3F" id="Rectangle 6" o:spid="_x0000_s1026" style="position:absolute;margin-left:25.95pt;margin-top:18.3pt;width:15.25pt;height:1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"/>
                  </w:pict>
                </mc:Fallback>
              </mc:AlternateContent>
            </w:r>
            <w:r w:rsidRPr="006F3A0A">
              <w:rPr>
                <w:b/>
                <w:szCs w:val="24"/>
              </w:rPr>
              <w:t>Z KASETY</w:t>
            </w:r>
          </w:p>
        </w:tc>
        <w:tc>
          <w:tcPr>
            <w:tcW w:w="1737" w:type="dxa"/>
          </w:tcPr>
          <w:p w14:paraId="2645C320" w14:textId="77777777" w:rsidR="002824EA" w:rsidRPr="006F3A0A" w:rsidRDefault="002824EA" w:rsidP="00001611">
            <w:pPr>
              <w:jc w:val="center"/>
              <w:rPr>
                <w:b/>
                <w:sz w:val="2"/>
                <w:szCs w:val="2"/>
              </w:rPr>
            </w:pPr>
          </w:p>
          <w:p w14:paraId="5D5B5A72" w14:textId="77777777" w:rsidR="002824EA" w:rsidRPr="006F3A0A" w:rsidRDefault="002824EA" w:rsidP="00001611">
            <w:pPr>
              <w:jc w:val="center"/>
              <w:rPr>
                <w:b/>
                <w:sz w:val="2"/>
                <w:szCs w:val="2"/>
              </w:rPr>
            </w:pPr>
          </w:p>
          <w:p w14:paraId="14A9AD9F" w14:textId="77777777" w:rsidR="002824EA" w:rsidRPr="006F3A0A" w:rsidRDefault="002824EA" w:rsidP="00001611">
            <w:pPr>
              <w:jc w:val="center"/>
              <w:rPr>
                <w:b/>
                <w:sz w:val="2"/>
                <w:szCs w:val="2"/>
              </w:rPr>
            </w:pPr>
          </w:p>
          <w:p w14:paraId="4C7656F2" w14:textId="77777777" w:rsidR="002824EA" w:rsidRPr="006F3A0A" w:rsidRDefault="002824EA" w:rsidP="00001611">
            <w:pPr>
              <w:jc w:val="center"/>
              <w:rPr>
                <w:b/>
                <w:sz w:val="2"/>
                <w:szCs w:val="2"/>
              </w:rPr>
            </w:pPr>
          </w:p>
          <w:p w14:paraId="72F265DE" w14:textId="77777777" w:rsidR="002824EA" w:rsidRPr="006F3A0A" w:rsidRDefault="002824EA" w:rsidP="00001611">
            <w:pPr>
              <w:jc w:val="center"/>
              <w:rPr>
                <w:b/>
                <w:sz w:val="2"/>
                <w:szCs w:val="2"/>
              </w:rPr>
            </w:pPr>
          </w:p>
          <w:p w14:paraId="583ADB53" w14:textId="77777777" w:rsidR="002824EA" w:rsidRPr="006F3A0A" w:rsidRDefault="002824EA" w:rsidP="00001611">
            <w:pPr>
              <w:jc w:val="center"/>
              <w:rPr>
                <w:b/>
                <w:sz w:val="2"/>
                <w:szCs w:val="2"/>
              </w:rPr>
            </w:pPr>
          </w:p>
          <w:p w14:paraId="64FCEBB9" w14:textId="77777777" w:rsidR="002824EA" w:rsidRPr="006F3A0A" w:rsidRDefault="002824EA" w:rsidP="00001611">
            <w:pPr>
              <w:jc w:val="center"/>
              <w:rPr>
                <w:b/>
                <w:sz w:val="2"/>
                <w:szCs w:val="2"/>
              </w:rPr>
            </w:pPr>
          </w:p>
          <w:p w14:paraId="55EBF99D" w14:textId="77777777" w:rsidR="002824EA" w:rsidRPr="006F3A0A" w:rsidRDefault="002824EA" w:rsidP="00001611">
            <w:pPr>
              <w:jc w:val="center"/>
              <w:rPr>
                <w:b/>
                <w:sz w:val="2"/>
                <w:szCs w:val="2"/>
              </w:rPr>
            </w:pPr>
          </w:p>
          <w:p w14:paraId="58D3DAF8" w14:textId="77777777" w:rsidR="002824EA" w:rsidRPr="006F3A0A" w:rsidRDefault="002824EA" w:rsidP="00001611">
            <w:pPr>
              <w:jc w:val="center"/>
              <w:rPr>
                <w:b/>
                <w:szCs w:val="24"/>
              </w:rPr>
            </w:pPr>
            <w:r w:rsidRPr="006F3A0A">
              <w:rPr>
                <w:b/>
                <w:szCs w:val="24"/>
              </w:rPr>
              <w:t>INNE:</w:t>
            </w:r>
          </w:p>
          <w:p w14:paraId="52843B40" w14:textId="77777777" w:rsidR="002824EA" w:rsidRPr="006F3A0A" w:rsidRDefault="002824EA" w:rsidP="00001611">
            <w:pPr>
              <w:jc w:val="center"/>
              <w:rPr>
                <w:szCs w:val="24"/>
              </w:rPr>
            </w:pPr>
            <w:r w:rsidRPr="006F3A0A">
              <w:rPr>
                <w:szCs w:val="24"/>
              </w:rPr>
              <w:t>…………………</w:t>
            </w:r>
          </w:p>
        </w:tc>
      </w:tr>
      <w:tr w:rsidR="002824EA" w:rsidRPr="006F3A0A" w14:paraId="538D1361" w14:textId="77777777" w:rsidTr="00001611">
        <w:trPr>
          <w:trHeight w:hRule="exact" w:val="470"/>
        </w:trPr>
        <w:tc>
          <w:tcPr>
            <w:tcW w:w="2802" w:type="dxa"/>
            <w:vMerge w:val="restart"/>
            <w:vAlign w:val="center"/>
          </w:tcPr>
          <w:p w14:paraId="394CB6C4" w14:textId="77777777" w:rsidR="002824EA" w:rsidRPr="006F3A0A" w:rsidRDefault="002824EA" w:rsidP="00001611">
            <w:pPr>
              <w:rPr>
                <w:sz w:val="18"/>
              </w:rPr>
            </w:pPr>
            <w:r w:rsidRPr="006F3A0A">
              <w:rPr>
                <w:b/>
              </w:rPr>
              <w:t>DODATKOWE ODBIORNIKI</w:t>
            </w:r>
            <w:r w:rsidRPr="006F3A0A">
              <w:rPr>
                <w:rStyle w:val="Odwoanieprzypisudolnego"/>
                <w:b/>
              </w:rPr>
              <w:footnoteReference w:id="3"/>
            </w:r>
            <w:r w:rsidRPr="006F3A0A">
              <w:rPr>
                <w:b/>
              </w:rPr>
              <w:t xml:space="preserve"> </w:t>
            </w:r>
            <w:r w:rsidRPr="006F3A0A">
              <w:rPr>
                <w:sz w:val="18"/>
              </w:rPr>
              <w:t xml:space="preserve">ZAINSTALOWANE W I/LUB NA JEDNOSTCE SPRZĘTOWEJ </w:t>
            </w:r>
          </w:p>
          <w:p w14:paraId="4F0C3FAA" w14:textId="77777777" w:rsidR="002824EA" w:rsidRPr="006F3A0A" w:rsidRDefault="002824EA" w:rsidP="00001611">
            <w:pPr>
              <w:rPr>
                <w:sz w:val="18"/>
              </w:rPr>
            </w:pPr>
            <w:r w:rsidRPr="006F3A0A">
              <w:rPr>
                <w:sz w:val="18"/>
              </w:rPr>
              <w:t>ZASILANE Z WYŁĄCZNIKA GŁÓWNEGO TEJ JEDNOSTKI</w:t>
            </w:r>
          </w:p>
          <w:p w14:paraId="23F33B05" w14:textId="77777777" w:rsidR="002824EA" w:rsidRPr="006F3A0A" w:rsidRDefault="002824EA" w:rsidP="00001611">
            <w:pPr>
              <w:rPr>
                <w:sz w:val="18"/>
              </w:rPr>
            </w:pPr>
          </w:p>
          <w:p w14:paraId="452BF5A0" w14:textId="77777777" w:rsidR="002824EA" w:rsidRPr="006F3A0A" w:rsidRDefault="002824EA" w:rsidP="00001611">
            <w:pPr>
              <w:rPr>
                <w:i/>
              </w:rPr>
            </w:pPr>
            <w:r w:rsidRPr="006F3A0A">
              <w:rPr>
                <w:i/>
                <w:sz w:val="18"/>
              </w:rPr>
              <w:t>UWAGA: Należy wymienić każdy odbiornik odrębnie</w:t>
            </w:r>
          </w:p>
        </w:tc>
        <w:tc>
          <w:tcPr>
            <w:tcW w:w="3118" w:type="dxa"/>
            <w:gridSpan w:val="2"/>
            <w:vAlign w:val="center"/>
          </w:tcPr>
          <w:p w14:paraId="427AC78D" w14:textId="77777777" w:rsidR="002824EA" w:rsidRPr="006F3A0A" w:rsidRDefault="002824EA" w:rsidP="00001611">
            <w:pPr>
              <w:jc w:val="center"/>
              <w:rPr>
                <w:b/>
                <w:szCs w:val="24"/>
              </w:rPr>
            </w:pPr>
            <w:r w:rsidRPr="006F3A0A">
              <w:rPr>
                <w:b/>
                <w:szCs w:val="24"/>
              </w:rPr>
              <w:t>Typ</w:t>
            </w:r>
          </w:p>
        </w:tc>
        <w:tc>
          <w:tcPr>
            <w:tcW w:w="3296" w:type="dxa"/>
            <w:gridSpan w:val="2"/>
            <w:vAlign w:val="center"/>
          </w:tcPr>
          <w:p w14:paraId="7B46508C" w14:textId="77777777" w:rsidR="002824EA" w:rsidRPr="006F3A0A" w:rsidRDefault="002824EA" w:rsidP="00001611">
            <w:pPr>
              <w:jc w:val="center"/>
              <w:rPr>
                <w:b/>
                <w:szCs w:val="24"/>
              </w:rPr>
            </w:pPr>
            <w:r w:rsidRPr="006F3A0A">
              <w:rPr>
                <w:b/>
                <w:szCs w:val="24"/>
              </w:rPr>
              <w:t>Moc w [W]</w:t>
            </w:r>
          </w:p>
        </w:tc>
      </w:tr>
      <w:tr w:rsidR="002824EA" w:rsidRPr="006F3A0A" w14:paraId="6643C933" w14:textId="77777777" w:rsidTr="00001611">
        <w:trPr>
          <w:trHeight w:hRule="exact" w:val="470"/>
        </w:trPr>
        <w:tc>
          <w:tcPr>
            <w:tcW w:w="2802" w:type="dxa"/>
            <w:vMerge/>
            <w:vAlign w:val="center"/>
          </w:tcPr>
          <w:p w14:paraId="662D4847" w14:textId="77777777" w:rsidR="002824EA" w:rsidRPr="006F3A0A" w:rsidRDefault="002824EA" w:rsidP="00001611"/>
        </w:tc>
        <w:tc>
          <w:tcPr>
            <w:tcW w:w="3118" w:type="dxa"/>
            <w:gridSpan w:val="2"/>
            <w:vAlign w:val="center"/>
          </w:tcPr>
          <w:p w14:paraId="723AB60A" w14:textId="77777777" w:rsidR="002824EA" w:rsidRPr="006F3A0A" w:rsidRDefault="002824EA" w:rsidP="00001611">
            <w:pPr>
              <w:rPr>
                <w:szCs w:val="24"/>
              </w:rPr>
            </w:pPr>
            <w:r w:rsidRPr="006F3A0A">
              <w:rPr>
                <w:b/>
                <w:szCs w:val="24"/>
              </w:rPr>
              <w:t>GRZEJNIK</w:t>
            </w:r>
          </w:p>
        </w:tc>
        <w:tc>
          <w:tcPr>
            <w:tcW w:w="3296" w:type="dxa"/>
            <w:gridSpan w:val="2"/>
            <w:vAlign w:val="center"/>
          </w:tcPr>
          <w:p w14:paraId="51668D33" w14:textId="77777777" w:rsidR="002824EA" w:rsidRPr="006F3A0A" w:rsidRDefault="002824EA" w:rsidP="00001611">
            <w:pPr>
              <w:rPr>
                <w:szCs w:val="24"/>
              </w:rPr>
            </w:pPr>
          </w:p>
        </w:tc>
      </w:tr>
      <w:tr w:rsidR="002824EA" w:rsidRPr="006F3A0A" w14:paraId="70AC0E42" w14:textId="77777777" w:rsidTr="00001611">
        <w:trPr>
          <w:trHeight w:hRule="exact" w:val="470"/>
        </w:trPr>
        <w:tc>
          <w:tcPr>
            <w:tcW w:w="2802" w:type="dxa"/>
            <w:vMerge/>
            <w:vAlign w:val="center"/>
          </w:tcPr>
          <w:p w14:paraId="518A840A" w14:textId="77777777" w:rsidR="002824EA" w:rsidRPr="006F3A0A" w:rsidRDefault="002824EA" w:rsidP="00001611">
            <w:pPr>
              <w:rPr>
                <w:szCs w:val="24"/>
              </w:rPr>
            </w:pPr>
          </w:p>
        </w:tc>
        <w:tc>
          <w:tcPr>
            <w:tcW w:w="3118" w:type="dxa"/>
            <w:gridSpan w:val="2"/>
            <w:vAlign w:val="center"/>
          </w:tcPr>
          <w:p w14:paraId="49F85DA8" w14:textId="77777777" w:rsidR="002824EA" w:rsidRPr="006F3A0A" w:rsidRDefault="002824EA" w:rsidP="00001611">
            <w:pPr>
              <w:rPr>
                <w:szCs w:val="24"/>
              </w:rPr>
            </w:pPr>
            <w:r w:rsidRPr="006F3A0A">
              <w:rPr>
                <w:b/>
                <w:szCs w:val="24"/>
              </w:rPr>
              <w:t>WENTYLATOR</w:t>
            </w:r>
          </w:p>
        </w:tc>
        <w:tc>
          <w:tcPr>
            <w:tcW w:w="3296" w:type="dxa"/>
            <w:gridSpan w:val="2"/>
            <w:vAlign w:val="center"/>
          </w:tcPr>
          <w:p w14:paraId="582DD0B1" w14:textId="77777777" w:rsidR="002824EA" w:rsidRPr="006F3A0A" w:rsidRDefault="002824EA" w:rsidP="00001611">
            <w:pPr>
              <w:rPr>
                <w:szCs w:val="24"/>
              </w:rPr>
            </w:pPr>
          </w:p>
        </w:tc>
      </w:tr>
      <w:tr w:rsidR="002824EA" w:rsidRPr="006F3A0A" w14:paraId="29640A6D" w14:textId="77777777" w:rsidTr="00001611">
        <w:trPr>
          <w:trHeight w:hRule="exact" w:val="470"/>
        </w:trPr>
        <w:tc>
          <w:tcPr>
            <w:tcW w:w="2802" w:type="dxa"/>
            <w:vMerge/>
            <w:vAlign w:val="center"/>
          </w:tcPr>
          <w:p w14:paraId="13ABF2C4" w14:textId="77777777" w:rsidR="002824EA" w:rsidRPr="006F3A0A" w:rsidRDefault="002824EA" w:rsidP="00001611">
            <w:pPr>
              <w:rPr>
                <w:szCs w:val="24"/>
              </w:rPr>
            </w:pPr>
          </w:p>
        </w:tc>
        <w:tc>
          <w:tcPr>
            <w:tcW w:w="3118" w:type="dxa"/>
            <w:gridSpan w:val="2"/>
            <w:vAlign w:val="center"/>
          </w:tcPr>
          <w:p w14:paraId="468CF530" w14:textId="77777777" w:rsidR="002824EA" w:rsidRPr="006F3A0A" w:rsidRDefault="002824EA" w:rsidP="00001611">
            <w:pPr>
              <w:rPr>
                <w:szCs w:val="24"/>
              </w:rPr>
            </w:pPr>
            <w:r w:rsidRPr="006F3A0A">
              <w:rPr>
                <w:b/>
                <w:szCs w:val="24"/>
              </w:rPr>
              <w:t>OŚWIETLENIE</w:t>
            </w:r>
          </w:p>
        </w:tc>
        <w:tc>
          <w:tcPr>
            <w:tcW w:w="3296" w:type="dxa"/>
            <w:gridSpan w:val="2"/>
            <w:vAlign w:val="center"/>
          </w:tcPr>
          <w:p w14:paraId="28A6FDD1" w14:textId="77777777" w:rsidR="002824EA" w:rsidRPr="006F3A0A" w:rsidRDefault="002824EA" w:rsidP="00001611">
            <w:pPr>
              <w:rPr>
                <w:szCs w:val="24"/>
              </w:rPr>
            </w:pPr>
          </w:p>
        </w:tc>
      </w:tr>
      <w:tr w:rsidR="002824EA" w:rsidRPr="006F3A0A" w14:paraId="7732E5A9" w14:textId="77777777" w:rsidTr="00001611">
        <w:trPr>
          <w:trHeight w:hRule="exact" w:val="470"/>
        </w:trPr>
        <w:tc>
          <w:tcPr>
            <w:tcW w:w="2802" w:type="dxa"/>
            <w:vMerge/>
            <w:vAlign w:val="center"/>
          </w:tcPr>
          <w:p w14:paraId="7DF0C6B8" w14:textId="77777777" w:rsidR="002824EA" w:rsidRPr="006F3A0A" w:rsidRDefault="002824EA" w:rsidP="00001611">
            <w:pPr>
              <w:rPr>
                <w:szCs w:val="24"/>
              </w:rPr>
            </w:pPr>
          </w:p>
        </w:tc>
        <w:tc>
          <w:tcPr>
            <w:tcW w:w="3118" w:type="dxa"/>
            <w:gridSpan w:val="2"/>
            <w:vAlign w:val="center"/>
          </w:tcPr>
          <w:p w14:paraId="190479DB" w14:textId="77777777" w:rsidR="002824EA" w:rsidRPr="006F3A0A" w:rsidRDefault="002824EA" w:rsidP="00001611">
            <w:pPr>
              <w:rPr>
                <w:szCs w:val="24"/>
              </w:rPr>
            </w:pPr>
            <w:r w:rsidRPr="006F3A0A">
              <w:rPr>
                <w:b/>
                <w:szCs w:val="24"/>
              </w:rPr>
              <w:t>KLIMATYZACJA</w:t>
            </w:r>
          </w:p>
        </w:tc>
        <w:tc>
          <w:tcPr>
            <w:tcW w:w="3296" w:type="dxa"/>
            <w:gridSpan w:val="2"/>
            <w:vAlign w:val="center"/>
          </w:tcPr>
          <w:p w14:paraId="5BC38785" w14:textId="77777777" w:rsidR="002824EA" w:rsidRPr="006F3A0A" w:rsidRDefault="002824EA" w:rsidP="00001611">
            <w:pPr>
              <w:rPr>
                <w:szCs w:val="24"/>
              </w:rPr>
            </w:pPr>
          </w:p>
        </w:tc>
      </w:tr>
      <w:tr w:rsidR="002824EA" w:rsidRPr="006F3A0A" w14:paraId="3B7675BF" w14:textId="77777777" w:rsidTr="00001611">
        <w:trPr>
          <w:trHeight w:hRule="exact" w:val="478"/>
        </w:trPr>
        <w:tc>
          <w:tcPr>
            <w:tcW w:w="2802" w:type="dxa"/>
            <w:vMerge/>
            <w:vAlign w:val="center"/>
          </w:tcPr>
          <w:p w14:paraId="76A17742" w14:textId="77777777" w:rsidR="002824EA" w:rsidRPr="006F3A0A" w:rsidRDefault="002824EA" w:rsidP="00001611">
            <w:pPr>
              <w:rPr>
                <w:szCs w:val="24"/>
              </w:rPr>
            </w:pPr>
          </w:p>
        </w:tc>
        <w:tc>
          <w:tcPr>
            <w:tcW w:w="3118" w:type="dxa"/>
            <w:gridSpan w:val="2"/>
            <w:vAlign w:val="center"/>
          </w:tcPr>
          <w:p w14:paraId="2B690A5A" w14:textId="77777777" w:rsidR="002824EA" w:rsidRPr="006F3A0A" w:rsidRDefault="002824EA" w:rsidP="00001611">
            <w:pPr>
              <w:rPr>
                <w:sz w:val="2"/>
                <w:szCs w:val="2"/>
              </w:rPr>
            </w:pPr>
          </w:p>
          <w:p w14:paraId="77BEDD68" w14:textId="77777777" w:rsidR="002824EA" w:rsidRPr="006F3A0A" w:rsidRDefault="002824EA" w:rsidP="00001611">
            <w:pPr>
              <w:rPr>
                <w:sz w:val="2"/>
                <w:szCs w:val="2"/>
              </w:rPr>
            </w:pPr>
          </w:p>
          <w:p w14:paraId="7040E041" w14:textId="77777777" w:rsidR="002824EA" w:rsidRPr="006F3A0A" w:rsidRDefault="002824EA" w:rsidP="00001611">
            <w:pPr>
              <w:rPr>
                <w:szCs w:val="24"/>
              </w:rPr>
            </w:pPr>
          </w:p>
        </w:tc>
        <w:tc>
          <w:tcPr>
            <w:tcW w:w="3296" w:type="dxa"/>
            <w:gridSpan w:val="2"/>
            <w:vAlign w:val="center"/>
          </w:tcPr>
          <w:p w14:paraId="03E81906" w14:textId="77777777" w:rsidR="002824EA" w:rsidRPr="006F3A0A" w:rsidRDefault="002824EA" w:rsidP="00001611">
            <w:pPr>
              <w:ind w:hanging="284"/>
              <w:rPr>
                <w:szCs w:val="24"/>
              </w:rPr>
            </w:pPr>
          </w:p>
          <w:p w14:paraId="7A14B4F2" w14:textId="77777777" w:rsidR="002824EA" w:rsidRPr="006F3A0A" w:rsidRDefault="002824EA" w:rsidP="00001611">
            <w:pPr>
              <w:ind w:hanging="284"/>
              <w:rPr>
                <w:szCs w:val="24"/>
              </w:rPr>
            </w:pPr>
          </w:p>
          <w:p w14:paraId="076EA9D8" w14:textId="77777777" w:rsidR="002824EA" w:rsidRPr="006F3A0A" w:rsidRDefault="002824EA" w:rsidP="00001611">
            <w:pPr>
              <w:rPr>
                <w:szCs w:val="24"/>
              </w:rPr>
            </w:pPr>
          </w:p>
        </w:tc>
      </w:tr>
      <w:tr w:rsidR="002824EA" w:rsidRPr="006F3A0A" w14:paraId="7319525D" w14:textId="77777777" w:rsidTr="00001611">
        <w:trPr>
          <w:trHeight w:hRule="exact" w:val="495"/>
        </w:trPr>
        <w:tc>
          <w:tcPr>
            <w:tcW w:w="2802" w:type="dxa"/>
            <w:vMerge/>
            <w:vAlign w:val="center"/>
          </w:tcPr>
          <w:p w14:paraId="4A8FF5A8" w14:textId="77777777" w:rsidR="002824EA" w:rsidRPr="006F3A0A" w:rsidRDefault="002824EA" w:rsidP="00001611">
            <w:pPr>
              <w:rPr>
                <w:szCs w:val="24"/>
              </w:rPr>
            </w:pPr>
          </w:p>
        </w:tc>
        <w:tc>
          <w:tcPr>
            <w:tcW w:w="3118" w:type="dxa"/>
            <w:gridSpan w:val="2"/>
            <w:vAlign w:val="center"/>
          </w:tcPr>
          <w:p w14:paraId="0FCFFCA2" w14:textId="77777777" w:rsidR="002824EA" w:rsidRPr="006F3A0A" w:rsidRDefault="002824EA" w:rsidP="00001611">
            <w:pPr>
              <w:rPr>
                <w:sz w:val="2"/>
                <w:szCs w:val="2"/>
              </w:rPr>
            </w:pPr>
          </w:p>
        </w:tc>
        <w:tc>
          <w:tcPr>
            <w:tcW w:w="3296" w:type="dxa"/>
            <w:gridSpan w:val="2"/>
            <w:vAlign w:val="center"/>
          </w:tcPr>
          <w:p w14:paraId="391B9B15" w14:textId="77777777" w:rsidR="002824EA" w:rsidRPr="006F3A0A" w:rsidRDefault="002824EA" w:rsidP="00001611">
            <w:pPr>
              <w:rPr>
                <w:sz w:val="2"/>
                <w:szCs w:val="2"/>
              </w:rPr>
            </w:pPr>
          </w:p>
        </w:tc>
      </w:tr>
      <w:tr w:rsidR="002824EA" w:rsidRPr="006F3A0A" w14:paraId="46C839A3" w14:textId="77777777" w:rsidTr="00001611">
        <w:trPr>
          <w:trHeight w:hRule="exact" w:val="506"/>
        </w:trPr>
        <w:tc>
          <w:tcPr>
            <w:tcW w:w="2802" w:type="dxa"/>
            <w:vMerge/>
            <w:vAlign w:val="center"/>
          </w:tcPr>
          <w:p w14:paraId="2D799C8B" w14:textId="77777777" w:rsidR="002824EA" w:rsidRPr="006F3A0A" w:rsidRDefault="002824EA" w:rsidP="00001611">
            <w:pPr>
              <w:rPr>
                <w:szCs w:val="24"/>
              </w:rPr>
            </w:pPr>
          </w:p>
        </w:tc>
        <w:tc>
          <w:tcPr>
            <w:tcW w:w="3118" w:type="dxa"/>
            <w:gridSpan w:val="2"/>
            <w:vAlign w:val="center"/>
          </w:tcPr>
          <w:p w14:paraId="2D77438F" w14:textId="77777777" w:rsidR="002824EA" w:rsidRPr="006F3A0A" w:rsidRDefault="002824EA" w:rsidP="00001611">
            <w:pPr>
              <w:rPr>
                <w:sz w:val="2"/>
                <w:szCs w:val="2"/>
              </w:rPr>
            </w:pPr>
          </w:p>
        </w:tc>
        <w:tc>
          <w:tcPr>
            <w:tcW w:w="3296" w:type="dxa"/>
            <w:gridSpan w:val="2"/>
            <w:vAlign w:val="center"/>
          </w:tcPr>
          <w:p w14:paraId="53678E3A" w14:textId="77777777" w:rsidR="002824EA" w:rsidRPr="006F3A0A" w:rsidRDefault="002824EA" w:rsidP="00001611">
            <w:pPr>
              <w:rPr>
                <w:sz w:val="2"/>
                <w:szCs w:val="2"/>
              </w:rPr>
            </w:pPr>
          </w:p>
        </w:tc>
      </w:tr>
      <w:tr w:rsidR="002824EA" w:rsidRPr="006F3A0A" w14:paraId="63EA8BD6" w14:textId="77777777" w:rsidTr="00001611">
        <w:trPr>
          <w:trHeight w:hRule="exact" w:val="843"/>
        </w:trPr>
        <w:tc>
          <w:tcPr>
            <w:tcW w:w="2802" w:type="dxa"/>
            <w:vAlign w:val="center"/>
          </w:tcPr>
          <w:p w14:paraId="0A57F1A4" w14:textId="77777777" w:rsidR="002824EA" w:rsidRPr="006F3A0A" w:rsidRDefault="002824EA" w:rsidP="00001611">
            <w:pPr>
              <w:rPr>
                <w:szCs w:val="24"/>
              </w:rPr>
            </w:pPr>
            <w:r w:rsidRPr="006F3A0A">
              <w:rPr>
                <w:b/>
                <w:szCs w:val="24"/>
              </w:rPr>
              <w:t>WYŁĄCZNIK GŁÓWNY</w:t>
            </w:r>
          </w:p>
        </w:tc>
        <w:tc>
          <w:tcPr>
            <w:tcW w:w="3118" w:type="dxa"/>
            <w:gridSpan w:val="2"/>
            <w:vAlign w:val="center"/>
          </w:tcPr>
          <w:p w14:paraId="6ADDE8BB" w14:textId="77777777" w:rsidR="002824EA" w:rsidRPr="006F3A0A" w:rsidRDefault="002824EA" w:rsidP="00001611">
            <w:pPr>
              <w:rPr>
                <w:szCs w:val="24"/>
              </w:rPr>
            </w:pPr>
            <w:r w:rsidRPr="006F3A0A">
              <w:rPr>
                <w:noProof/>
                <w:szCs w:val="24"/>
              </w:rPr>
              <mc:AlternateContent>
                <mc:Choice Requires="wps">
                  <w:drawing>
                    <wp:anchor distT="0" distB="0" distL="114300" distR="114300" simplePos="0" relativeHeight="251659264" behindDoc="0" locked="0" layoutInCell="1" allowOverlap="1" wp14:anchorId="2A0E5D44" wp14:editId="041CCF80">
                      <wp:simplePos x="0" y="0"/>
                      <wp:positionH relativeFrom="column">
                        <wp:posOffset>1325245</wp:posOffset>
                      </wp:positionH>
                      <wp:positionV relativeFrom="paragraph">
                        <wp:posOffset>18415</wp:posOffset>
                      </wp:positionV>
                      <wp:extent cx="193675" cy="167005"/>
                      <wp:effectExtent l="0" t="0" r="15875" b="2349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69036" id="Rectangle 7" o:spid="_x0000_s1026" style="position:absolute;margin-left:104.35pt;margin-top:1.45pt;width:15.25pt;height:1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"/>
                  </w:pict>
                </mc:Fallback>
              </mc:AlternateContent>
            </w:r>
            <w:r w:rsidRPr="006F3A0A">
              <w:rPr>
                <w:szCs w:val="24"/>
              </w:rPr>
              <w:t>STALE WŁĄCZONY</w:t>
            </w:r>
          </w:p>
        </w:tc>
        <w:tc>
          <w:tcPr>
            <w:tcW w:w="3296" w:type="dxa"/>
            <w:gridSpan w:val="2"/>
            <w:vAlign w:val="center"/>
          </w:tcPr>
          <w:p w14:paraId="5E364B10" w14:textId="77777777" w:rsidR="002824EA" w:rsidRPr="006F3A0A" w:rsidRDefault="002824EA" w:rsidP="00001611">
            <w:pPr>
              <w:rPr>
                <w:szCs w:val="24"/>
              </w:rPr>
            </w:pPr>
            <w:r w:rsidRPr="006F3A0A">
              <w:rPr>
                <w:noProof/>
                <w:szCs w:val="24"/>
              </w:rPr>
              <mc:AlternateContent>
                <mc:Choice Requires="wps">
                  <w:drawing>
                    <wp:anchor distT="0" distB="0" distL="114300" distR="114300" simplePos="0" relativeHeight="251661312" behindDoc="0" locked="0" layoutInCell="1" allowOverlap="1" wp14:anchorId="60511426" wp14:editId="217EEDEB">
                      <wp:simplePos x="0" y="0"/>
                      <wp:positionH relativeFrom="column">
                        <wp:posOffset>1596390</wp:posOffset>
                      </wp:positionH>
                      <wp:positionV relativeFrom="paragraph">
                        <wp:posOffset>129540</wp:posOffset>
                      </wp:positionV>
                      <wp:extent cx="193675" cy="167005"/>
                      <wp:effectExtent l="0" t="0" r="15875"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200DE" id="Rectangle 8" o:spid="_x0000_s1026" style="position:absolute;margin-left:125.7pt;margin-top:10.2pt;width:15.25pt;height:1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"/>
                  </w:pict>
                </mc:Fallback>
              </mc:AlternateContent>
            </w:r>
            <w:r w:rsidRPr="006F3A0A">
              <w:rPr>
                <w:szCs w:val="24"/>
              </w:rPr>
              <w:t xml:space="preserve">WŁĄCZANY TYLKO NA </w:t>
            </w:r>
            <w:r w:rsidRPr="006F3A0A">
              <w:rPr>
                <w:szCs w:val="24"/>
              </w:rPr>
              <w:br/>
              <w:t xml:space="preserve">CZAS PROWADZENIA </w:t>
            </w:r>
            <w:r w:rsidRPr="006F3A0A">
              <w:rPr>
                <w:szCs w:val="24"/>
              </w:rPr>
              <w:br/>
              <w:t>ROBÓT</w:t>
            </w:r>
          </w:p>
        </w:tc>
      </w:tr>
      <w:tr w:rsidR="002824EA" w:rsidRPr="006F3A0A" w14:paraId="6AAEF6FB" w14:textId="77777777" w:rsidTr="00001611">
        <w:trPr>
          <w:trHeight w:hRule="exact" w:val="846"/>
        </w:trPr>
        <w:tc>
          <w:tcPr>
            <w:tcW w:w="9216" w:type="dxa"/>
            <w:gridSpan w:val="5"/>
          </w:tcPr>
          <w:p w14:paraId="38038794" w14:textId="77777777" w:rsidR="002824EA" w:rsidRPr="006F3A0A" w:rsidRDefault="002824EA" w:rsidP="00001611">
            <w:pPr>
              <w:rPr>
                <w:b/>
                <w:sz w:val="2"/>
                <w:szCs w:val="2"/>
              </w:rPr>
            </w:pPr>
          </w:p>
          <w:p w14:paraId="7A7515C0" w14:textId="77777777" w:rsidR="002824EA" w:rsidRPr="006F3A0A" w:rsidRDefault="002824EA" w:rsidP="00001611">
            <w:pPr>
              <w:rPr>
                <w:b/>
                <w:sz w:val="2"/>
                <w:szCs w:val="2"/>
              </w:rPr>
            </w:pPr>
          </w:p>
          <w:p w14:paraId="78D0508C" w14:textId="77777777" w:rsidR="002824EA" w:rsidRPr="006F3A0A" w:rsidRDefault="002824EA" w:rsidP="00001611">
            <w:pPr>
              <w:rPr>
                <w:szCs w:val="24"/>
              </w:rPr>
            </w:pPr>
            <w:r w:rsidRPr="006F3A0A">
              <w:rPr>
                <w:b/>
                <w:szCs w:val="24"/>
              </w:rPr>
              <w:t>MIEJSCE i RODZAJ WYKONYWANEJ PRACY</w:t>
            </w:r>
            <w:r w:rsidRPr="006F3A0A">
              <w:rPr>
                <w:szCs w:val="24"/>
              </w:rPr>
              <w:t>:</w:t>
            </w:r>
          </w:p>
        </w:tc>
      </w:tr>
      <w:tr w:rsidR="002824EA" w:rsidRPr="006F3A0A" w14:paraId="73AB119B" w14:textId="77777777" w:rsidTr="00001611">
        <w:trPr>
          <w:trHeight w:val="679"/>
        </w:trPr>
        <w:tc>
          <w:tcPr>
            <w:tcW w:w="9216" w:type="dxa"/>
            <w:gridSpan w:val="5"/>
            <w:tcBorders>
              <w:bottom w:val="single" w:sz="4" w:space="0" w:color="auto"/>
            </w:tcBorders>
            <w:vAlign w:val="center"/>
          </w:tcPr>
          <w:p w14:paraId="5545D938" w14:textId="77777777" w:rsidR="002824EA" w:rsidRPr="006F3A0A" w:rsidRDefault="002824EA" w:rsidP="00001611">
            <w:pPr>
              <w:rPr>
                <w:b/>
                <w:szCs w:val="24"/>
              </w:rPr>
            </w:pPr>
            <w:r w:rsidRPr="006F3A0A">
              <w:rPr>
                <w:b/>
                <w:szCs w:val="24"/>
              </w:rPr>
              <w:t>IMIĘ I NAZWISKO OPERATORA</w:t>
            </w:r>
            <w:r w:rsidRPr="006F3A0A">
              <w:rPr>
                <w:szCs w:val="24"/>
              </w:rPr>
              <w:t>:</w:t>
            </w:r>
          </w:p>
        </w:tc>
      </w:tr>
    </w:tbl>
    <w:p w14:paraId="04CF6677" w14:textId="77777777" w:rsidR="002824EA" w:rsidRPr="006F3A0A" w:rsidRDefault="002824EA" w:rsidP="002824EA">
      <w:pPr>
        <w:ind w:left="284"/>
        <w:contextualSpacing/>
        <w:rPr>
          <w:b/>
          <w:sz w:val="24"/>
          <w:szCs w:val="24"/>
        </w:rPr>
      </w:pPr>
    </w:p>
    <w:p w14:paraId="239AA026" w14:textId="77777777" w:rsidR="002824EA" w:rsidRPr="006F3A0A" w:rsidRDefault="002824EA" w:rsidP="002824EA">
      <w:pPr>
        <w:ind w:left="284"/>
        <w:contextualSpacing/>
        <w:rPr>
          <w:b/>
          <w:sz w:val="24"/>
          <w:szCs w:val="24"/>
        </w:rPr>
      </w:pPr>
    </w:p>
    <w:p w14:paraId="7DFE9F21" w14:textId="77777777" w:rsidR="002824EA" w:rsidRPr="006F3A0A" w:rsidRDefault="002824EA" w:rsidP="002824EA">
      <w:pPr>
        <w:ind w:left="284"/>
        <w:contextualSpacing/>
        <w:rPr>
          <w:b/>
          <w:sz w:val="24"/>
          <w:szCs w:val="24"/>
        </w:rPr>
      </w:pPr>
    </w:p>
    <w:p w14:paraId="2C2BA036" w14:textId="77777777" w:rsidR="002824EA" w:rsidRPr="006F3A0A" w:rsidRDefault="002824EA" w:rsidP="002824EA">
      <w:pPr>
        <w:ind w:left="284"/>
        <w:contextualSpacing/>
        <w:rPr>
          <w:b/>
          <w:sz w:val="24"/>
          <w:szCs w:val="24"/>
        </w:rPr>
      </w:pPr>
    </w:p>
    <w:p w14:paraId="20AE0EC3" w14:textId="77777777" w:rsidR="002824EA" w:rsidRPr="006F3A0A" w:rsidRDefault="002824EA" w:rsidP="00636423">
      <w:pPr>
        <w:numPr>
          <w:ilvl w:val="0"/>
          <w:numId w:val="87"/>
        </w:numPr>
        <w:spacing w:after="200" w:line="276" w:lineRule="auto"/>
        <w:contextualSpacing/>
        <w:rPr>
          <w:b/>
          <w:sz w:val="24"/>
          <w:szCs w:val="24"/>
        </w:rPr>
      </w:pPr>
      <w:r w:rsidRPr="006F3A0A">
        <w:rPr>
          <w:b/>
          <w:sz w:val="24"/>
          <w:szCs w:val="24"/>
        </w:rPr>
        <w:t>Sprawdzenie poprawności działania identyfikacji operatora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6"/>
        <w:gridCol w:w="2863"/>
      </w:tblGrid>
      <w:tr w:rsidR="002824EA" w:rsidRPr="006F3A0A" w14:paraId="5FEAB396" w14:textId="77777777" w:rsidTr="00001611">
        <w:trPr>
          <w:trHeight w:val="496"/>
        </w:trPr>
        <w:tc>
          <w:tcPr>
            <w:tcW w:w="6336" w:type="dxa"/>
            <w:vAlign w:val="center"/>
          </w:tcPr>
          <w:p w14:paraId="50790BD5" w14:textId="77777777" w:rsidR="002824EA" w:rsidRPr="006F3A0A" w:rsidRDefault="002824EA" w:rsidP="00001611">
            <w:pPr>
              <w:rPr>
                <w:szCs w:val="24"/>
              </w:rPr>
            </w:pPr>
            <w:r w:rsidRPr="006F3A0A">
              <w:rPr>
                <w:szCs w:val="24"/>
              </w:rPr>
              <w:t>GODZINA ZALOGOWANIA OPERATORA:</w:t>
            </w:r>
          </w:p>
        </w:tc>
        <w:tc>
          <w:tcPr>
            <w:tcW w:w="2863" w:type="dxa"/>
          </w:tcPr>
          <w:p w14:paraId="4EC7BEAC" w14:textId="77777777" w:rsidR="002824EA" w:rsidRPr="006F3A0A" w:rsidRDefault="002824EA" w:rsidP="00001611">
            <w:pPr>
              <w:rPr>
                <w:szCs w:val="24"/>
              </w:rPr>
            </w:pPr>
          </w:p>
        </w:tc>
      </w:tr>
      <w:tr w:rsidR="002824EA" w:rsidRPr="006F3A0A" w14:paraId="49DFC71C" w14:textId="77777777" w:rsidTr="00001611">
        <w:trPr>
          <w:trHeight w:val="496"/>
        </w:trPr>
        <w:tc>
          <w:tcPr>
            <w:tcW w:w="6336" w:type="dxa"/>
            <w:vAlign w:val="center"/>
          </w:tcPr>
          <w:p w14:paraId="49F858EF" w14:textId="77777777" w:rsidR="002824EA" w:rsidRPr="006F3A0A" w:rsidRDefault="002824EA" w:rsidP="00001611">
            <w:pPr>
              <w:rPr>
                <w:szCs w:val="24"/>
              </w:rPr>
            </w:pPr>
            <w:r w:rsidRPr="006F3A0A">
              <w:rPr>
                <w:szCs w:val="24"/>
              </w:rPr>
              <w:lastRenderedPageBreak/>
              <w:t>SYGNALIZACJA DŹWIĘKOWA ODCZYTU KARTY:</w:t>
            </w:r>
          </w:p>
        </w:tc>
        <w:tc>
          <w:tcPr>
            <w:tcW w:w="2863" w:type="dxa"/>
            <w:vAlign w:val="center"/>
          </w:tcPr>
          <w:p w14:paraId="5778A1B0" w14:textId="77777777" w:rsidR="002824EA" w:rsidRPr="006F3A0A" w:rsidRDefault="002824EA" w:rsidP="00001611">
            <w:pPr>
              <w:jc w:val="center"/>
              <w:rPr>
                <w:szCs w:val="24"/>
              </w:rPr>
            </w:pPr>
            <w:r w:rsidRPr="006F3A0A">
              <w:rPr>
                <w:szCs w:val="24"/>
              </w:rPr>
              <w:t>□ TAK         □ NIE</w:t>
            </w:r>
          </w:p>
        </w:tc>
      </w:tr>
      <w:tr w:rsidR="002824EA" w:rsidRPr="006F3A0A" w14:paraId="575891B0" w14:textId="77777777" w:rsidTr="00001611">
        <w:trPr>
          <w:trHeight w:val="622"/>
        </w:trPr>
        <w:tc>
          <w:tcPr>
            <w:tcW w:w="6336" w:type="dxa"/>
            <w:vAlign w:val="center"/>
          </w:tcPr>
          <w:p w14:paraId="28E665C6" w14:textId="77777777" w:rsidR="002824EA" w:rsidRPr="006F3A0A" w:rsidRDefault="002824EA" w:rsidP="00001611">
            <w:pPr>
              <w:rPr>
                <w:szCs w:val="24"/>
              </w:rPr>
            </w:pPr>
            <w:r w:rsidRPr="006F3A0A">
              <w:rPr>
                <w:szCs w:val="24"/>
              </w:rPr>
              <w:t>SYGNALIZACJA ŚWIETLNA ZALOGOWANEGO OPERATORA  (SYGNAŁ CIĄGŁY):</w:t>
            </w:r>
          </w:p>
        </w:tc>
        <w:tc>
          <w:tcPr>
            <w:tcW w:w="2863" w:type="dxa"/>
            <w:vAlign w:val="center"/>
          </w:tcPr>
          <w:p w14:paraId="29DB2649" w14:textId="77777777" w:rsidR="002824EA" w:rsidRPr="006F3A0A" w:rsidRDefault="002824EA" w:rsidP="00001611">
            <w:pPr>
              <w:jc w:val="center"/>
              <w:rPr>
                <w:szCs w:val="24"/>
              </w:rPr>
            </w:pPr>
            <w:r w:rsidRPr="006F3A0A">
              <w:rPr>
                <w:szCs w:val="24"/>
              </w:rPr>
              <w:t>□ TAK         □ NIE</w:t>
            </w:r>
          </w:p>
        </w:tc>
      </w:tr>
      <w:tr w:rsidR="002824EA" w:rsidRPr="006F3A0A" w14:paraId="003C335B" w14:textId="77777777" w:rsidTr="00001611">
        <w:trPr>
          <w:trHeight w:val="496"/>
        </w:trPr>
        <w:tc>
          <w:tcPr>
            <w:tcW w:w="6336" w:type="dxa"/>
            <w:vAlign w:val="center"/>
          </w:tcPr>
          <w:p w14:paraId="7BD9FE9A" w14:textId="77777777" w:rsidR="002824EA" w:rsidRPr="006F3A0A" w:rsidRDefault="002824EA" w:rsidP="00001611">
            <w:pPr>
              <w:rPr>
                <w:szCs w:val="24"/>
              </w:rPr>
            </w:pPr>
            <w:r w:rsidRPr="006F3A0A">
              <w:rPr>
                <w:szCs w:val="24"/>
              </w:rPr>
              <w:t>GODZINA WYLOGOWANIA OPERATORA:</w:t>
            </w:r>
          </w:p>
        </w:tc>
        <w:tc>
          <w:tcPr>
            <w:tcW w:w="2863" w:type="dxa"/>
            <w:vAlign w:val="center"/>
          </w:tcPr>
          <w:p w14:paraId="750948D6" w14:textId="77777777" w:rsidR="002824EA" w:rsidRPr="006F3A0A" w:rsidRDefault="002824EA" w:rsidP="00001611">
            <w:pPr>
              <w:jc w:val="center"/>
              <w:rPr>
                <w:szCs w:val="24"/>
              </w:rPr>
            </w:pPr>
          </w:p>
        </w:tc>
      </w:tr>
      <w:tr w:rsidR="002824EA" w:rsidRPr="006F3A0A" w14:paraId="323A2A2B" w14:textId="77777777" w:rsidTr="00001611">
        <w:trPr>
          <w:trHeight w:val="629"/>
        </w:trPr>
        <w:tc>
          <w:tcPr>
            <w:tcW w:w="6336" w:type="dxa"/>
            <w:vAlign w:val="center"/>
          </w:tcPr>
          <w:p w14:paraId="208AD60B" w14:textId="77777777" w:rsidR="002824EA" w:rsidRPr="006F3A0A" w:rsidRDefault="002824EA" w:rsidP="00001611">
            <w:pPr>
              <w:rPr>
                <w:szCs w:val="24"/>
              </w:rPr>
            </w:pPr>
            <w:r w:rsidRPr="006F3A0A">
              <w:rPr>
                <w:szCs w:val="24"/>
              </w:rPr>
              <w:t xml:space="preserve">SYGNALIZACJA ŚWIETLNA NIEZALOGOWANEGO OPERATORA </w:t>
            </w:r>
          </w:p>
          <w:p w14:paraId="09422F61" w14:textId="77777777" w:rsidR="002824EA" w:rsidRPr="006F3A0A" w:rsidRDefault="002824EA" w:rsidP="00001611">
            <w:pPr>
              <w:rPr>
                <w:szCs w:val="24"/>
              </w:rPr>
            </w:pPr>
            <w:r w:rsidRPr="006F3A0A">
              <w:rPr>
                <w:szCs w:val="24"/>
              </w:rPr>
              <w:t>(SYGNAŁ PRZERYWANY):</w:t>
            </w:r>
          </w:p>
        </w:tc>
        <w:tc>
          <w:tcPr>
            <w:tcW w:w="2863" w:type="dxa"/>
            <w:vAlign w:val="center"/>
          </w:tcPr>
          <w:p w14:paraId="4B2053C3" w14:textId="77777777" w:rsidR="002824EA" w:rsidRPr="006F3A0A" w:rsidRDefault="002824EA" w:rsidP="00001611">
            <w:pPr>
              <w:jc w:val="center"/>
              <w:rPr>
                <w:szCs w:val="24"/>
              </w:rPr>
            </w:pPr>
            <w:r w:rsidRPr="006F3A0A">
              <w:rPr>
                <w:szCs w:val="24"/>
              </w:rPr>
              <w:t>□ TAK         □ NIE</w:t>
            </w:r>
          </w:p>
        </w:tc>
      </w:tr>
    </w:tbl>
    <w:p w14:paraId="7C7094A6" w14:textId="77777777" w:rsidR="002824EA" w:rsidRPr="006F3A0A" w:rsidRDefault="002824EA" w:rsidP="002824EA">
      <w:pPr>
        <w:rPr>
          <w:sz w:val="2"/>
          <w:szCs w:val="2"/>
        </w:rPr>
      </w:pPr>
    </w:p>
    <w:p w14:paraId="0603AD21" w14:textId="77777777" w:rsidR="002824EA" w:rsidRPr="006F3A0A" w:rsidRDefault="002824EA" w:rsidP="002824EA">
      <w:pPr>
        <w:rPr>
          <w:sz w:val="2"/>
          <w:szCs w:val="2"/>
        </w:rPr>
      </w:pPr>
    </w:p>
    <w:p w14:paraId="5615722D" w14:textId="77777777" w:rsidR="002824EA" w:rsidRPr="006F3A0A" w:rsidRDefault="002824EA" w:rsidP="00636423">
      <w:pPr>
        <w:numPr>
          <w:ilvl w:val="0"/>
          <w:numId w:val="87"/>
        </w:numPr>
        <w:spacing w:after="200" w:line="276" w:lineRule="auto"/>
        <w:contextualSpacing/>
        <w:rPr>
          <w:b/>
          <w:sz w:val="24"/>
          <w:szCs w:val="24"/>
        </w:rPr>
      </w:pPr>
      <w:r w:rsidRPr="006F3A0A">
        <w:rPr>
          <w:b/>
          <w:sz w:val="24"/>
          <w:szCs w:val="24"/>
        </w:rPr>
        <w:t xml:space="preserve">Pomiary wskazań systemu </w:t>
      </w:r>
    </w:p>
    <w:p w14:paraId="0FCA021D" w14:textId="77777777" w:rsidR="002824EA" w:rsidRPr="006F3A0A" w:rsidRDefault="002824EA" w:rsidP="002824EA">
      <w:pPr>
        <w:contextualSpacing/>
        <w:jc w:val="both"/>
        <w:rPr>
          <w:szCs w:val="24"/>
        </w:rPr>
      </w:pPr>
      <w:r w:rsidRPr="006F3A0A">
        <w:rPr>
          <w:szCs w:val="24"/>
        </w:rPr>
        <w:t xml:space="preserve">W celu określenia progów pracy jednostki o napędzie elektrycznym należy dokonać pomiarów uwzględniających wszystkie czynności związane z wykonywaniem pracy jak również pozostawaniu </w:t>
      </w:r>
      <w:r w:rsidRPr="006F3A0A">
        <w:rPr>
          <w:szCs w:val="24"/>
        </w:rPr>
        <w:br/>
        <w:t>w dyspozycji przy włączonych odbiornikach dodatkowych wymienionych w tabeli na str. 1 Protokołu.</w:t>
      </w:r>
    </w:p>
    <w:p w14:paraId="53BFDD3D" w14:textId="77777777" w:rsidR="002824EA" w:rsidRPr="006F3A0A" w:rsidRDefault="002824EA" w:rsidP="002824EA">
      <w:pPr>
        <w:contextualSpacing/>
        <w:rPr>
          <w:sz w:val="2"/>
          <w:szCs w:val="2"/>
        </w:rPr>
      </w:pPr>
    </w:p>
    <w:p w14:paraId="02974AAD" w14:textId="77777777" w:rsidR="002824EA" w:rsidRPr="006F3A0A" w:rsidRDefault="002824EA" w:rsidP="002824EA">
      <w:pPr>
        <w:contextualSpacing/>
        <w:rPr>
          <w:sz w:val="2"/>
          <w:szCs w:val="2"/>
        </w:rPr>
      </w:pPr>
    </w:p>
    <w:p w14:paraId="01187657" w14:textId="77777777" w:rsidR="002824EA" w:rsidRPr="006F3A0A" w:rsidRDefault="002824EA" w:rsidP="002824EA">
      <w:pPr>
        <w:contextualSpacing/>
        <w:rPr>
          <w:sz w:val="2"/>
          <w:szCs w:val="2"/>
        </w:rPr>
      </w:pPr>
    </w:p>
    <w:p w14:paraId="22809085" w14:textId="77777777" w:rsidR="002824EA" w:rsidRPr="006F3A0A" w:rsidRDefault="002824EA" w:rsidP="002824EA">
      <w:pPr>
        <w:contextualSpacing/>
        <w:rPr>
          <w:szCs w:val="24"/>
        </w:rPr>
      </w:pPr>
      <w:r w:rsidRPr="006F3A0A">
        <w:rPr>
          <w:szCs w:val="24"/>
        </w:rPr>
        <w:t>Przykładowy wzór do przeprowadzenia pomiaru suwnicy bramowej przedstawia poniższa tabela:</w:t>
      </w:r>
    </w:p>
    <w:tbl>
      <w:tblPr>
        <w:tblW w:w="10893" w:type="dxa"/>
        <w:tblInd w:w="-781" w:type="dxa"/>
        <w:tblCellMar>
          <w:left w:w="70" w:type="dxa"/>
          <w:right w:w="70" w:type="dxa"/>
        </w:tblCellMar>
        <w:tblLook w:val="04A0" w:firstRow="1" w:lastRow="0" w:firstColumn="1" w:lastColumn="0" w:noHBand="0" w:noVBand="1"/>
      </w:tblPr>
      <w:tblGrid>
        <w:gridCol w:w="1562"/>
        <w:gridCol w:w="993"/>
        <w:gridCol w:w="994"/>
        <w:gridCol w:w="1135"/>
        <w:gridCol w:w="993"/>
        <w:gridCol w:w="1135"/>
        <w:gridCol w:w="993"/>
        <w:gridCol w:w="1135"/>
        <w:gridCol w:w="993"/>
        <w:gridCol w:w="960"/>
      </w:tblGrid>
      <w:tr w:rsidR="002824EA" w:rsidRPr="006F3A0A" w14:paraId="2DA79FCD" w14:textId="77777777" w:rsidTr="00001611">
        <w:trPr>
          <w:trHeight w:val="302"/>
        </w:trPr>
        <w:tc>
          <w:tcPr>
            <w:tcW w:w="156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9350F89" w14:textId="77777777" w:rsidR="002824EA" w:rsidRPr="006F3A0A" w:rsidRDefault="002824EA" w:rsidP="00001611">
            <w:pPr>
              <w:rPr>
                <w:b/>
                <w:bCs/>
                <w:sz w:val="16"/>
                <w:szCs w:val="16"/>
              </w:rPr>
            </w:pPr>
            <w:r w:rsidRPr="006F3A0A">
              <w:rPr>
                <w:b/>
                <w:bCs/>
                <w:sz w:val="16"/>
                <w:szCs w:val="16"/>
              </w:rPr>
              <w:t>nr pomiaru</w:t>
            </w:r>
          </w:p>
        </w:tc>
        <w:tc>
          <w:tcPr>
            <w:tcW w:w="993" w:type="dxa"/>
            <w:tcBorders>
              <w:top w:val="single" w:sz="8" w:space="0" w:color="auto"/>
              <w:left w:val="nil"/>
              <w:bottom w:val="single" w:sz="8" w:space="0" w:color="auto"/>
              <w:right w:val="single" w:sz="4" w:space="0" w:color="auto"/>
            </w:tcBorders>
            <w:shd w:val="clear" w:color="auto" w:fill="auto"/>
            <w:vAlign w:val="center"/>
            <w:hideMark/>
          </w:tcPr>
          <w:p w14:paraId="43A1BD91" w14:textId="77777777" w:rsidR="002824EA" w:rsidRPr="006F3A0A" w:rsidRDefault="002824EA" w:rsidP="00001611">
            <w:pPr>
              <w:jc w:val="center"/>
              <w:rPr>
                <w:b/>
                <w:bCs/>
                <w:sz w:val="16"/>
                <w:szCs w:val="16"/>
              </w:rPr>
            </w:pPr>
            <w:r w:rsidRPr="006F3A0A">
              <w:rPr>
                <w:b/>
                <w:bCs/>
                <w:sz w:val="16"/>
                <w:szCs w:val="16"/>
              </w:rPr>
              <w:t>I</w:t>
            </w:r>
          </w:p>
        </w:tc>
        <w:tc>
          <w:tcPr>
            <w:tcW w:w="994" w:type="dxa"/>
            <w:tcBorders>
              <w:top w:val="single" w:sz="8" w:space="0" w:color="auto"/>
              <w:left w:val="nil"/>
              <w:bottom w:val="single" w:sz="8" w:space="0" w:color="auto"/>
              <w:right w:val="single" w:sz="4" w:space="0" w:color="auto"/>
            </w:tcBorders>
            <w:shd w:val="clear" w:color="auto" w:fill="auto"/>
            <w:vAlign w:val="center"/>
            <w:hideMark/>
          </w:tcPr>
          <w:p w14:paraId="2EF24E13" w14:textId="77777777" w:rsidR="002824EA" w:rsidRPr="006F3A0A" w:rsidRDefault="002824EA" w:rsidP="00001611">
            <w:pPr>
              <w:jc w:val="center"/>
              <w:rPr>
                <w:b/>
                <w:bCs/>
                <w:sz w:val="16"/>
                <w:szCs w:val="16"/>
              </w:rPr>
            </w:pPr>
            <w:r w:rsidRPr="006F3A0A">
              <w:rPr>
                <w:b/>
                <w:bCs/>
                <w:sz w:val="16"/>
                <w:szCs w:val="16"/>
              </w:rPr>
              <w:t>II</w:t>
            </w:r>
          </w:p>
        </w:tc>
        <w:tc>
          <w:tcPr>
            <w:tcW w:w="1135" w:type="dxa"/>
            <w:tcBorders>
              <w:top w:val="single" w:sz="8" w:space="0" w:color="auto"/>
              <w:left w:val="nil"/>
              <w:bottom w:val="single" w:sz="8" w:space="0" w:color="auto"/>
              <w:right w:val="single" w:sz="4" w:space="0" w:color="auto"/>
            </w:tcBorders>
            <w:shd w:val="clear" w:color="auto" w:fill="auto"/>
            <w:vAlign w:val="center"/>
            <w:hideMark/>
          </w:tcPr>
          <w:p w14:paraId="20AA060C" w14:textId="77777777" w:rsidR="002824EA" w:rsidRPr="006F3A0A" w:rsidRDefault="002824EA" w:rsidP="00001611">
            <w:pPr>
              <w:jc w:val="center"/>
              <w:rPr>
                <w:b/>
                <w:bCs/>
                <w:sz w:val="16"/>
                <w:szCs w:val="16"/>
              </w:rPr>
            </w:pPr>
            <w:r w:rsidRPr="006F3A0A">
              <w:rPr>
                <w:b/>
                <w:bCs/>
                <w:sz w:val="16"/>
                <w:szCs w:val="16"/>
              </w:rPr>
              <w:t>III</w:t>
            </w:r>
          </w:p>
        </w:tc>
        <w:tc>
          <w:tcPr>
            <w:tcW w:w="993" w:type="dxa"/>
            <w:tcBorders>
              <w:top w:val="single" w:sz="8" w:space="0" w:color="auto"/>
              <w:left w:val="nil"/>
              <w:bottom w:val="single" w:sz="8" w:space="0" w:color="auto"/>
              <w:right w:val="single" w:sz="4" w:space="0" w:color="auto"/>
            </w:tcBorders>
            <w:shd w:val="clear" w:color="auto" w:fill="auto"/>
            <w:vAlign w:val="center"/>
            <w:hideMark/>
          </w:tcPr>
          <w:p w14:paraId="35B6B75A" w14:textId="77777777" w:rsidR="002824EA" w:rsidRPr="006F3A0A" w:rsidRDefault="002824EA" w:rsidP="00001611">
            <w:pPr>
              <w:jc w:val="center"/>
              <w:rPr>
                <w:b/>
                <w:bCs/>
                <w:sz w:val="16"/>
                <w:szCs w:val="16"/>
              </w:rPr>
            </w:pPr>
            <w:r w:rsidRPr="006F3A0A">
              <w:rPr>
                <w:b/>
                <w:bCs/>
                <w:sz w:val="16"/>
                <w:szCs w:val="16"/>
              </w:rPr>
              <w:t>IV</w:t>
            </w:r>
          </w:p>
        </w:tc>
        <w:tc>
          <w:tcPr>
            <w:tcW w:w="1135" w:type="dxa"/>
            <w:tcBorders>
              <w:top w:val="single" w:sz="8" w:space="0" w:color="auto"/>
              <w:left w:val="nil"/>
              <w:bottom w:val="single" w:sz="8" w:space="0" w:color="auto"/>
              <w:right w:val="single" w:sz="4" w:space="0" w:color="auto"/>
            </w:tcBorders>
            <w:shd w:val="clear" w:color="auto" w:fill="auto"/>
            <w:vAlign w:val="center"/>
            <w:hideMark/>
          </w:tcPr>
          <w:p w14:paraId="3DA4CBFD" w14:textId="77777777" w:rsidR="002824EA" w:rsidRPr="006F3A0A" w:rsidRDefault="002824EA" w:rsidP="00001611">
            <w:pPr>
              <w:jc w:val="center"/>
              <w:rPr>
                <w:b/>
                <w:bCs/>
                <w:sz w:val="16"/>
                <w:szCs w:val="16"/>
              </w:rPr>
            </w:pPr>
            <w:r w:rsidRPr="006F3A0A">
              <w:rPr>
                <w:b/>
                <w:bCs/>
                <w:sz w:val="16"/>
                <w:szCs w:val="16"/>
              </w:rPr>
              <w:t>V</w:t>
            </w:r>
          </w:p>
        </w:tc>
        <w:tc>
          <w:tcPr>
            <w:tcW w:w="993" w:type="dxa"/>
            <w:tcBorders>
              <w:top w:val="single" w:sz="8" w:space="0" w:color="auto"/>
              <w:left w:val="nil"/>
              <w:bottom w:val="single" w:sz="8" w:space="0" w:color="auto"/>
              <w:right w:val="single" w:sz="4" w:space="0" w:color="auto"/>
            </w:tcBorders>
            <w:shd w:val="clear" w:color="auto" w:fill="auto"/>
            <w:vAlign w:val="center"/>
            <w:hideMark/>
          </w:tcPr>
          <w:p w14:paraId="76329002" w14:textId="77777777" w:rsidR="002824EA" w:rsidRPr="006F3A0A" w:rsidRDefault="002824EA" w:rsidP="00001611">
            <w:pPr>
              <w:jc w:val="center"/>
              <w:rPr>
                <w:b/>
                <w:bCs/>
                <w:sz w:val="16"/>
                <w:szCs w:val="16"/>
              </w:rPr>
            </w:pPr>
            <w:r w:rsidRPr="006F3A0A">
              <w:rPr>
                <w:b/>
                <w:bCs/>
                <w:sz w:val="16"/>
                <w:szCs w:val="16"/>
              </w:rPr>
              <w:t>VI</w:t>
            </w:r>
          </w:p>
        </w:tc>
        <w:tc>
          <w:tcPr>
            <w:tcW w:w="1135" w:type="dxa"/>
            <w:tcBorders>
              <w:top w:val="single" w:sz="8" w:space="0" w:color="auto"/>
              <w:left w:val="nil"/>
              <w:bottom w:val="single" w:sz="8" w:space="0" w:color="auto"/>
              <w:right w:val="single" w:sz="4" w:space="0" w:color="auto"/>
            </w:tcBorders>
            <w:shd w:val="clear" w:color="auto" w:fill="auto"/>
            <w:vAlign w:val="center"/>
            <w:hideMark/>
          </w:tcPr>
          <w:p w14:paraId="0CCB9A89" w14:textId="77777777" w:rsidR="002824EA" w:rsidRPr="006F3A0A" w:rsidRDefault="002824EA" w:rsidP="00001611">
            <w:pPr>
              <w:jc w:val="center"/>
              <w:rPr>
                <w:b/>
                <w:bCs/>
                <w:sz w:val="16"/>
                <w:szCs w:val="16"/>
              </w:rPr>
            </w:pPr>
            <w:r w:rsidRPr="006F3A0A">
              <w:rPr>
                <w:b/>
                <w:bCs/>
                <w:sz w:val="16"/>
                <w:szCs w:val="16"/>
              </w:rPr>
              <w:t>VII</w:t>
            </w:r>
          </w:p>
        </w:tc>
        <w:tc>
          <w:tcPr>
            <w:tcW w:w="993" w:type="dxa"/>
            <w:tcBorders>
              <w:top w:val="single" w:sz="8" w:space="0" w:color="auto"/>
              <w:left w:val="nil"/>
              <w:bottom w:val="single" w:sz="8" w:space="0" w:color="auto"/>
              <w:right w:val="single" w:sz="4" w:space="0" w:color="auto"/>
            </w:tcBorders>
            <w:shd w:val="clear" w:color="auto" w:fill="auto"/>
            <w:vAlign w:val="center"/>
            <w:hideMark/>
          </w:tcPr>
          <w:p w14:paraId="79F42C58" w14:textId="77777777" w:rsidR="002824EA" w:rsidRPr="006F3A0A" w:rsidRDefault="002824EA" w:rsidP="00001611">
            <w:pPr>
              <w:jc w:val="center"/>
              <w:rPr>
                <w:b/>
                <w:bCs/>
                <w:sz w:val="16"/>
                <w:szCs w:val="16"/>
              </w:rPr>
            </w:pPr>
            <w:r w:rsidRPr="006F3A0A">
              <w:rPr>
                <w:b/>
                <w:bCs/>
                <w:sz w:val="16"/>
                <w:szCs w:val="16"/>
              </w:rPr>
              <w:t>VIII</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7561D1D" w14:textId="77777777" w:rsidR="002824EA" w:rsidRPr="006F3A0A" w:rsidRDefault="002824EA" w:rsidP="00001611">
            <w:pPr>
              <w:jc w:val="center"/>
              <w:rPr>
                <w:b/>
                <w:bCs/>
                <w:sz w:val="16"/>
                <w:szCs w:val="16"/>
              </w:rPr>
            </w:pPr>
            <w:r w:rsidRPr="006F3A0A">
              <w:rPr>
                <w:b/>
                <w:bCs/>
                <w:sz w:val="16"/>
                <w:szCs w:val="16"/>
              </w:rPr>
              <w:t>IX</w:t>
            </w:r>
          </w:p>
        </w:tc>
      </w:tr>
      <w:tr w:rsidR="002824EA" w:rsidRPr="006F3A0A" w14:paraId="40D2D1D5" w14:textId="77777777" w:rsidTr="00001611">
        <w:trPr>
          <w:trHeight w:val="279"/>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12AA5324" w14:textId="77777777" w:rsidR="002824EA" w:rsidRPr="006F3A0A" w:rsidRDefault="002824EA" w:rsidP="00001611">
            <w:pPr>
              <w:rPr>
                <w:b/>
                <w:bCs/>
                <w:sz w:val="16"/>
                <w:szCs w:val="16"/>
              </w:rPr>
            </w:pPr>
            <w:r w:rsidRPr="006F3A0A">
              <w:rPr>
                <w:b/>
                <w:bCs/>
                <w:sz w:val="16"/>
                <w:szCs w:val="16"/>
              </w:rPr>
              <w:t>godzina pomiaru</w:t>
            </w:r>
          </w:p>
        </w:tc>
        <w:tc>
          <w:tcPr>
            <w:tcW w:w="993" w:type="dxa"/>
            <w:tcBorders>
              <w:top w:val="nil"/>
              <w:left w:val="nil"/>
              <w:bottom w:val="single" w:sz="4" w:space="0" w:color="auto"/>
              <w:right w:val="single" w:sz="4" w:space="0" w:color="auto"/>
            </w:tcBorders>
            <w:shd w:val="clear" w:color="auto" w:fill="auto"/>
            <w:vAlign w:val="center"/>
            <w:hideMark/>
          </w:tcPr>
          <w:p w14:paraId="2B44537D" w14:textId="77777777" w:rsidR="002824EA" w:rsidRPr="006F3A0A" w:rsidRDefault="002824EA" w:rsidP="00001611">
            <w:pPr>
              <w:jc w:val="center"/>
              <w:rPr>
                <w:b/>
                <w:bCs/>
                <w:sz w:val="16"/>
                <w:szCs w:val="16"/>
              </w:rPr>
            </w:pPr>
          </w:p>
        </w:tc>
        <w:tc>
          <w:tcPr>
            <w:tcW w:w="994" w:type="dxa"/>
            <w:tcBorders>
              <w:top w:val="nil"/>
              <w:left w:val="nil"/>
              <w:bottom w:val="single" w:sz="4" w:space="0" w:color="auto"/>
              <w:right w:val="single" w:sz="4" w:space="0" w:color="auto"/>
            </w:tcBorders>
            <w:shd w:val="clear" w:color="auto" w:fill="auto"/>
            <w:vAlign w:val="center"/>
            <w:hideMark/>
          </w:tcPr>
          <w:p w14:paraId="774399DB" w14:textId="77777777" w:rsidR="002824EA" w:rsidRPr="006F3A0A" w:rsidRDefault="002824EA" w:rsidP="00001611">
            <w:pPr>
              <w:jc w:val="center"/>
              <w:rPr>
                <w:b/>
                <w:bCs/>
                <w:sz w:val="16"/>
                <w:szCs w:val="16"/>
              </w:rPr>
            </w:pPr>
          </w:p>
        </w:tc>
        <w:tc>
          <w:tcPr>
            <w:tcW w:w="1135" w:type="dxa"/>
            <w:tcBorders>
              <w:top w:val="nil"/>
              <w:left w:val="nil"/>
              <w:bottom w:val="single" w:sz="4" w:space="0" w:color="auto"/>
              <w:right w:val="single" w:sz="4" w:space="0" w:color="auto"/>
            </w:tcBorders>
            <w:shd w:val="clear" w:color="auto" w:fill="auto"/>
            <w:vAlign w:val="center"/>
            <w:hideMark/>
          </w:tcPr>
          <w:p w14:paraId="77725048" w14:textId="77777777" w:rsidR="002824EA" w:rsidRPr="006F3A0A" w:rsidRDefault="002824EA" w:rsidP="00001611">
            <w:pPr>
              <w:jc w:val="center"/>
              <w:rPr>
                <w:b/>
                <w:bCs/>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14:paraId="777EBF62" w14:textId="77777777" w:rsidR="002824EA" w:rsidRPr="006F3A0A" w:rsidRDefault="002824EA" w:rsidP="00001611">
            <w:pPr>
              <w:jc w:val="center"/>
              <w:rPr>
                <w:b/>
                <w:bCs/>
                <w:sz w:val="16"/>
                <w:szCs w:val="16"/>
              </w:rPr>
            </w:pPr>
          </w:p>
        </w:tc>
        <w:tc>
          <w:tcPr>
            <w:tcW w:w="1135" w:type="dxa"/>
            <w:tcBorders>
              <w:top w:val="nil"/>
              <w:left w:val="nil"/>
              <w:bottom w:val="single" w:sz="4" w:space="0" w:color="auto"/>
              <w:right w:val="single" w:sz="4" w:space="0" w:color="auto"/>
            </w:tcBorders>
            <w:shd w:val="clear" w:color="auto" w:fill="auto"/>
            <w:vAlign w:val="center"/>
            <w:hideMark/>
          </w:tcPr>
          <w:p w14:paraId="5480FBBA" w14:textId="77777777" w:rsidR="002824EA" w:rsidRPr="006F3A0A" w:rsidRDefault="002824EA" w:rsidP="00001611">
            <w:pPr>
              <w:jc w:val="center"/>
              <w:rPr>
                <w:b/>
                <w:bCs/>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14:paraId="7345E26A" w14:textId="77777777" w:rsidR="002824EA" w:rsidRPr="006F3A0A" w:rsidRDefault="002824EA" w:rsidP="00001611">
            <w:pPr>
              <w:jc w:val="center"/>
              <w:rPr>
                <w:b/>
                <w:bCs/>
                <w:sz w:val="16"/>
                <w:szCs w:val="16"/>
              </w:rPr>
            </w:pPr>
          </w:p>
        </w:tc>
        <w:tc>
          <w:tcPr>
            <w:tcW w:w="1135" w:type="dxa"/>
            <w:tcBorders>
              <w:top w:val="nil"/>
              <w:left w:val="nil"/>
              <w:bottom w:val="single" w:sz="4" w:space="0" w:color="auto"/>
              <w:right w:val="single" w:sz="4" w:space="0" w:color="auto"/>
            </w:tcBorders>
            <w:shd w:val="clear" w:color="auto" w:fill="auto"/>
            <w:vAlign w:val="center"/>
            <w:hideMark/>
          </w:tcPr>
          <w:p w14:paraId="5B0BE029" w14:textId="77777777" w:rsidR="002824EA" w:rsidRPr="006F3A0A" w:rsidRDefault="002824EA" w:rsidP="00001611">
            <w:pPr>
              <w:jc w:val="center"/>
              <w:rPr>
                <w:b/>
                <w:bCs/>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14:paraId="71A37536" w14:textId="77777777" w:rsidR="002824EA" w:rsidRPr="006F3A0A" w:rsidRDefault="002824EA" w:rsidP="00001611">
            <w:pPr>
              <w:jc w:val="center"/>
              <w:rPr>
                <w:b/>
                <w:bCs/>
                <w:sz w:val="16"/>
                <w:szCs w:val="16"/>
              </w:rPr>
            </w:pPr>
          </w:p>
        </w:tc>
        <w:tc>
          <w:tcPr>
            <w:tcW w:w="960" w:type="dxa"/>
            <w:tcBorders>
              <w:top w:val="nil"/>
              <w:left w:val="nil"/>
              <w:bottom w:val="single" w:sz="4" w:space="0" w:color="auto"/>
              <w:right w:val="single" w:sz="8" w:space="0" w:color="auto"/>
            </w:tcBorders>
            <w:shd w:val="clear" w:color="auto" w:fill="auto"/>
            <w:vAlign w:val="center"/>
            <w:hideMark/>
          </w:tcPr>
          <w:p w14:paraId="26D47D2C" w14:textId="77777777" w:rsidR="002824EA" w:rsidRPr="006F3A0A" w:rsidRDefault="002824EA" w:rsidP="00001611">
            <w:pPr>
              <w:jc w:val="center"/>
              <w:rPr>
                <w:b/>
                <w:bCs/>
                <w:sz w:val="16"/>
                <w:szCs w:val="16"/>
              </w:rPr>
            </w:pPr>
          </w:p>
        </w:tc>
      </w:tr>
      <w:tr w:rsidR="002824EA" w:rsidRPr="006F3A0A" w14:paraId="230804C7" w14:textId="77777777" w:rsidTr="00001611">
        <w:trPr>
          <w:trHeight w:val="335"/>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72C8B1D7" w14:textId="77777777" w:rsidR="002824EA" w:rsidRPr="006F3A0A" w:rsidRDefault="002824EA" w:rsidP="00001611">
            <w:pPr>
              <w:rPr>
                <w:sz w:val="16"/>
                <w:szCs w:val="16"/>
              </w:rPr>
            </w:pPr>
            <w:r w:rsidRPr="006F3A0A">
              <w:rPr>
                <w:sz w:val="16"/>
                <w:szCs w:val="16"/>
              </w:rPr>
              <w:t>Wyłącznik główny</w:t>
            </w:r>
          </w:p>
        </w:tc>
        <w:tc>
          <w:tcPr>
            <w:tcW w:w="993" w:type="dxa"/>
            <w:tcBorders>
              <w:top w:val="nil"/>
              <w:left w:val="nil"/>
              <w:bottom w:val="single" w:sz="4" w:space="0" w:color="auto"/>
              <w:right w:val="single" w:sz="4" w:space="0" w:color="auto"/>
            </w:tcBorders>
            <w:shd w:val="clear" w:color="auto" w:fill="auto"/>
            <w:vAlign w:val="center"/>
            <w:hideMark/>
          </w:tcPr>
          <w:p w14:paraId="185B80AA" w14:textId="77777777" w:rsidR="002824EA" w:rsidRPr="006F3A0A" w:rsidRDefault="002824EA" w:rsidP="00001611">
            <w:pPr>
              <w:jc w:val="center"/>
              <w:rPr>
                <w:sz w:val="16"/>
                <w:szCs w:val="16"/>
              </w:rPr>
            </w:pPr>
            <w:r w:rsidRPr="006F3A0A">
              <w:rPr>
                <w:sz w:val="16"/>
                <w:szCs w:val="16"/>
              </w:rPr>
              <w:t>0</w:t>
            </w:r>
          </w:p>
        </w:tc>
        <w:tc>
          <w:tcPr>
            <w:tcW w:w="994" w:type="dxa"/>
            <w:tcBorders>
              <w:top w:val="nil"/>
              <w:left w:val="nil"/>
              <w:bottom w:val="single" w:sz="4" w:space="0" w:color="auto"/>
              <w:right w:val="single" w:sz="4" w:space="0" w:color="auto"/>
            </w:tcBorders>
            <w:shd w:val="clear" w:color="000000" w:fill="FFFF00"/>
            <w:vAlign w:val="center"/>
            <w:hideMark/>
          </w:tcPr>
          <w:p w14:paraId="0963C178" w14:textId="77777777" w:rsidR="002824EA" w:rsidRPr="006F3A0A" w:rsidRDefault="002824EA" w:rsidP="00001611">
            <w:pPr>
              <w:jc w:val="center"/>
              <w:rPr>
                <w:b/>
                <w:bCs/>
                <w:sz w:val="16"/>
                <w:szCs w:val="16"/>
              </w:rPr>
            </w:pPr>
            <w:r w:rsidRPr="006F3A0A">
              <w:rPr>
                <w:b/>
                <w:bCs/>
                <w:sz w:val="16"/>
                <w:szCs w:val="16"/>
              </w:rPr>
              <w:t>1</w:t>
            </w:r>
          </w:p>
        </w:tc>
        <w:tc>
          <w:tcPr>
            <w:tcW w:w="1135" w:type="dxa"/>
            <w:tcBorders>
              <w:top w:val="nil"/>
              <w:left w:val="nil"/>
              <w:bottom w:val="single" w:sz="4" w:space="0" w:color="auto"/>
              <w:right w:val="single" w:sz="4" w:space="0" w:color="auto"/>
            </w:tcBorders>
            <w:shd w:val="clear" w:color="000000" w:fill="FFFF00"/>
            <w:vAlign w:val="center"/>
            <w:hideMark/>
          </w:tcPr>
          <w:p w14:paraId="5301C58D" w14:textId="77777777" w:rsidR="002824EA" w:rsidRPr="006F3A0A" w:rsidRDefault="002824EA" w:rsidP="00001611">
            <w:pPr>
              <w:jc w:val="center"/>
              <w:rPr>
                <w:b/>
                <w:bCs/>
                <w:sz w:val="16"/>
                <w:szCs w:val="16"/>
              </w:rPr>
            </w:pPr>
            <w:r w:rsidRPr="006F3A0A">
              <w:rPr>
                <w:b/>
                <w:bCs/>
                <w:sz w:val="16"/>
                <w:szCs w:val="16"/>
              </w:rPr>
              <w:t>1</w:t>
            </w:r>
          </w:p>
        </w:tc>
        <w:tc>
          <w:tcPr>
            <w:tcW w:w="993" w:type="dxa"/>
            <w:tcBorders>
              <w:top w:val="nil"/>
              <w:left w:val="nil"/>
              <w:bottom w:val="single" w:sz="4" w:space="0" w:color="auto"/>
              <w:right w:val="single" w:sz="4" w:space="0" w:color="auto"/>
            </w:tcBorders>
            <w:shd w:val="clear" w:color="000000" w:fill="FFFF00"/>
            <w:vAlign w:val="center"/>
            <w:hideMark/>
          </w:tcPr>
          <w:p w14:paraId="06048B77" w14:textId="77777777" w:rsidR="002824EA" w:rsidRPr="006F3A0A" w:rsidRDefault="002824EA" w:rsidP="00001611">
            <w:pPr>
              <w:jc w:val="center"/>
              <w:rPr>
                <w:b/>
                <w:bCs/>
                <w:sz w:val="16"/>
                <w:szCs w:val="16"/>
              </w:rPr>
            </w:pPr>
            <w:r w:rsidRPr="006F3A0A">
              <w:rPr>
                <w:b/>
                <w:bCs/>
                <w:sz w:val="16"/>
                <w:szCs w:val="16"/>
              </w:rPr>
              <w:t>1</w:t>
            </w:r>
          </w:p>
        </w:tc>
        <w:tc>
          <w:tcPr>
            <w:tcW w:w="1135" w:type="dxa"/>
            <w:tcBorders>
              <w:top w:val="nil"/>
              <w:left w:val="nil"/>
              <w:bottom w:val="single" w:sz="4" w:space="0" w:color="auto"/>
              <w:right w:val="single" w:sz="4" w:space="0" w:color="auto"/>
            </w:tcBorders>
            <w:shd w:val="clear" w:color="000000" w:fill="FFFF00"/>
            <w:vAlign w:val="center"/>
            <w:hideMark/>
          </w:tcPr>
          <w:p w14:paraId="77671484" w14:textId="77777777" w:rsidR="002824EA" w:rsidRPr="006F3A0A" w:rsidRDefault="002824EA" w:rsidP="00001611">
            <w:pPr>
              <w:jc w:val="center"/>
              <w:rPr>
                <w:b/>
                <w:bCs/>
                <w:sz w:val="16"/>
                <w:szCs w:val="16"/>
              </w:rPr>
            </w:pPr>
            <w:r w:rsidRPr="006F3A0A">
              <w:rPr>
                <w:b/>
                <w:bCs/>
                <w:sz w:val="16"/>
                <w:szCs w:val="16"/>
              </w:rPr>
              <w:t>1</w:t>
            </w:r>
          </w:p>
        </w:tc>
        <w:tc>
          <w:tcPr>
            <w:tcW w:w="993" w:type="dxa"/>
            <w:tcBorders>
              <w:top w:val="nil"/>
              <w:left w:val="nil"/>
              <w:bottom w:val="single" w:sz="4" w:space="0" w:color="auto"/>
              <w:right w:val="single" w:sz="4" w:space="0" w:color="auto"/>
            </w:tcBorders>
            <w:shd w:val="clear" w:color="000000" w:fill="FFFF00"/>
            <w:vAlign w:val="center"/>
            <w:hideMark/>
          </w:tcPr>
          <w:p w14:paraId="488B0650" w14:textId="77777777" w:rsidR="002824EA" w:rsidRPr="006F3A0A" w:rsidRDefault="002824EA" w:rsidP="00001611">
            <w:pPr>
              <w:jc w:val="center"/>
              <w:rPr>
                <w:b/>
                <w:bCs/>
                <w:sz w:val="16"/>
                <w:szCs w:val="16"/>
              </w:rPr>
            </w:pPr>
            <w:r w:rsidRPr="006F3A0A">
              <w:rPr>
                <w:b/>
                <w:bCs/>
                <w:sz w:val="16"/>
                <w:szCs w:val="16"/>
              </w:rPr>
              <w:t>1</w:t>
            </w:r>
          </w:p>
        </w:tc>
        <w:tc>
          <w:tcPr>
            <w:tcW w:w="1135" w:type="dxa"/>
            <w:tcBorders>
              <w:top w:val="nil"/>
              <w:left w:val="nil"/>
              <w:bottom w:val="single" w:sz="4" w:space="0" w:color="auto"/>
              <w:right w:val="single" w:sz="4" w:space="0" w:color="auto"/>
            </w:tcBorders>
            <w:shd w:val="clear" w:color="000000" w:fill="FFFF00"/>
            <w:vAlign w:val="center"/>
            <w:hideMark/>
          </w:tcPr>
          <w:p w14:paraId="187DF65E" w14:textId="77777777" w:rsidR="002824EA" w:rsidRPr="006F3A0A" w:rsidRDefault="002824EA" w:rsidP="00001611">
            <w:pPr>
              <w:jc w:val="center"/>
              <w:rPr>
                <w:b/>
                <w:bCs/>
                <w:sz w:val="16"/>
                <w:szCs w:val="16"/>
              </w:rPr>
            </w:pPr>
            <w:r w:rsidRPr="006F3A0A">
              <w:rPr>
                <w:b/>
                <w:bCs/>
                <w:sz w:val="16"/>
                <w:szCs w:val="16"/>
              </w:rPr>
              <w:t>1</w:t>
            </w:r>
          </w:p>
        </w:tc>
        <w:tc>
          <w:tcPr>
            <w:tcW w:w="993" w:type="dxa"/>
            <w:tcBorders>
              <w:top w:val="nil"/>
              <w:left w:val="nil"/>
              <w:bottom w:val="single" w:sz="4" w:space="0" w:color="auto"/>
              <w:right w:val="single" w:sz="4" w:space="0" w:color="auto"/>
            </w:tcBorders>
            <w:shd w:val="clear" w:color="000000" w:fill="FFFF00"/>
            <w:vAlign w:val="center"/>
            <w:hideMark/>
          </w:tcPr>
          <w:p w14:paraId="33613CAE" w14:textId="77777777" w:rsidR="002824EA" w:rsidRPr="006F3A0A" w:rsidRDefault="002824EA" w:rsidP="00001611">
            <w:pPr>
              <w:jc w:val="center"/>
              <w:rPr>
                <w:b/>
                <w:bCs/>
                <w:sz w:val="16"/>
                <w:szCs w:val="16"/>
              </w:rPr>
            </w:pPr>
            <w:r w:rsidRPr="006F3A0A">
              <w:rPr>
                <w:b/>
                <w:bCs/>
                <w:sz w:val="16"/>
                <w:szCs w:val="16"/>
              </w:rPr>
              <w:t>1</w:t>
            </w:r>
          </w:p>
        </w:tc>
        <w:tc>
          <w:tcPr>
            <w:tcW w:w="960" w:type="dxa"/>
            <w:tcBorders>
              <w:top w:val="nil"/>
              <w:left w:val="nil"/>
              <w:bottom w:val="single" w:sz="4" w:space="0" w:color="auto"/>
              <w:right w:val="single" w:sz="8" w:space="0" w:color="auto"/>
            </w:tcBorders>
            <w:shd w:val="clear" w:color="000000" w:fill="FFFF00"/>
            <w:vAlign w:val="center"/>
            <w:hideMark/>
          </w:tcPr>
          <w:p w14:paraId="3461B275" w14:textId="77777777" w:rsidR="002824EA" w:rsidRPr="006F3A0A" w:rsidRDefault="002824EA" w:rsidP="00001611">
            <w:pPr>
              <w:jc w:val="center"/>
              <w:rPr>
                <w:b/>
                <w:bCs/>
                <w:sz w:val="16"/>
                <w:szCs w:val="16"/>
              </w:rPr>
            </w:pPr>
            <w:r w:rsidRPr="006F3A0A">
              <w:rPr>
                <w:b/>
                <w:bCs/>
                <w:sz w:val="16"/>
                <w:szCs w:val="16"/>
              </w:rPr>
              <w:t>1</w:t>
            </w:r>
          </w:p>
        </w:tc>
      </w:tr>
      <w:tr w:rsidR="002824EA" w:rsidRPr="006F3A0A" w14:paraId="298F4F07" w14:textId="77777777" w:rsidTr="00001611">
        <w:trPr>
          <w:trHeight w:val="335"/>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05AC0AB5" w14:textId="77777777" w:rsidR="002824EA" w:rsidRPr="006F3A0A" w:rsidRDefault="002824EA" w:rsidP="00001611">
            <w:pPr>
              <w:rPr>
                <w:sz w:val="16"/>
                <w:szCs w:val="16"/>
              </w:rPr>
            </w:pPr>
            <w:r w:rsidRPr="006F3A0A">
              <w:rPr>
                <w:sz w:val="16"/>
                <w:szCs w:val="16"/>
              </w:rPr>
              <w:t>Sterowanie (pulpit)</w:t>
            </w:r>
          </w:p>
        </w:tc>
        <w:tc>
          <w:tcPr>
            <w:tcW w:w="993" w:type="dxa"/>
            <w:tcBorders>
              <w:top w:val="nil"/>
              <w:left w:val="nil"/>
              <w:bottom w:val="single" w:sz="4" w:space="0" w:color="auto"/>
              <w:right w:val="single" w:sz="4" w:space="0" w:color="auto"/>
            </w:tcBorders>
            <w:shd w:val="clear" w:color="auto" w:fill="auto"/>
            <w:vAlign w:val="center"/>
            <w:hideMark/>
          </w:tcPr>
          <w:p w14:paraId="34236F03" w14:textId="77777777" w:rsidR="002824EA" w:rsidRPr="006F3A0A" w:rsidRDefault="002824EA" w:rsidP="00001611">
            <w:pPr>
              <w:jc w:val="center"/>
              <w:rPr>
                <w:sz w:val="16"/>
                <w:szCs w:val="16"/>
              </w:rPr>
            </w:pPr>
            <w:r w:rsidRPr="006F3A0A">
              <w:rPr>
                <w:sz w:val="16"/>
                <w:szCs w:val="16"/>
              </w:rPr>
              <w:t>0</w:t>
            </w:r>
          </w:p>
        </w:tc>
        <w:tc>
          <w:tcPr>
            <w:tcW w:w="994" w:type="dxa"/>
            <w:tcBorders>
              <w:top w:val="nil"/>
              <w:left w:val="nil"/>
              <w:bottom w:val="single" w:sz="4" w:space="0" w:color="auto"/>
              <w:right w:val="single" w:sz="4" w:space="0" w:color="auto"/>
            </w:tcBorders>
            <w:shd w:val="clear" w:color="auto" w:fill="auto"/>
            <w:vAlign w:val="center"/>
            <w:hideMark/>
          </w:tcPr>
          <w:p w14:paraId="4E6694D7" w14:textId="77777777" w:rsidR="002824EA" w:rsidRPr="006F3A0A" w:rsidRDefault="002824EA" w:rsidP="00001611">
            <w:pPr>
              <w:jc w:val="center"/>
              <w:rPr>
                <w:sz w:val="16"/>
                <w:szCs w:val="16"/>
              </w:rPr>
            </w:pPr>
            <w:r w:rsidRPr="006F3A0A">
              <w:rPr>
                <w:sz w:val="16"/>
                <w:szCs w:val="16"/>
              </w:rPr>
              <w:t>0</w:t>
            </w:r>
          </w:p>
        </w:tc>
        <w:tc>
          <w:tcPr>
            <w:tcW w:w="1135" w:type="dxa"/>
            <w:tcBorders>
              <w:top w:val="nil"/>
              <w:left w:val="nil"/>
              <w:bottom w:val="single" w:sz="4" w:space="0" w:color="auto"/>
              <w:right w:val="single" w:sz="4" w:space="0" w:color="auto"/>
            </w:tcBorders>
            <w:shd w:val="clear" w:color="000000" w:fill="FFFF00"/>
            <w:vAlign w:val="center"/>
            <w:hideMark/>
          </w:tcPr>
          <w:p w14:paraId="5068D246" w14:textId="77777777" w:rsidR="002824EA" w:rsidRPr="006F3A0A" w:rsidRDefault="002824EA" w:rsidP="00001611">
            <w:pPr>
              <w:jc w:val="center"/>
              <w:rPr>
                <w:b/>
                <w:bCs/>
                <w:sz w:val="16"/>
                <w:szCs w:val="16"/>
              </w:rPr>
            </w:pPr>
            <w:r w:rsidRPr="006F3A0A">
              <w:rPr>
                <w:b/>
                <w:bCs/>
                <w:sz w:val="16"/>
                <w:szCs w:val="16"/>
              </w:rPr>
              <w:t>1</w:t>
            </w:r>
          </w:p>
        </w:tc>
        <w:tc>
          <w:tcPr>
            <w:tcW w:w="993" w:type="dxa"/>
            <w:tcBorders>
              <w:top w:val="nil"/>
              <w:left w:val="nil"/>
              <w:bottom w:val="single" w:sz="4" w:space="0" w:color="auto"/>
              <w:right w:val="single" w:sz="4" w:space="0" w:color="auto"/>
            </w:tcBorders>
            <w:shd w:val="clear" w:color="000000" w:fill="FFFF00"/>
            <w:vAlign w:val="center"/>
            <w:hideMark/>
          </w:tcPr>
          <w:p w14:paraId="60579CEC" w14:textId="77777777" w:rsidR="002824EA" w:rsidRPr="006F3A0A" w:rsidRDefault="002824EA" w:rsidP="00001611">
            <w:pPr>
              <w:jc w:val="center"/>
              <w:rPr>
                <w:b/>
                <w:bCs/>
                <w:sz w:val="16"/>
                <w:szCs w:val="16"/>
              </w:rPr>
            </w:pPr>
            <w:r w:rsidRPr="006F3A0A">
              <w:rPr>
                <w:b/>
                <w:bCs/>
                <w:sz w:val="16"/>
                <w:szCs w:val="16"/>
              </w:rPr>
              <w:t>1</w:t>
            </w:r>
          </w:p>
        </w:tc>
        <w:tc>
          <w:tcPr>
            <w:tcW w:w="1135" w:type="dxa"/>
            <w:tcBorders>
              <w:top w:val="nil"/>
              <w:left w:val="nil"/>
              <w:bottom w:val="single" w:sz="4" w:space="0" w:color="auto"/>
              <w:right w:val="single" w:sz="4" w:space="0" w:color="auto"/>
            </w:tcBorders>
            <w:shd w:val="clear" w:color="000000" w:fill="FFFF00"/>
            <w:vAlign w:val="center"/>
            <w:hideMark/>
          </w:tcPr>
          <w:p w14:paraId="1C2BED3E" w14:textId="77777777" w:rsidR="002824EA" w:rsidRPr="006F3A0A" w:rsidRDefault="002824EA" w:rsidP="00001611">
            <w:pPr>
              <w:jc w:val="center"/>
              <w:rPr>
                <w:b/>
                <w:bCs/>
                <w:sz w:val="16"/>
                <w:szCs w:val="16"/>
              </w:rPr>
            </w:pPr>
            <w:r w:rsidRPr="006F3A0A">
              <w:rPr>
                <w:b/>
                <w:bCs/>
                <w:sz w:val="16"/>
                <w:szCs w:val="16"/>
              </w:rPr>
              <w:t>1</w:t>
            </w:r>
          </w:p>
        </w:tc>
        <w:tc>
          <w:tcPr>
            <w:tcW w:w="993" w:type="dxa"/>
            <w:tcBorders>
              <w:top w:val="nil"/>
              <w:left w:val="nil"/>
              <w:bottom w:val="single" w:sz="4" w:space="0" w:color="auto"/>
              <w:right w:val="single" w:sz="4" w:space="0" w:color="auto"/>
            </w:tcBorders>
            <w:shd w:val="clear" w:color="000000" w:fill="FFFF00"/>
            <w:vAlign w:val="center"/>
            <w:hideMark/>
          </w:tcPr>
          <w:p w14:paraId="5C391F64" w14:textId="77777777" w:rsidR="002824EA" w:rsidRPr="006F3A0A" w:rsidRDefault="002824EA" w:rsidP="00001611">
            <w:pPr>
              <w:jc w:val="center"/>
              <w:rPr>
                <w:b/>
                <w:bCs/>
                <w:sz w:val="16"/>
                <w:szCs w:val="16"/>
              </w:rPr>
            </w:pPr>
            <w:r w:rsidRPr="006F3A0A">
              <w:rPr>
                <w:b/>
                <w:bCs/>
                <w:sz w:val="16"/>
                <w:szCs w:val="16"/>
              </w:rPr>
              <w:t>1</w:t>
            </w:r>
          </w:p>
        </w:tc>
        <w:tc>
          <w:tcPr>
            <w:tcW w:w="1135" w:type="dxa"/>
            <w:tcBorders>
              <w:top w:val="nil"/>
              <w:left w:val="nil"/>
              <w:bottom w:val="single" w:sz="4" w:space="0" w:color="auto"/>
              <w:right w:val="single" w:sz="4" w:space="0" w:color="auto"/>
            </w:tcBorders>
            <w:shd w:val="clear" w:color="000000" w:fill="FFFF00"/>
            <w:vAlign w:val="center"/>
            <w:hideMark/>
          </w:tcPr>
          <w:p w14:paraId="16761E31" w14:textId="77777777" w:rsidR="002824EA" w:rsidRPr="006F3A0A" w:rsidRDefault="002824EA" w:rsidP="00001611">
            <w:pPr>
              <w:jc w:val="center"/>
              <w:rPr>
                <w:b/>
                <w:bCs/>
                <w:sz w:val="16"/>
                <w:szCs w:val="16"/>
              </w:rPr>
            </w:pPr>
            <w:r w:rsidRPr="006F3A0A">
              <w:rPr>
                <w:b/>
                <w:bCs/>
                <w:sz w:val="16"/>
                <w:szCs w:val="16"/>
              </w:rPr>
              <w:t>1</w:t>
            </w:r>
          </w:p>
        </w:tc>
        <w:tc>
          <w:tcPr>
            <w:tcW w:w="993" w:type="dxa"/>
            <w:tcBorders>
              <w:top w:val="nil"/>
              <w:left w:val="nil"/>
              <w:bottom w:val="single" w:sz="4" w:space="0" w:color="auto"/>
              <w:right w:val="single" w:sz="4" w:space="0" w:color="auto"/>
            </w:tcBorders>
            <w:shd w:val="clear" w:color="000000" w:fill="FFFF00"/>
            <w:vAlign w:val="center"/>
            <w:hideMark/>
          </w:tcPr>
          <w:p w14:paraId="4C70EFA1" w14:textId="77777777" w:rsidR="002824EA" w:rsidRPr="006F3A0A" w:rsidRDefault="002824EA" w:rsidP="00001611">
            <w:pPr>
              <w:jc w:val="center"/>
              <w:rPr>
                <w:b/>
                <w:bCs/>
                <w:sz w:val="16"/>
                <w:szCs w:val="16"/>
              </w:rPr>
            </w:pPr>
            <w:r w:rsidRPr="006F3A0A">
              <w:rPr>
                <w:b/>
                <w:bCs/>
                <w:sz w:val="16"/>
                <w:szCs w:val="16"/>
              </w:rPr>
              <w:t>1</w:t>
            </w:r>
          </w:p>
        </w:tc>
        <w:tc>
          <w:tcPr>
            <w:tcW w:w="960" w:type="dxa"/>
            <w:tcBorders>
              <w:top w:val="nil"/>
              <w:left w:val="nil"/>
              <w:bottom w:val="single" w:sz="4" w:space="0" w:color="auto"/>
              <w:right w:val="single" w:sz="8" w:space="0" w:color="auto"/>
            </w:tcBorders>
            <w:shd w:val="clear" w:color="000000" w:fill="FFFF00"/>
            <w:vAlign w:val="center"/>
            <w:hideMark/>
          </w:tcPr>
          <w:p w14:paraId="23A5C550" w14:textId="77777777" w:rsidR="002824EA" w:rsidRPr="006F3A0A" w:rsidRDefault="002824EA" w:rsidP="00001611">
            <w:pPr>
              <w:jc w:val="center"/>
              <w:rPr>
                <w:b/>
                <w:bCs/>
                <w:sz w:val="16"/>
                <w:szCs w:val="16"/>
              </w:rPr>
            </w:pPr>
            <w:r w:rsidRPr="006F3A0A">
              <w:rPr>
                <w:b/>
                <w:bCs/>
                <w:sz w:val="16"/>
                <w:szCs w:val="16"/>
              </w:rPr>
              <w:t>1</w:t>
            </w:r>
          </w:p>
        </w:tc>
      </w:tr>
      <w:tr w:rsidR="002824EA" w:rsidRPr="006F3A0A" w14:paraId="2E50ABF1" w14:textId="77777777" w:rsidTr="00001611">
        <w:trPr>
          <w:trHeight w:val="335"/>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79D78586" w14:textId="77777777" w:rsidR="002824EA" w:rsidRPr="006F3A0A" w:rsidRDefault="002824EA" w:rsidP="00001611">
            <w:pPr>
              <w:rPr>
                <w:sz w:val="16"/>
                <w:szCs w:val="16"/>
              </w:rPr>
            </w:pPr>
            <w:r w:rsidRPr="006F3A0A">
              <w:rPr>
                <w:sz w:val="16"/>
                <w:szCs w:val="16"/>
              </w:rPr>
              <w:t>Grzejnik</w:t>
            </w:r>
          </w:p>
        </w:tc>
        <w:tc>
          <w:tcPr>
            <w:tcW w:w="993" w:type="dxa"/>
            <w:tcBorders>
              <w:top w:val="nil"/>
              <w:left w:val="nil"/>
              <w:bottom w:val="single" w:sz="4" w:space="0" w:color="auto"/>
              <w:right w:val="single" w:sz="4" w:space="0" w:color="auto"/>
            </w:tcBorders>
            <w:shd w:val="clear" w:color="auto" w:fill="auto"/>
            <w:vAlign w:val="center"/>
            <w:hideMark/>
          </w:tcPr>
          <w:p w14:paraId="5C2A588B" w14:textId="77777777" w:rsidR="002824EA" w:rsidRPr="006F3A0A" w:rsidRDefault="002824EA" w:rsidP="00001611">
            <w:pPr>
              <w:jc w:val="center"/>
              <w:rPr>
                <w:sz w:val="16"/>
                <w:szCs w:val="16"/>
              </w:rPr>
            </w:pPr>
            <w:r w:rsidRPr="006F3A0A">
              <w:rPr>
                <w:sz w:val="16"/>
                <w:szCs w:val="16"/>
              </w:rPr>
              <w:t>0</w:t>
            </w:r>
          </w:p>
        </w:tc>
        <w:tc>
          <w:tcPr>
            <w:tcW w:w="994" w:type="dxa"/>
            <w:tcBorders>
              <w:top w:val="nil"/>
              <w:left w:val="nil"/>
              <w:bottom w:val="single" w:sz="4" w:space="0" w:color="auto"/>
              <w:right w:val="single" w:sz="4" w:space="0" w:color="auto"/>
            </w:tcBorders>
            <w:shd w:val="clear" w:color="auto" w:fill="auto"/>
            <w:vAlign w:val="center"/>
            <w:hideMark/>
          </w:tcPr>
          <w:p w14:paraId="5F93B7DE" w14:textId="77777777" w:rsidR="002824EA" w:rsidRPr="006F3A0A" w:rsidRDefault="002824EA" w:rsidP="00001611">
            <w:pPr>
              <w:jc w:val="center"/>
              <w:rPr>
                <w:sz w:val="16"/>
                <w:szCs w:val="16"/>
              </w:rPr>
            </w:pPr>
            <w:r w:rsidRPr="006F3A0A">
              <w:rPr>
                <w:sz w:val="16"/>
                <w:szCs w:val="16"/>
              </w:rPr>
              <w:t>0</w:t>
            </w:r>
          </w:p>
        </w:tc>
        <w:tc>
          <w:tcPr>
            <w:tcW w:w="1135" w:type="dxa"/>
            <w:tcBorders>
              <w:top w:val="nil"/>
              <w:left w:val="nil"/>
              <w:bottom w:val="single" w:sz="4" w:space="0" w:color="auto"/>
              <w:right w:val="single" w:sz="4" w:space="0" w:color="auto"/>
            </w:tcBorders>
            <w:shd w:val="clear" w:color="auto" w:fill="auto"/>
            <w:vAlign w:val="center"/>
            <w:hideMark/>
          </w:tcPr>
          <w:p w14:paraId="4101A4A7" w14:textId="77777777" w:rsidR="002824EA" w:rsidRPr="006F3A0A" w:rsidRDefault="002824EA" w:rsidP="00001611">
            <w:pPr>
              <w:jc w:val="center"/>
              <w:rPr>
                <w:sz w:val="16"/>
                <w:szCs w:val="16"/>
              </w:rPr>
            </w:pPr>
            <w:r w:rsidRPr="006F3A0A">
              <w:rPr>
                <w:sz w:val="16"/>
                <w:szCs w:val="16"/>
              </w:rPr>
              <w:t>0</w:t>
            </w:r>
          </w:p>
        </w:tc>
        <w:tc>
          <w:tcPr>
            <w:tcW w:w="993" w:type="dxa"/>
            <w:tcBorders>
              <w:top w:val="nil"/>
              <w:left w:val="nil"/>
              <w:bottom w:val="single" w:sz="4" w:space="0" w:color="auto"/>
              <w:right w:val="single" w:sz="4" w:space="0" w:color="auto"/>
            </w:tcBorders>
            <w:shd w:val="clear" w:color="000000" w:fill="FFFF00"/>
            <w:vAlign w:val="center"/>
            <w:hideMark/>
          </w:tcPr>
          <w:p w14:paraId="77166ECF" w14:textId="77777777" w:rsidR="002824EA" w:rsidRPr="006F3A0A" w:rsidRDefault="002824EA" w:rsidP="00001611">
            <w:pPr>
              <w:jc w:val="center"/>
              <w:rPr>
                <w:b/>
                <w:bCs/>
                <w:sz w:val="16"/>
                <w:szCs w:val="16"/>
              </w:rPr>
            </w:pPr>
            <w:r w:rsidRPr="006F3A0A">
              <w:rPr>
                <w:b/>
                <w:bCs/>
                <w:sz w:val="16"/>
                <w:szCs w:val="16"/>
              </w:rPr>
              <w:t>1</w:t>
            </w:r>
          </w:p>
        </w:tc>
        <w:tc>
          <w:tcPr>
            <w:tcW w:w="1135" w:type="dxa"/>
            <w:tcBorders>
              <w:top w:val="nil"/>
              <w:left w:val="nil"/>
              <w:bottom w:val="single" w:sz="4" w:space="0" w:color="auto"/>
              <w:right w:val="single" w:sz="4" w:space="0" w:color="auto"/>
            </w:tcBorders>
            <w:shd w:val="clear" w:color="auto" w:fill="auto"/>
            <w:vAlign w:val="center"/>
            <w:hideMark/>
          </w:tcPr>
          <w:p w14:paraId="32A5FABA" w14:textId="77777777" w:rsidR="002824EA" w:rsidRPr="006F3A0A" w:rsidRDefault="002824EA" w:rsidP="00001611">
            <w:pPr>
              <w:jc w:val="center"/>
              <w:rPr>
                <w:sz w:val="16"/>
                <w:szCs w:val="16"/>
              </w:rPr>
            </w:pPr>
            <w:r w:rsidRPr="006F3A0A">
              <w:rPr>
                <w:sz w:val="16"/>
                <w:szCs w:val="16"/>
              </w:rPr>
              <w:t>0</w:t>
            </w:r>
          </w:p>
        </w:tc>
        <w:tc>
          <w:tcPr>
            <w:tcW w:w="993" w:type="dxa"/>
            <w:tcBorders>
              <w:top w:val="nil"/>
              <w:left w:val="nil"/>
              <w:bottom w:val="single" w:sz="4" w:space="0" w:color="auto"/>
              <w:right w:val="single" w:sz="4" w:space="0" w:color="auto"/>
            </w:tcBorders>
            <w:shd w:val="clear" w:color="auto" w:fill="auto"/>
            <w:vAlign w:val="center"/>
            <w:hideMark/>
          </w:tcPr>
          <w:p w14:paraId="24909168" w14:textId="77777777" w:rsidR="002824EA" w:rsidRPr="006F3A0A" w:rsidRDefault="002824EA" w:rsidP="00001611">
            <w:pPr>
              <w:jc w:val="center"/>
              <w:rPr>
                <w:sz w:val="16"/>
                <w:szCs w:val="16"/>
              </w:rPr>
            </w:pPr>
            <w:r w:rsidRPr="006F3A0A">
              <w:rPr>
                <w:sz w:val="16"/>
                <w:szCs w:val="16"/>
              </w:rPr>
              <w:t>0</w:t>
            </w:r>
          </w:p>
        </w:tc>
        <w:tc>
          <w:tcPr>
            <w:tcW w:w="1135" w:type="dxa"/>
            <w:tcBorders>
              <w:top w:val="nil"/>
              <w:left w:val="nil"/>
              <w:bottom w:val="single" w:sz="4" w:space="0" w:color="auto"/>
              <w:right w:val="single" w:sz="4" w:space="0" w:color="auto"/>
            </w:tcBorders>
            <w:shd w:val="clear" w:color="auto" w:fill="auto"/>
            <w:vAlign w:val="center"/>
            <w:hideMark/>
          </w:tcPr>
          <w:p w14:paraId="59270278" w14:textId="77777777" w:rsidR="002824EA" w:rsidRPr="006F3A0A" w:rsidRDefault="002824EA" w:rsidP="00001611">
            <w:pPr>
              <w:jc w:val="center"/>
              <w:rPr>
                <w:sz w:val="16"/>
                <w:szCs w:val="16"/>
              </w:rPr>
            </w:pPr>
            <w:r w:rsidRPr="006F3A0A">
              <w:rPr>
                <w:sz w:val="16"/>
                <w:szCs w:val="16"/>
              </w:rPr>
              <w:t>0</w:t>
            </w:r>
          </w:p>
        </w:tc>
        <w:tc>
          <w:tcPr>
            <w:tcW w:w="993" w:type="dxa"/>
            <w:tcBorders>
              <w:top w:val="nil"/>
              <w:left w:val="nil"/>
              <w:bottom w:val="single" w:sz="4" w:space="0" w:color="auto"/>
              <w:right w:val="single" w:sz="4" w:space="0" w:color="auto"/>
            </w:tcBorders>
            <w:shd w:val="clear" w:color="auto" w:fill="auto"/>
            <w:vAlign w:val="center"/>
            <w:hideMark/>
          </w:tcPr>
          <w:p w14:paraId="48969E91" w14:textId="77777777" w:rsidR="002824EA" w:rsidRPr="006F3A0A" w:rsidRDefault="002824EA" w:rsidP="00001611">
            <w:pPr>
              <w:jc w:val="center"/>
              <w:rPr>
                <w:sz w:val="16"/>
                <w:szCs w:val="16"/>
              </w:rPr>
            </w:pPr>
            <w:r w:rsidRPr="006F3A0A">
              <w:rPr>
                <w:sz w:val="16"/>
                <w:szCs w:val="16"/>
              </w:rPr>
              <w:t>0</w:t>
            </w:r>
          </w:p>
        </w:tc>
        <w:tc>
          <w:tcPr>
            <w:tcW w:w="960" w:type="dxa"/>
            <w:tcBorders>
              <w:top w:val="nil"/>
              <w:left w:val="nil"/>
              <w:bottom w:val="single" w:sz="4" w:space="0" w:color="auto"/>
              <w:right w:val="single" w:sz="8" w:space="0" w:color="auto"/>
            </w:tcBorders>
            <w:shd w:val="clear" w:color="auto" w:fill="auto"/>
            <w:vAlign w:val="center"/>
            <w:hideMark/>
          </w:tcPr>
          <w:p w14:paraId="554E0CDF" w14:textId="77777777" w:rsidR="002824EA" w:rsidRPr="006F3A0A" w:rsidRDefault="002824EA" w:rsidP="00001611">
            <w:pPr>
              <w:jc w:val="center"/>
              <w:rPr>
                <w:sz w:val="16"/>
                <w:szCs w:val="16"/>
              </w:rPr>
            </w:pPr>
            <w:r w:rsidRPr="006F3A0A">
              <w:rPr>
                <w:sz w:val="16"/>
                <w:szCs w:val="16"/>
              </w:rPr>
              <w:t>0</w:t>
            </w:r>
          </w:p>
        </w:tc>
      </w:tr>
      <w:tr w:rsidR="002824EA" w:rsidRPr="006F3A0A" w14:paraId="0F071E2D" w14:textId="77777777" w:rsidTr="00001611">
        <w:trPr>
          <w:trHeight w:val="335"/>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67E109BA" w14:textId="77777777" w:rsidR="002824EA" w:rsidRPr="006F3A0A" w:rsidRDefault="002824EA" w:rsidP="00001611">
            <w:pPr>
              <w:rPr>
                <w:sz w:val="16"/>
                <w:szCs w:val="16"/>
              </w:rPr>
            </w:pPr>
            <w:r w:rsidRPr="006F3A0A">
              <w:rPr>
                <w:sz w:val="16"/>
                <w:szCs w:val="16"/>
              </w:rPr>
              <w:t>Oświetlenie</w:t>
            </w:r>
          </w:p>
        </w:tc>
        <w:tc>
          <w:tcPr>
            <w:tcW w:w="993" w:type="dxa"/>
            <w:tcBorders>
              <w:top w:val="nil"/>
              <w:left w:val="nil"/>
              <w:bottom w:val="single" w:sz="4" w:space="0" w:color="auto"/>
              <w:right w:val="single" w:sz="4" w:space="0" w:color="auto"/>
            </w:tcBorders>
            <w:shd w:val="clear" w:color="auto" w:fill="auto"/>
            <w:vAlign w:val="center"/>
            <w:hideMark/>
          </w:tcPr>
          <w:p w14:paraId="3F3F01DB" w14:textId="77777777" w:rsidR="002824EA" w:rsidRPr="006F3A0A" w:rsidRDefault="002824EA" w:rsidP="00001611">
            <w:pPr>
              <w:jc w:val="center"/>
              <w:rPr>
                <w:sz w:val="16"/>
                <w:szCs w:val="16"/>
              </w:rPr>
            </w:pPr>
            <w:r w:rsidRPr="006F3A0A">
              <w:rPr>
                <w:sz w:val="16"/>
                <w:szCs w:val="16"/>
              </w:rPr>
              <w:t>0</w:t>
            </w:r>
          </w:p>
        </w:tc>
        <w:tc>
          <w:tcPr>
            <w:tcW w:w="994" w:type="dxa"/>
            <w:tcBorders>
              <w:top w:val="nil"/>
              <w:left w:val="nil"/>
              <w:bottom w:val="single" w:sz="4" w:space="0" w:color="auto"/>
              <w:right w:val="single" w:sz="4" w:space="0" w:color="auto"/>
            </w:tcBorders>
            <w:shd w:val="clear" w:color="auto" w:fill="auto"/>
            <w:vAlign w:val="center"/>
            <w:hideMark/>
          </w:tcPr>
          <w:p w14:paraId="6F370DDD" w14:textId="77777777" w:rsidR="002824EA" w:rsidRPr="006F3A0A" w:rsidRDefault="002824EA" w:rsidP="00001611">
            <w:pPr>
              <w:jc w:val="center"/>
              <w:rPr>
                <w:sz w:val="16"/>
                <w:szCs w:val="16"/>
              </w:rPr>
            </w:pPr>
            <w:r w:rsidRPr="006F3A0A">
              <w:rPr>
                <w:sz w:val="16"/>
                <w:szCs w:val="16"/>
              </w:rPr>
              <w:t>0</w:t>
            </w:r>
          </w:p>
        </w:tc>
        <w:tc>
          <w:tcPr>
            <w:tcW w:w="1135" w:type="dxa"/>
            <w:tcBorders>
              <w:top w:val="nil"/>
              <w:left w:val="nil"/>
              <w:bottom w:val="single" w:sz="4" w:space="0" w:color="auto"/>
              <w:right w:val="single" w:sz="4" w:space="0" w:color="auto"/>
            </w:tcBorders>
            <w:shd w:val="clear" w:color="auto" w:fill="auto"/>
            <w:vAlign w:val="center"/>
            <w:hideMark/>
          </w:tcPr>
          <w:p w14:paraId="2E1BD94A" w14:textId="77777777" w:rsidR="002824EA" w:rsidRPr="006F3A0A" w:rsidRDefault="002824EA" w:rsidP="00001611">
            <w:pPr>
              <w:jc w:val="center"/>
              <w:rPr>
                <w:sz w:val="16"/>
                <w:szCs w:val="16"/>
              </w:rPr>
            </w:pPr>
            <w:r w:rsidRPr="006F3A0A">
              <w:rPr>
                <w:sz w:val="16"/>
                <w:szCs w:val="16"/>
              </w:rPr>
              <w:t>0</w:t>
            </w:r>
          </w:p>
        </w:tc>
        <w:tc>
          <w:tcPr>
            <w:tcW w:w="993" w:type="dxa"/>
            <w:tcBorders>
              <w:top w:val="nil"/>
              <w:left w:val="nil"/>
              <w:bottom w:val="single" w:sz="4" w:space="0" w:color="auto"/>
              <w:right w:val="single" w:sz="4" w:space="0" w:color="auto"/>
            </w:tcBorders>
            <w:shd w:val="clear" w:color="auto" w:fill="auto"/>
            <w:vAlign w:val="center"/>
            <w:hideMark/>
          </w:tcPr>
          <w:p w14:paraId="7D6BA50D" w14:textId="77777777" w:rsidR="002824EA" w:rsidRPr="006F3A0A" w:rsidRDefault="002824EA" w:rsidP="00001611">
            <w:pPr>
              <w:jc w:val="center"/>
              <w:rPr>
                <w:sz w:val="16"/>
                <w:szCs w:val="16"/>
              </w:rPr>
            </w:pPr>
            <w:r w:rsidRPr="006F3A0A">
              <w:rPr>
                <w:sz w:val="16"/>
                <w:szCs w:val="16"/>
              </w:rPr>
              <w:t>0</w:t>
            </w:r>
          </w:p>
        </w:tc>
        <w:tc>
          <w:tcPr>
            <w:tcW w:w="1135" w:type="dxa"/>
            <w:tcBorders>
              <w:top w:val="nil"/>
              <w:left w:val="nil"/>
              <w:bottom w:val="single" w:sz="4" w:space="0" w:color="auto"/>
              <w:right w:val="single" w:sz="4" w:space="0" w:color="auto"/>
            </w:tcBorders>
            <w:shd w:val="clear" w:color="000000" w:fill="FFFF00"/>
            <w:vAlign w:val="center"/>
            <w:hideMark/>
          </w:tcPr>
          <w:p w14:paraId="25A7D444" w14:textId="77777777" w:rsidR="002824EA" w:rsidRPr="006F3A0A" w:rsidRDefault="002824EA" w:rsidP="00001611">
            <w:pPr>
              <w:jc w:val="center"/>
              <w:rPr>
                <w:b/>
                <w:bCs/>
                <w:sz w:val="16"/>
                <w:szCs w:val="16"/>
              </w:rPr>
            </w:pPr>
            <w:r w:rsidRPr="006F3A0A">
              <w:rPr>
                <w:b/>
                <w:bCs/>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14:paraId="328707F3" w14:textId="77777777" w:rsidR="002824EA" w:rsidRPr="006F3A0A" w:rsidRDefault="002824EA" w:rsidP="00001611">
            <w:pPr>
              <w:jc w:val="center"/>
              <w:rPr>
                <w:sz w:val="16"/>
                <w:szCs w:val="16"/>
              </w:rPr>
            </w:pPr>
            <w:r w:rsidRPr="006F3A0A">
              <w:rPr>
                <w:sz w:val="16"/>
                <w:szCs w:val="16"/>
              </w:rPr>
              <w:t>0</w:t>
            </w:r>
          </w:p>
        </w:tc>
        <w:tc>
          <w:tcPr>
            <w:tcW w:w="1135" w:type="dxa"/>
            <w:tcBorders>
              <w:top w:val="nil"/>
              <w:left w:val="nil"/>
              <w:bottom w:val="single" w:sz="4" w:space="0" w:color="auto"/>
              <w:right w:val="single" w:sz="4" w:space="0" w:color="auto"/>
            </w:tcBorders>
            <w:shd w:val="clear" w:color="auto" w:fill="auto"/>
            <w:vAlign w:val="center"/>
            <w:hideMark/>
          </w:tcPr>
          <w:p w14:paraId="0148C78E" w14:textId="77777777" w:rsidR="002824EA" w:rsidRPr="006F3A0A" w:rsidRDefault="002824EA" w:rsidP="00001611">
            <w:pPr>
              <w:jc w:val="center"/>
              <w:rPr>
                <w:sz w:val="16"/>
                <w:szCs w:val="16"/>
              </w:rPr>
            </w:pPr>
            <w:r w:rsidRPr="006F3A0A">
              <w:rPr>
                <w:sz w:val="16"/>
                <w:szCs w:val="16"/>
              </w:rPr>
              <w:t>0</w:t>
            </w:r>
          </w:p>
        </w:tc>
        <w:tc>
          <w:tcPr>
            <w:tcW w:w="993" w:type="dxa"/>
            <w:tcBorders>
              <w:top w:val="nil"/>
              <w:left w:val="nil"/>
              <w:bottom w:val="single" w:sz="4" w:space="0" w:color="auto"/>
              <w:right w:val="single" w:sz="4" w:space="0" w:color="auto"/>
            </w:tcBorders>
            <w:shd w:val="clear" w:color="auto" w:fill="auto"/>
            <w:vAlign w:val="center"/>
            <w:hideMark/>
          </w:tcPr>
          <w:p w14:paraId="601C30A1" w14:textId="77777777" w:rsidR="002824EA" w:rsidRPr="006F3A0A" w:rsidRDefault="002824EA" w:rsidP="00001611">
            <w:pPr>
              <w:jc w:val="center"/>
              <w:rPr>
                <w:sz w:val="16"/>
                <w:szCs w:val="16"/>
              </w:rPr>
            </w:pPr>
            <w:r w:rsidRPr="006F3A0A">
              <w:rPr>
                <w:sz w:val="16"/>
                <w:szCs w:val="16"/>
              </w:rPr>
              <w:t>0</w:t>
            </w:r>
          </w:p>
        </w:tc>
        <w:tc>
          <w:tcPr>
            <w:tcW w:w="960" w:type="dxa"/>
            <w:tcBorders>
              <w:top w:val="nil"/>
              <w:left w:val="nil"/>
              <w:bottom w:val="single" w:sz="4" w:space="0" w:color="auto"/>
              <w:right w:val="single" w:sz="8" w:space="0" w:color="auto"/>
            </w:tcBorders>
            <w:shd w:val="clear" w:color="auto" w:fill="auto"/>
            <w:vAlign w:val="center"/>
            <w:hideMark/>
          </w:tcPr>
          <w:p w14:paraId="34828A79" w14:textId="77777777" w:rsidR="002824EA" w:rsidRPr="006F3A0A" w:rsidRDefault="002824EA" w:rsidP="00001611">
            <w:pPr>
              <w:jc w:val="center"/>
              <w:rPr>
                <w:sz w:val="16"/>
                <w:szCs w:val="16"/>
              </w:rPr>
            </w:pPr>
            <w:r w:rsidRPr="006F3A0A">
              <w:rPr>
                <w:sz w:val="16"/>
                <w:szCs w:val="16"/>
              </w:rPr>
              <w:t>0</w:t>
            </w:r>
          </w:p>
        </w:tc>
      </w:tr>
      <w:tr w:rsidR="002824EA" w:rsidRPr="006F3A0A" w14:paraId="1E4BEB08" w14:textId="77777777" w:rsidTr="00001611">
        <w:trPr>
          <w:trHeight w:val="407"/>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1F1D4C23" w14:textId="77777777" w:rsidR="002824EA" w:rsidRPr="006F3A0A" w:rsidRDefault="002824EA" w:rsidP="00001611">
            <w:pPr>
              <w:rPr>
                <w:sz w:val="16"/>
                <w:szCs w:val="16"/>
              </w:rPr>
            </w:pPr>
            <w:r w:rsidRPr="006F3A0A">
              <w:rPr>
                <w:sz w:val="16"/>
                <w:szCs w:val="16"/>
              </w:rPr>
              <w:t>Silniki jazdy bramy</w:t>
            </w:r>
          </w:p>
        </w:tc>
        <w:tc>
          <w:tcPr>
            <w:tcW w:w="993" w:type="dxa"/>
            <w:tcBorders>
              <w:top w:val="nil"/>
              <w:left w:val="nil"/>
              <w:bottom w:val="single" w:sz="4" w:space="0" w:color="auto"/>
              <w:right w:val="single" w:sz="4" w:space="0" w:color="auto"/>
            </w:tcBorders>
            <w:shd w:val="clear" w:color="auto" w:fill="auto"/>
            <w:vAlign w:val="center"/>
            <w:hideMark/>
          </w:tcPr>
          <w:p w14:paraId="41FE9F80" w14:textId="77777777" w:rsidR="002824EA" w:rsidRPr="006F3A0A" w:rsidRDefault="002824EA" w:rsidP="00001611">
            <w:pPr>
              <w:jc w:val="center"/>
              <w:rPr>
                <w:sz w:val="16"/>
                <w:szCs w:val="16"/>
              </w:rPr>
            </w:pPr>
            <w:r w:rsidRPr="006F3A0A">
              <w:rPr>
                <w:sz w:val="16"/>
                <w:szCs w:val="16"/>
              </w:rPr>
              <w:t>0</w:t>
            </w:r>
          </w:p>
        </w:tc>
        <w:tc>
          <w:tcPr>
            <w:tcW w:w="994" w:type="dxa"/>
            <w:tcBorders>
              <w:top w:val="nil"/>
              <w:left w:val="nil"/>
              <w:bottom w:val="single" w:sz="4" w:space="0" w:color="auto"/>
              <w:right w:val="single" w:sz="4" w:space="0" w:color="auto"/>
            </w:tcBorders>
            <w:shd w:val="clear" w:color="auto" w:fill="auto"/>
            <w:vAlign w:val="center"/>
            <w:hideMark/>
          </w:tcPr>
          <w:p w14:paraId="6039C199" w14:textId="77777777" w:rsidR="002824EA" w:rsidRPr="006F3A0A" w:rsidRDefault="002824EA" w:rsidP="00001611">
            <w:pPr>
              <w:jc w:val="center"/>
              <w:rPr>
                <w:sz w:val="16"/>
                <w:szCs w:val="16"/>
              </w:rPr>
            </w:pPr>
            <w:r w:rsidRPr="006F3A0A">
              <w:rPr>
                <w:sz w:val="16"/>
                <w:szCs w:val="16"/>
              </w:rPr>
              <w:t>0</w:t>
            </w:r>
          </w:p>
        </w:tc>
        <w:tc>
          <w:tcPr>
            <w:tcW w:w="1135" w:type="dxa"/>
            <w:tcBorders>
              <w:top w:val="nil"/>
              <w:left w:val="nil"/>
              <w:bottom w:val="single" w:sz="4" w:space="0" w:color="auto"/>
              <w:right w:val="single" w:sz="4" w:space="0" w:color="auto"/>
            </w:tcBorders>
            <w:shd w:val="clear" w:color="auto" w:fill="auto"/>
            <w:vAlign w:val="center"/>
            <w:hideMark/>
          </w:tcPr>
          <w:p w14:paraId="22C4EB17" w14:textId="77777777" w:rsidR="002824EA" w:rsidRPr="006F3A0A" w:rsidRDefault="002824EA" w:rsidP="00001611">
            <w:pPr>
              <w:jc w:val="center"/>
              <w:rPr>
                <w:sz w:val="16"/>
                <w:szCs w:val="16"/>
              </w:rPr>
            </w:pPr>
            <w:r w:rsidRPr="006F3A0A">
              <w:rPr>
                <w:sz w:val="16"/>
                <w:szCs w:val="16"/>
              </w:rPr>
              <w:t>0</w:t>
            </w:r>
          </w:p>
        </w:tc>
        <w:tc>
          <w:tcPr>
            <w:tcW w:w="993" w:type="dxa"/>
            <w:tcBorders>
              <w:top w:val="nil"/>
              <w:left w:val="nil"/>
              <w:bottom w:val="single" w:sz="4" w:space="0" w:color="auto"/>
              <w:right w:val="single" w:sz="4" w:space="0" w:color="auto"/>
            </w:tcBorders>
            <w:shd w:val="clear" w:color="auto" w:fill="auto"/>
            <w:vAlign w:val="center"/>
            <w:hideMark/>
          </w:tcPr>
          <w:p w14:paraId="777BA965" w14:textId="77777777" w:rsidR="002824EA" w:rsidRPr="006F3A0A" w:rsidRDefault="002824EA" w:rsidP="00001611">
            <w:pPr>
              <w:jc w:val="center"/>
              <w:rPr>
                <w:sz w:val="16"/>
                <w:szCs w:val="16"/>
              </w:rPr>
            </w:pPr>
            <w:r w:rsidRPr="006F3A0A">
              <w:rPr>
                <w:sz w:val="16"/>
                <w:szCs w:val="16"/>
              </w:rPr>
              <w:t>0</w:t>
            </w:r>
          </w:p>
        </w:tc>
        <w:tc>
          <w:tcPr>
            <w:tcW w:w="1135" w:type="dxa"/>
            <w:tcBorders>
              <w:top w:val="nil"/>
              <w:left w:val="nil"/>
              <w:bottom w:val="single" w:sz="4" w:space="0" w:color="auto"/>
              <w:right w:val="single" w:sz="4" w:space="0" w:color="auto"/>
            </w:tcBorders>
            <w:shd w:val="clear" w:color="auto" w:fill="auto"/>
            <w:vAlign w:val="center"/>
            <w:hideMark/>
          </w:tcPr>
          <w:p w14:paraId="5E1E71F0" w14:textId="77777777" w:rsidR="002824EA" w:rsidRPr="006F3A0A" w:rsidRDefault="002824EA" w:rsidP="00001611">
            <w:pPr>
              <w:jc w:val="center"/>
              <w:rPr>
                <w:sz w:val="16"/>
                <w:szCs w:val="16"/>
              </w:rPr>
            </w:pPr>
            <w:r w:rsidRPr="006F3A0A">
              <w:rPr>
                <w:sz w:val="16"/>
                <w:szCs w:val="16"/>
              </w:rPr>
              <w:t>0</w:t>
            </w:r>
          </w:p>
        </w:tc>
        <w:tc>
          <w:tcPr>
            <w:tcW w:w="993" w:type="dxa"/>
            <w:tcBorders>
              <w:top w:val="nil"/>
              <w:left w:val="nil"/>
              <w:bottom w:val="single" w:sz="4" w:space="0" w:color="auto"/>
              <w:right w:val="single" w:sz="4" w:space="0" w:color="auto"/>
            </w:tcBorders>
            <w:shd w:val="clear" w:color="000000" w:fill="FFFF00"/>
            <w:vAlign w:val="center"/>
            <w:hideMark/>
          </w:tcPr>
          <w:p w14:paraId="5105F3E8" w14:textId="77777777" w:rsidR="002824EA" w:rsidRPr="006F3A0A" w:rsidRDefault="002824EA" w:rsidP="00001611">
            <w:pPr>
              <w:jc w:val="center"/>
              <w:rPr>
                <w:b/>
                <w:bCs/>
                <w:sz w:val="16"/>
                <w:szCs w:val="16"/>
              </w:rPr>
            </w:pPr>
            <w:r w:rsidRPr="006F3A0A">
              <w:rPr>
                <w:b/>
                <w:bCs/>
                <w:sz w:val="16"/>
                <w:szCs w:val="16"/>
              </w:rPr>
              <w:t>1</w:t>
            </w:r>
          </w:p>
        </w:tc>
        <w:tc>
          <w:tcPr>
            <w:tcW w:w="1135" w:type="dxa"/>
            <w:tcBorders>
              <w:top w:val="nil"/>
              <w:left w:val="nil"/>
              <w:bottom w:val="single" w:sz="4" w:space="0" w:color="auto"/>
              <w:right w:val="single" w:sz="4" w:space="0" w:color="auto"/>
            </w:tcBorders>
            <w:shd w:val="clear" w:color="000000" w:fill="FFFF00"/>
            <w:vAlign w:val="center"/>
            <w:hideMark/>
          </w:tcPr>
          <w:p w14:paraId="6C6ADE73" w14:textId="77777777" w:rsidR="002824EA" w:rsidRPr="006F3A0A" w:rsidRDefault="002824EA" w:rsidP="00001611">
            <w:pPr>
              <w:jc w:val="center"/>
              <w:rPr>
                <w:b/>
                <w:bCs/>
                <w:sz w:val="16"/>
                <w:szCs w:val="16"/>
              </w:rPr>
            </w:pPr>
            <w:r w:rsidRPr="006F3A0A">
              <w:rPr>
                <w:b/>
                <w:bCs/>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14:paraId="5AE4D371" w14:textId="77777777" w:rsidR="002824EA" w:rsidRPr="006F3A0A" w:rsidRDefault="002824EA" w:rsidP="00001611">
            <w:pPr>
              <w:jc w:val="center"/>
              <w:rPr>
                <w:sz w:val="16"/>
                <w:szCs w:val="16"/>
              </w:rPr>
            </w:pPr>
            <w:r w:rsidRPr="006F3A0A">
              <w:rPr>
                <w:sz w:val="16"/>
                <w:szCs w:val="16"/>
              </w:rPr>
              <w:t>0</w:t>
            </w:r>
          </w:p>
        </w:tc>
        <w:tc>
          <w:tcPr>
            <w:tcW w:w="960" w:type="dxa"/>
            <w:tcBorders>
              <w:top w:val="nil"/>
              <w:left w:val="nil"/>
              <w:bottom w:val="single" w:sz="4" w:space="0" w:color="auto"/>
              <w:right w:val="single" w:sz="8" w:space="0" w:color="auto"/>
            </w:tcBorders>
            <w:shd w:val="clear" w:color="auto" w:fill="auto"/>
            <w:vAlign w:val="center"/>
            <w:hideMark/>
          </w:tcPr>
          <w:p w14:paraId="17908506" w14:textId="77777777" w:rsidR="002824EA" w:rsidRPr="006F3A0A" w:rsidRDefault="002824EA" w:rsidP="00001611">
            <w:pPr>
              <w:jc w:val="center"/>
              <w:rPr>
                <w:sz w:val="16"/>
                <w:szCs w:val="16"/>
              </w:rPr>
            </w:pPr>
            <w:r w:rsidRPr="006F3A0A">
              <w:rPr>
                <w:sz w:val="16"/>
                <w:szCs w:val="16"/>
              </w:rPr>
              <w:t>0</w:t>
            </w:r>
          </w:p>
        </w:tc>
      </w:tr>
      <w:tr w:rsidR="002824EA" w:rsidRPr="006F3A0A" w14:paraId="3A5FEC2E" w14:textId="77777777" w:rsidTr="00001611">
        <w:trPr>
          <w:trHeight w:val="425"/>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6184600E" w14:textId="77777777" w:rsidR="002824EA" w:rsidRPr="006F3A0A" w:rsidRDefault="002824EA" w:rsidP="00001611">
            <w:pPr>
              <w:rPr>
                <w:sz w:val="16"/>
                <w:szCs w:val="16"/>
              </w:rPr>
            </w:pPr>
            <w:r w:rsidRPr="006F3A0A">
              <w:rPr>
                <w:sz w:val="16"/>
                <w:szCs w:val="16"/>
              </w:rPr>
              <w:t>Silniki jazdy wózka</w:t>
            </w:r>
          </w:p>
        </w:tc>
        <w:tc>
          <w:tcPr>
            <w:tcW w:w="993" w:type="dxa"/>
            <w:tcBorders>
              <w:top w:val="nil"/>
              <w:left w:val="nil"/>
              <w:bottom w:val="single" w:sz="4" w:space="0" w:color="auto"/>
              <w:right w:val="single" w:sz="4" w:space="0" w:color="auto"/>
            </w:tcBorders>
            <w:shd w:val="clear" w:color="auto" w:fill="auto"/>
            <w:vAlign w:val="center"/>
            <w:hideMark/>
          </w:tcPr>
          <w:p w14:paraId="2E65E43C" w14:textId="77777777" w:rsidR="002824EA" w:rsidRPr="006F3A0A" w:rsidRDefault="002824EA" w:rsidP="00001611">
            <w:pPr>
              <w:jc w:val="center"/>
              <w:rPr>
                <w:sz w:val="16"/>
                <w:szCs w:val="16"/>
              </w:rPr>
            </w:pPr>
            <w:r w:rsidRPr="006F3A0A">
              <w:rPr>
                <w:sz w:val="16"/>
                <w:szCs w:val="16"/>
              </w:rPr>
              <w:t>0</w:t>
            </w:r>
          </w:p>
        </w:tc>
        <w:tc>
          <w:tcPr>
            <w:tcW w:w="994" w:type="dxa"/>
            <w:tcBorders>
              <w:top w:val="nil"/>
              <w:left w:val="nil"/>
              <w:bottom w:val="single" w:sz="4" w:space="0" w:color="auto"/>
              <w:right w:val="single" w:sz="4" w:space="0" w:color="auto"/>
            </w:tcBorders>
            <w:shd w:val="clear" w:color="auto" w:fill="auto"/>
            <w:vAlign w:val="center"/>
            <w:hideMark/>
          </w:tcPr>
          <w:p w14:paraId="15F1A1E6" w14:textId="77777777" w:rsidR="002824EA" w:rsidRPr="006F3A0A" w:rsidRDefault="002824EA" w:rsidP="00001611">
            <w:pPr>
              <w:jc w:val="center"/>
              <w:rPr>
                <w:sz w:val="16"/>
                <w:szCs w:val="16"/>
              </w:rPr>
            </w:pPr>
            <w:r w:rsidRPr="006F3A0A">
              <w:rPr>
                <w:sz w:val="16"/>
                <w:szCs w:val="16"/>
              </w:rPr>
              <w:t>0</w:t>
            </w:r>
          </w:p>
        </w:tc>
        <w:tc>
          <w:tcPr>
            <w:tcW w:w="1135" w:type="dxa"/>
            <w:tcBorders>
              <w:top w:val="nil"/>
              <w:left w:val="nil"/>
              <w:bottom w:val="single" w:sz="4" w:space="0" w:color="auto"/>
              <w:right w:val="single" w:sz="4" w:space="0" w:color="auto"/>
            </w:tcBorders>
            <w:shd w:val="clear" w:color="auto" w:fill="auto"/>
            <w:vAlign w:val="center"/>
            <w:hideMark/>
          </w:tcPr>
          <w:p w14:paraId="71DCAEB2" w14:textId="77777777" w:rsidR="002824EA" w:rsidRPr="006F3A0A" w:rsidRDefault="002824EA" w:rsidP="00001611">
            <w:pPr>
              <w:jc w:val="center"/>
              <w:rPr>
                <w:sz w:val="16"/>
                <w:szCs w:val="16"/>
              </w:rPr>
            </w:pPr>
            <w:r w:rsidRPr="006F3A0A">
              <w:rPr>
                <w:sz w:val="16"/>
                <w:szCs w:val="16"/>
              </w:rPr>
              <w:t>0</w:t>
            </w:r>
          </w:p>
        </w:tc>
        <w:tc>
          <w:tcPr>
            <w:tcW w:w="993" w:type="dxa"/>
            <w:tcBorders>
              <w:top w:val="nil"/>
              <w:left w:val="nil"/>
              <w:bottom w:val="single" w:sz="4" w:space="0" w:color="auto"/>
              <w:right w:val="single" w:sz="4" w:space="0" w:color="auto"/>
            </w:tcBorders>
            <w:shd w:val="clear" w:color="auto" w:fill="auto"/>
            <w:vAlign w:val="center"/>
            <w:hideMark/>
          </w:tcPr>
          <w:p w14:paraId="3A26E112" w14:textId="77777777" w:rsidR="002824EA" w:rsidRPr="006F3A0A" w:rsidRDefault="002824EA" w:rsidP="00001611">
            <w:pPr>
              <w:jc w:val="center"/>
              <w:rPr>
                <w:sz w:val="16"/>
                <w:szCs w:val="16"/>
              </w:rPr>
            </w:pPr>
            <w:r w:rsidRPr="006F3A0A">
              <w:rPr>
                <w:sz w:val="16"/>
                <w:szCs w:val="16"/>
              </w:rPr>
              <w:t>0</w:t>
            </w:r>
          </w:p>
        </w:tc>
        <w:tc>
          <w:tcPr>
            <w:tcW w:w="1135" w:type="dxa"/>
            <w:tcBorders>
              <w:top w:val="nil"/>
              <w:left w:val="nil"/>
              <w:bottom w:val="single" w:sz="4" w:space="0" w:color="auto"/>
              <w:right w:val="single" w:sz="4" w:space="0" w:color="auto"/>
            </w:tcBorders>
            <w:shd w:val="clear" w:color="auto" w:fill="auto"/>
            <w:vAlign w:val="center"/>
            <w:hideMark/>
          </w:tcPr>
          <w:p w14:paraId="00953381" w14:textId="77777777" w:rsidR="002824EA" w:rsidRPr="006F3A0A" w:rsidRDefault="002824EA" w:rsidP="00001611">
            <w:pPr>
              <w:jc w:val="center"/>
              <w:rPr>
                <w:sz w:val="16"/>
                <w:szCs w:val="16"/>
              </w:rPr>
            </w:pPr>
            <w:r w:rsidRPr="006F3A0A">
              <w:rPr>
                <w:sz w:val="16"/>
                <w:szCs w:val="16"/>
              </w:rPr>
              <w:t>0</w:t>
            </w:r>
          </w:p>
        </w:tc>
        <w:tc>
          <w:tcPr>
            <w:tcW w:w="993" w:type="dxa"/>
            <w:tcBorders>
              <w:top w:val="nil"/>
              <w:left w:val="nil"/>
              <w:bottom w:val="single" w:sz="4" w:space="0" w:color="auto"/>
              <w:right w:val="single" w:sz="4" w:space="0" w:color="auto"/>
            </w:tcBorders>
            <w:shd w:val="clear" w:color="auto" w:fill="auto"/>
            <w:vAlign w:val="center"/>
            <w:hideMark/>
          </w:tcPr>
          <w:p w14:paraId="76E585AC" w14:textId="77777777" w:rsidR="002824EA" w:rsidRPr="006F3A0A" w:rsidRDefault="002824EA" w:rsidP="00001611">
            <w:pPr>
              <w:jc w:val="center"/>
              <w:rPr>
                <w:sz w:val="16"/>
                <w:szCs w:val="16"/>
              </w:rPr>
            </w:pPr>
            <w:r w:rsidRPr="006F3A0A">
              <w:rPr>
                <w:sz w:val="16"/>
                <w:szCs w:val="16"/>
              </w:rPr>
              <w:t>0</w:t>
            </w:r>
          </w:p>
        </w:tc>
        <w:tc>
          <w:tcPr>
            <w:tcW w:w="1135" w:type="dxa"/>
            <w:tcBorders>
              <w:top w:val="nil"/>
              <w:left w:val="nil"/>
              <w:bottom w:val="single" w:sz="4" w:space="0" w:color="auto"/>
              <w:right w:val="single" w:sz="4" w:space="0" w:color="auto"/>
            </w:tcBorders>
            <w:shd w:val="clear" w:color="000000" w:fill="FFFF00"/>
            <w:vAlign w:val="center"/>
            <w:hideMark/>
          </w:tcPr>
          <w:p w14:paraId="5E45FEF6" w14:textId="77777777" w:rsidR="002824EA" w:rsidRPr="006F3A0A" w:rsidRDefault="002824EA" w:rsidP="00001611">
            <w:pPr>
              <w:jc w:val="center"/>
              <w:rPr>
                <w:b/>
                <w:bCs/>
                <w:sz w:val="16"/>
                <w:szCs w:val="16"/>
              </w:rPr>
            </w:pPr>
            <w:r w:rsidRPr="006F3A0A">
              <w:rPr>
                <w:b/>
                <w:bCs/>
                <w:sz w:val="16"/>
                <w:szCs w:val="16"/>
              </w:rPr>
              <w:t>1</w:t>
            </w:r>
          </w:p>
        </w:tc>
        <w:tc>
          <w:tcPr>
            <w:tcW w:w="993" w:type="dxa"/>
            <w:tcBorders>
              <w:top w:val="nil"/>
              <w:left w:val="nil"/>
              <w:bottom w:val="single" w:sz="4" w:space="0" w:color="auto"/>
              <w:right w:val="single" w:sz="4" w:space="0" w:color="auto"/>
            </w:tcBorders>
            <w:shd w:val="clear" w:color="000000" w:fill="FFFF00"/>
            <w:vAlign w:val="center"/>
            <w:hideMark/>
          </w:tcPr>
          <w:p w14:paraId="3E5302E7" w14:textId="77777777" w:rsidR="002824EA" w:rsidRPr="006F3A0A" w:rsidRDefault="002824EA" w:rsidP="00001611">
            <w:pPr>
              <w:jc w:val="center"/>
              <w:rPr>
                <w:b/>
                <w:bCs/>
                <w:sz w:val="16"/>
                <w:szCs w:val="16"/>
              </w:rPr>
            </w:pPr>
            <w:r w:rsidRPr="006F3A0A">
              <w:rPr>
                <w:b/>
                <w:bCs/>
                <w:sz w:val="16"/>
                <w:szCs w:val="16"/>
              </w:rPr>
              <w:t>1</w:t>
            </w:r>
          </w:p>
        </w:tc>
        <w:tc>
          <w:tcPr>
            <w:tcW w:w="960" w:type="dxa"/>
            <w:tcBorders>
              <w:top w:val="nil"/>
              <w:left w:val="nil"/>
              <w:bottom w:val="single" w:sz="4" w:space="0" w:color="auto"/>
              <w:right w:val="single" w:sz="8" w:space="0" w:color="auto"/>
            </w:tcBorders>
            <w:shd w:val="clear" w:color="auto" w:fill="auto"/>
            <w:vAlign w:val="center"/>
            <w:hideMark/>
          </w:tcPr>
          <w:p w14:paraId="11A3221A" w14:textId="77777777" w:rsidR="002824EA" w:rsidRPr="006F3A0A" w:rsidRDefault="002824EA" w:rsidP="00001611">
            <w:pPr>
              <w:jc w:val="center"/>
              <w:rPr>
                <w:sz w:val="16"/>
                <w:szCs w:val="16"/>
              </w:rPr>
            </w:pPr>
            <w:r w:rsidRPr="006F3A0A">
              <w:rPr>
                <w:sz w:val="16"/>
                <w:szCs w:val="16"/>
              </w:rPr>
              <w:t>0</w:t>
            </w:r>
          </w:p>
        </w:tc>
      </w:tr>
      <w:tr w:rsidR="002824EA" w:rsidRPr="006F3A0A" w14:paraId="4C46E356" w14:textId="77777777" w:rsidTr="00001611">
        <w:trPr>
          <w:trHeight w:val="391"/>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0CF4650D" w14:textId="77777777" w:rsidR="002824EA" w:rsidRPr="006F3A0A" w:rsidRDefault="002824EA" w:rsidP="00001611">
            <w:pPr>
              <w:rPr>
                <w:sz w:val="16"/>
                <w:szCs w:val="16"/>
              </w:rPr>
            </w:pPr>
            <w:r w:rsidRPr="006F3A0A">
              <w:rPr>
                <w:sz w:val="16"/>
                <w:szCs w:val="16"/>
              </w:rPr>
              <w:t>Silniki wciągarki</w:t>
            </w:r>
          </w:p>
        </w:tc>
        <w:tc>
          <w:tcPr>
            <w:tcW w:w="993" w:type="dxa"/>
            <w:tcBorders>
              <w:top w:val="nil"/>
              <w:left w:val="nil"/>
              <w:bottom w:val="single" w:sz="4" w:space="0" w:color="auto"/>
              <w:right w:val="single" w:sz="4" w:space="0" w:color="auto"/>
            </w:tcBorders>
            <w:shd w:val="clear" w:color="auto" w:fill="auto"/>
            <w:vAlign w:val="center"/>
            <w:hideMark/>
          </w:tcPr>
          <w:p w14:paraId="16D54A04" w14:textId="77777777" w:rsidR="002824EA" w:rsidRPr="006F3A0A" w:rsidRDefault="002824EA" w:rsidP="00001611">
            <w:pPr>
              <w:jc w:val="center"/>
              <w:rPr>
                <w:sz w:val="16"/>
                <w:szCs w:val="16"/>
              </w:rPr>
            </w:pPr>
            <w:r w:rsidRPr="006F3A0A">
              <w:rPr>
                <w:sz w:val="16"/>
                <w:szCs w:val="16"/>
              </w:rPr>
              <w:t>0</w:t>
            </w:r>
          </w:p>
        </w:tc>
        <w:tc>
          <w:tcPr>
            <w:tcW w:w="994" w:type="dxa"/>
            <w:tcBorders>
              <w:top w:val="nil"/>
              <w:left w:val="nil"/>
              <w:bottom w:val="single" w:sz="4" w:space="0" w:color="auto"/>
              <w:right w:val="single" w:sz="4" w:space="0" w:color="auto"/>
            </w:tcBorders>
            <w:shd w:val="clear" w:color="auto" w:fill="auto"/>
            <w:vAlign w:val="center"/>
            <w:hideMark/>
          </w:tcPr>
          <w:p w14:paraId="0F8527F7" w14:textId="77777777" w:rsidR="002824EA" w:rsidRPr="006F3A0A" w:rsidRDefault="002824EA" w:rsidP="00001611">
            <w:pPr>
              <w:jc w:val="center"/>
              <w:rPr>
                <w:sz w:val="16"/>
                <w:szCs w:val="16"/>
              </w:rPr>
            </w:pPr>
            <w:r w:rsidRPr="006F3A0A">
              <w:rPr>
                <w:sz w:val="16"/>
                <w:szCs w:val="16"/>
              </w:rPr>
              <w:t>0</w:t>
            </w:r>
          </w:p>
        </w:tc>
        <w:tc>
          <w:tcPr>
            <w:tcW w:w="1135" w:type="dxa"/>
            <w:tcBorders>
              <w:top w:val="nil"/>
              <w:left w:val="nil"/>
              <w:bottom w:val="single" w:sz="4" w:space="0" w:color="auto"/>
              <w:right w:val="single" w:sz="4" w:space="0" w:color="auto"/>
            </w:tcBorders>
            <w:shd w:val="clear" w:color="auto" w:fill="auto"/>
            <w:vAlign w:val="center"/>
            <w:hideMark/>
          </w:tcPr>
          <w:p w14:paraId="025ADE2A" w14:textId="77777777" w:rsidR="002824EA" w:rsidRPr="006F3A0A" w:rsidRDefault="002824EA" w:rsidP="00001611">
            <w:pPr>
              <w:jc w:val="center"/>
              <w:rPr>
                <w:sz w:val="16"/>
                <w:szCs w:val="16"/>
              </w:rPr>
            </w:pPr>
            <w:r w:rsidRPr="006F3A0A">
              <w:rPr>
                <w:sz w:val="16"/>
                <w:szCs w:val="16"/>
              </w:rPr>
              <w:t>0</w:t>
            </w:r>
          </w:p>
        </w:tc>
        <w:tc>
          <w:tcPr>
            <w:tcW w:w="993" w:type="dxa"/>
            <w:tcBorders>
              <w:top w:val="nil"/>
              <w:left w:val="nil"/>
              <w:bottom w:val="single" w:sz="4" w:space="0" w:color="auto"/>
              <w:right w:val="single" w:sz="4" w:space="0" w:color="auto"/>
            </w:tcBorders>
            <w:shd w:val="clear" w:color="auto" w:fill="auto"/>
            <w:vAlign w:val="center"/>
            <w:hideMark/>
          </w:tcPr>
          <w:p w14:paraId="7309A3E8" w14:textId="77777777" w:rsidR="002824EA" w:rsidRPr="006F3A0A" w:rsidRDefault="002824EA" w:rsidP="00001611">
            <w:pPr>
              <w:jc w:val="center"/>
              <w:rPr>
                <w:sz w:val="16"/>
                <w:szCs w:val="16"/>
              </w:rPr>
            </w:pPr>
            <w:r w:rsidRPr="006F3A0A">
              <w:rPr>
                <w:sz w:val="16"/>
                <w:szCs w:val="16"/>
              </w:rPr>
              <w:t>0</w:t>
            </w:r>
          </w:p>
        </w:tc>
        <w:tc>
          <w:tcPr>
            <w:tcW w:w="1135" w:type="dxa"/>
            <w:tcBorders>
              <w:top w:val="nil"/>
              <w:left w:val="nil"/>
              <w:bottom w:val="single" w:sz="4" w:space="0" w:color="auto"/>
              <w:right w:val="single" w:sz="4" w:space="0" w:color="auto"/>
            </w:tcBorders>
            <w:shd w:val="clear" w:color="auto" w:fill="auto"/>
            <w:vAlign w:val="center"/>
            <w:hideMark/>
          </w:tcPr>
          <w:p w14:paraId="53E1F365" w14:textId="77777777" w:rsidR="002824EA" w:rsidRPr="006F3A0A" w:rsidRDefault="002824EA" w:rsidP="00001611">
            <w:pPr>
              <w:jc w:val="center"/>
              <w:rPr>
                <w:sz w:val="16"/>
                <w:szCs w:val="16"/>
              </w:rPr>
            </w:pPr>
            <w:r w:rsidRPr="006F3A0A">
              <w:rPr>
                <w:sz w:val="16"/>
                <w:szCs w:val="16"/>
              </w:rPr>
              <w:t>0</w:t>
            </w:r>
          </w:p>
        </w:tc>
        <w:tc>
          <w:tcPr>
            <w:tcW w:w="993" w:type="dxa"/>
            <w:tcBorders>
              <w:top w:val="nil"/>
              <w:left w:val="nil"/>
              <w:bottom w:val="single" w:sz="4" w:space="0" w:color="auto"/>
              <w:right w:val="single" w:sz="4" w:space="0" w:color="auto"/>
            </w:tcBorders>
            <w:shd w:val="clear" w:color="auto" w:fill="auto"/>
            <w:vAlign w:val="center"/>
            <w:hideMark/>
          </w:tcPr>
          <w:p w14:paraId="1E433AB1" w14:textId="77777777" w:rsidR="002824EA" w:rsidRPr="006F3A0A" w:rsidRDefault="002824EA" w:rsidP="00001611">
            <w:pPr>
              <w:jc w:val="center"/>
              <w:rPr>
                <w:sz w:val="16"/>
                <w:szCs w:val="16"/>
              </w:rPr>
            </w:pPr>
            <w:r w:rsidRPr="006F3A0A">
              <w:rPr>
                <w:sz w:val="16"/>
                <w:szCs w:val="16"/>
              </w:rPr>
              <w:t>0</w:t>
            </w:r>
          </w:p>
        </w:tc>
        <w:tc>
          <w:tcPr>
            <w:tcW w:w="1135" w:type="dxa"/>
            <w:tcBorders>
              <w:top w:val="nil"/>
              <w:left w:val="nil"/>
              <w:bottom w:val="single" w:sz="4" w:space="0" w:color="auto"/>
              <w:right w:val="single" w:sz="4" w:space="0" w:color="auto"/>
            </w:tcBorders>
            <w:shd w:val="clear" w:color="000000" w:fill="FFFF00"/>
            <w:vAlign w:val="center"/>
            <w:hideMark/>
          </w:tcPr>
          <w:p w14:paraId="142F5957" w14:textId="77777777" w:rsidR="002824EA" w:rsidRPr="006F3A0A" w:rsidRDefault="002824EA" w:rsidP="00001611">
            <w:pPr>
              <w:jc w:val="center"/>
              <w:rPr>
                <w:b/>
                <w:bCs/>
                <w:sz w:val="16"/>
                <w:szCs w:val="16"/>
              </w:rPr>
            </w:pPr>
            <w:r w:rsidRPr="006F3A0A">
              <w:rPr>
                <w:b/>
                <w:bCs/>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14:paraId="77832B8E" w14:textId="77777777" w:rsidR="002824EA" w:rsidRPr="006F3A0A" w:rsidRDefault="002824EA" w:rsidP="00001611">
            <w:pPr>
              <w:jc w:val="center"/>
              <w:rPr>
                <w:sz w:val="16"/>
                <w:szCs w:val="16"/>
              </w:rPr>
            </w:pPr>
            <w:r w:rsidRPr="006F3A0A">
              <w:rPr>
                <w:sz w:val="16"/>
                <w:szCs w:val="16"/>
              </w:rPr>
              <w:t>0</w:t>
            </w:r>
          </w:p>
        </w:tc>
        <w:tc>
          <w:tcPr>
            <w:tcW w:w="960" w:type="dxa"/>
            <w:tcBorders>
              <w:top w:val="nil"/>
              <w:left w:val="nil"/>
              <w:bottom w:val="single" w:sz="4" w:space="0" w:color="auto"/>
              <w:right w:val="single" w:sz="8" w:space="0" w:color="auto"/>
            </w:tcBorders>
            <w:shd w:val="clear" w:color="000000" w:fill="FFFF00"/>
            <w:vAlign w:val="center"/>
            <w:hideMark/>
          </w:tcPr>
          <w:p w14:paraId="7E2AD554" w14:textId="77777777" w:rsidR="002824EA" w:rsidRPr="006F3A0A" w:rsidRDefault="002824EA" w:rsidP="00001611">
            <w:pPr>
              <w:jc w:val="center"/>
              <w:rPr>
                <w:sz w:val="16"/>
                <w:szCs w:val="16"/>
              </w:rPr>
            </w:pPr>
            <w:r w:rsidRPr="006F3A0A">
              <w:rPr>
                <w:sz w:val="16"/>
                <w:szCs w:val="16"/>
              </w:rPr>
              <w:t>1</w:t>
            </w:r>
          </w:p>
        </w:tc>
      </w:tr>
      <w:tr w:rsidR="002824EA" w:rsidRPr="006F3A0A" w14:paraId="2CC2FEA3" w14:textId="77777777" w:rsidTr="00001611">
        <w:trPr>
          <w:trHeight w:val="411"/>
        </w:trPr>
        <w:tc>
          <w:tcPr>
            <w:tcW w:w="1562" w:type="dxa"/>
            <w:tcBorders>
              <w:top w:val="nil"/>
              <w:left w:val="single" w:sz="8" w:space="0" w:color="auto"/>
              <w:bottom w:val="single" w:sz="8" w:space="0" w:color="auto"/>
              <w:right w:val="single" w:sz="4" w:space="0" w:color="auto"/>
            </w:tcBorders>
            <w:shd w:val="clear" w:color="000000" w:fill="FFFF00"/>
            <w:vAlign w:val="center"/>
            <w:hideMark/>
          </w:tcPr>
          <w:p w14:paraId="568C42C4" w14:textId="77777777" w:rsidR="002824EA" w:rsidRPr="006F3A0A" w:rsidRDefault="002824EA" w:rsidP="00001611">
            <w:pPr>
              <w:jc w:val="center"/>
              <w:rPr>
                <w:b/>
                <w:bCs/>
                <w:sz w:val="16"/>
                <w:szCs w:val="16"/>
              </w:rPr>
            </w:pPr>
            <w:r w:rsidRPr="006F3A0A">
              <w:rPr>
                <w:b/>
                <w:bCs/>
                <w:sz w:val="16"/>
                <w:szCs w:val="16"/>
              </w:rPr>
              <w:t xml:space="preserve">Moc pobierana </w:t>
            </w:r>
            <w:r w:rsidRPr="006F3A0A">
              <w:rPr>
                <w:b/>
                <w:bCs/>
                <w:sz w:val="16"/>
                <w:szCs w:val="16"/>
              </w:rPr>
              <w:br/>
              <w:t>wg AWIA (od-do)*</w:t>
            </w:r>
          </w:p>
        </w:tc>
        <w:tc>
          <w:tcPr>
            <w:tcW w:w="993" w:type="dxa"/>
            <w:tcBorders>
              <w:top w:val="nil"/>
              <w:left w:val="nil"/>
              <w:bottom w:val="single" w:sz="8" w:space="0" w:color="auto"/>
              <w:right w:val="single" w:sz="4" w:space="0" w:color="auto"/>
            </w:tcBorders>
            <w:shd w:val="clear" w:color="000000" w:fill="FFFF00"/>
            <w:vAlign w:val="center"/>
            <w:hideMark/>
          </w:tcPr>
          <w:p w14:paraId="5DEA41F4" w14:textId="77777777" w:rsidR="002824EA" w:rsidRPr="006F3A0A" w:rsidRDefault="002824EA" w:rsidP="00001611">
            <w:pPr>
              <w:jc w:val="center"/>
              <w:rPr>
                <w:b/>
                <w:bCs/>
                <w:sz w:val="16"/>
                <w:szCs w:val="16"/>
              </w:rPr>
            </w:pPr>
          </w:p>
        </w:tc>
        <w:tc>
          <w:tcPr>
            <w:tcW w:w="994" w:type="dxa"/>
            <w:tcBorders>
              <w:top w:val="nil"/>
              <w:left w:val="nil"/>
              <w:bottom w:val="single" w:sz="8" w:space="0" w:color="auto"/>
              <w:right w:val="single" w:sz="4" w:space="0" w:color="auto"/>
            </w:tcBorders>
            <w:shd w:val="clear" w:color="000000" w:fill="FFFF00"/>
            <w:vAlign w:val="center"/>
            <w:hideMark/>
          </w:tcPr>
          <w:p w14:paraId="7EF104EE" w14:textId="77777777" w:rsidR="002824EA" w:rsidRPr="006F3A0A" w:rsidRDefault="002824EA" w:rsidP="00001611">
            <w:pPr>
              <w:jc w:val="center"/>
              <w:rPr>
                <w:b/>
                <w:bCs/>
                <w:sz w:val="16"/>
                <w:szCs w:val="16"/>
              </w:rPr>
            </w:pPr>
          </w:p>
        </w:tc>
        <w:tc>
          <w:tcPr>
            <w:tcW w:w="1135" w:type="dxa"/>
            <w:tcBorders>
              <w:top w:val="nil"/>
              <w:left w:val="nil"/>
              <w:bottom w:val="single" w:sz="8" w:space="0" w:color="auto"/>
              <w:right w:val="single" w:sz="4" w:space="0" w:color="auto"/>
            </w:tcBorders>
            <w:shd w:val="clear" w:color="000000" w:fill="FFFF00"/>
            <w:vAlign w:val="center"/>
            <w:hideMark/>
          </w:tcPr>
          <w:p w14:paraId="7F570FC0" w14:textId="77777777" w:rsidR="002824EA" w:rsidRPr="006F3A0A" w:rsidRDefault="002824EA" w:rsidP="00001611">
            <w:pPr>
              <w:jc w:val="center"/>
              <w:rPr>
                <w:b/>
                <w:bCs/>
                <w:sz w:val="16"/>
                <w:szCs w:val="16"/>
              </w:rPr>
            </w:pPr>
          </w:p>
        </w:tc>
        <w:tc>
          <w:tcPr>
            <w:tcW w:w="993" w:type="dxa"/>
            <w:tcBorders>
              <w:top w:val="nil"/>
              <w:left w:val="nil"/>
              <w:bottom w:val="single" w:sz="8" w:space="0" w:color="auto"/>
              <w:right w:val="single" w:sz="4" w:space="0" w:color="auto"/>
            </w:tcBorders>
            <w:shd w:val="clear" w:color="000000" w:fill="FFFF00"/>
            <w:vAlign w:val="center"/>
            <w:hideMark/>
          </w:tcPr>
          <w:p w14:paraId="4A042B2A" w14:textId="77777777" w:rsidR="002824EA" w:rsidRPr="006F3A0A" w:rsidRDefault="002824EA" w:rsidP="00001611">
            <w:pPr>
              <w:jc w:val="center"/>
              <w:rPr>
                <w:b/>
                <w:bCs/>
                <w:sz w:val="16"/>
                <w:szCs w:val="16"/>
              </w:rPr>
            </w:pPr>
          </w:p>
        </w:tc>
        <w:tc>
          <w:tcPr>
            <w:tcW w:w="1135" w:type="dxa"/>
            <w:tcBorders>
              <w:top w:val="nil"/>
              <w:left w:val="nil"/>
              <w:bottom w:val="single" w:sz="8" w:space="0" w:color="auto"/>
              <w:right w:val="single" w:sz="4" w:space="0" w:color="auto"/>
            </w:tcBorders>
            <w:shd w:val="clear" w:color="000000" w:fill="FFFF00"/>
            <w:vAlign w:val="center"/>
            <w:hideMark/>
          </w:tcPr>
          <w:p w14:paraId="1CF8D230" w14:textId="77777777" w:rsidR="002824EA" w:rsidRPr="006F3A0A" w:rsidRDefault="002824EA" w:rsidP="00001611">
            <w:pPr>
              <w:jc w:val="center"/>
              <w:rPr>
                <w:b/>
                <w:bCs/>
                <w:sz w:val="16"/>
                <w:szCs w:val="16"/>
              </w:rPr>
            </w:pPr>
          </w:p>
        </w:tc>
        <w:tc>
          <w:tcPr>
            <w:tcW w:w="993" w:type="dxa"/>
            <w:tcBorders>
              <w:top w:val="nil"/>
              <w:left w:val="nil"/>
              <w:bottom w:val="single" w:sz="8" w:space="0" w:color="auto"/>
              <w:right w:val="single" w:sz="4" w:space="0" w:color="auto"/>
            </w:tcBorders>
            <w:shd w:val="clear" w:color="000000" w:fill="FFFF00"/>
            <w:vAlign w:val="center"/>
            <w:hideMark/>
          </w:tcPr>
          <w:p w14:paraId="10A42C72" w14:textId="77777777" w:rsidR="002824EA" w:rsidRPr="006F3A0A" w:rsidRDefault="002824EA" w:rsidP="00001611">
            <w:pPr>
              <w:jc w:val="center"/>
              <w:rPr>
                <w:b/>
                <w:bCs/>
                <w:sz w:val="16"/>
                <w:szCs w:val="16"/>
              </w:rPr>
            </w:pPr>
          </w:p>
        </w:tc>
        <w:tc>
          <w:tcPr>
            <w:tcW w:w="1135" w:type="dxa"/>
            <w:tcBorders>
              <w:top w:val="nil"/>
              <w:left w:val="nil"/>
              <w:bottom w:val="single" w:sz="8" w:space="0" w:color="auto"/>
              <w:right w:val="single" w:sz="4" w:space="0" w:color="auto"/>
            </w:tcBorders>
            <w:shd w:val="clear" w:color="000000" w:fill="FFFF00"/>
            <w:vAlign w:val="center"/>
            <w:hideMark/>
          </w:tcPr>
          <w:p w14:paraId="0549BCF4" w14:textId="77777777" w:rsidR="002824EA" w:rsidRPr="006F3A0A" w:rsidRDefault="002824EA" w:rsidP="00001611">
            <w:pPr>
              <w:jc w:val="center"/>
              <w:rPr>
                <w:b/>
                <w:bCs/>
                <w:sz w:val="16"/>
                <w:szCs w:val="16"/>
              </w:rPr>
            </w:pPr>
          </w:p>
        </w:tc>
        <w:tc>
          <w:tcPr>
            <w:tcW w:w="993" w:type="dxa"/>
            <w:tcBorders>
              <w:top w:val="nil"/>
              <w:left w:val="nil"/>
              <w:bottom w:val="single" w:sz="8" w:space="0" w:color="auto"/>
              <w:right w:val="single" w:sz="4" w:space="0" w:color="auto"/>
            </w:tcBorders>
            <w:shd w:val="clear" w:color="000000" w:fill="FFFF00"/>
            <w:vAlign w:val="center"/>
            <w:hideMark/>
          </w:tcPr>
          <w:p w14:paraId="78E27E35" w14:textId="77777777" w:rsidR="002824EA" w:rsidRPr="006F3A0A" w:rsidRDefault="002824EA" w:rsidP="00001611">
            <w:pPr>
              <w:jc w:val="center"/>
              <w:rPr>
                <w:b/>
                <w:bCs/>
                <w:sz w:val="16"/>
                <w:szCs w:val="16"/>
              </w:rPr>
            </w:pPr>
          </w:p>
        </w:tc>
        <w:tc>
          <w:tcPr>
            <w:tcW w:w="960" w:type="dxa"/>
            <w:tcBorders>
              <w:top w:val="nil"/>
              <w:left w:val="nil"/>
              <w:bottom w:val="single" w:sz="8" w:space="0" w:color="auto"/>
              <w:right w:val="single" w:sz="8" w:space="0" w:color="auto"/>
            </w:tcBorders>
            <w:shd w:val="clear" w:color="000000" w:fill="FFFF00"/>
            <w:vAlign w:val="center"/>
            <w:hideMark/>
          </w:tcPr>
          <w:p w14:paraId="24109F7B" w14:textId="77777777" w:rsidR="002824EA" w:rsidRPr="006F3A0A" w:rsidRDefault="002824EA" w:rsidP="00001611">
            <w:pPr>
              <w:jc w:val="center"/>
              <w:rPr>
                <w:b/>
                <w:bCs/>
                <w:sz w:val="16"/>
                <w:szCs w:val="16"/>
              </w:rPr>
            </w:pPr>
          </w:p>
        </w:tc>
      </w:tr>
    </w:tbl>
    <w:p w14:paraId="4FAF7B98" w14:textId="77777777" w:rsidR="002824EA" w:rsidRPr="006F3A0A" w:rsidRDefault="002824EA" w:rsidP="002824EA">
      <w:pPr>
        <w:ind w:hanging="142"/>
        <w:contextualSpacing/>
        <w:rPr>
          <w:sz w:val="18"/>
          <w:szCs w:val="24"/>
        </w:rPr>
      </w:pPr>
      <w:r w:rsidRPr="006F3A0A">
        <w:rPr>
          <w:szCs w:val="24"/>
        </w:rPr>
        <w:t>*</w:t>
      </w:r>
      <w:r w:rsidRPr="006F3A0A">
        <w:rPr>
          <w:sz w:val="18"/>
          <w:szCs w:val="24"/>
        </w:rPr>
        <w:t xml:space="preserve"> dane w zakresie mocy pobieranej na podstawie wskazań systemu AWIA uzupełnia uprawniony  przedstawiciel dostawcy oprogramowania</w:t>
      </w:r>
    </w:p>
    <w:p w14:paraId="1A2561E5" w14:textId="77777777" w:rsidR="002824EA" w:rsidRPr="006F3A0A" w:rsidRDefault="002824EA" w:rsidP="002824EA">
      <w:pPr>
        <w:contextualSpacing/>
        <w:rPr>
          <w:szCs w:val="24"/>
        </w:rPr>
      </w:pPr>
    </w:p>
    <w:p w14:paraId="27294258" w14:textId="77777777" w:rsidR="002824EA" w:rsidRPr="006F3A0A" w:rsidRDefault="002824EA" w:rsidP="002824EA">
      <w:pPr>
        <w:contextualSpacing/>
        <w:rPr>
          <w:szCs w:val="24"/>
        </w:rPr>
      </w:pPr>
      <w:r w:rsidRPr="006F3A0A">
        <w:rPr>
          <w:szCs w:val="24"/>
        </w:rPr>
        <w:t>Powyższa tabela stanowi wyłącznie wzór, który każdorazowo należy dostosować indywidualnie do jednostki sprzętowej (np. suwnicy, żurawia wieżowego itp.) zgodnie z aktualnym stanem faktycznym w tym również w zakresie odbiorników dodatkowych.</w:t>
      </w:r>
    </w:p>
    <w:p w14:paraId="74E2EDA0" w14:textId="77777777" w:rsidR="002824EA" w:rsidRPr="006F3A0A" w:rsidRDefault="002824EA" w:rsidP="002824EA">
      <w:pPr>
        <w:contextualSpacing/>
        <w:rPr>
          <w:sz w:val="18"/>
          <w:szCs w:val="24"/>
        </w:rPr>
      </w:pPr>
      <w:r w:rsidRPr="006F3A0A">
        <w:rPr>
          <w:b/>
          <w:szCs w:val="24"/>
        </w:rPr>
        <w:t>Sugerowany czas dla każdego pomiaru czynności min. 10 min.</w:t>
      </w:r>
    </w:p>
    <w:p w14:paraId="40C31427" w14:textId="77777777" w:rsidR="002824EA" w:rsidRPr="006F3A0A" w:rsidRDefault="002824EA" w:rsidP="002824EA">
      <w:pPr>
        <w:jc w:val="both"/>
        <w:rPr>
          <w:rFonts w:eastAsiaTheme="minorHAnsi"/>
        </w:rPr>
      </w:pPr>
      <w:r w:rsidRPr="006F3A0A">
        <w:rPr>
          <w:noProof/>
          <w:szCs w:val="24"/>
        </w:rPr>
        <mc:AlternateContent>
          <mc:Choice Requires="wps">
            <w:drawing>
              <wp:anchor distT="0" distB="0" distL="114300" distR="114300" simplePos="0" relativeHeight="251663360" behindDoc="0" locked="0" layoutInCell="1" allowOverlap="1" wp14:anchorId="1D7A0A5E" wp14:editId="6DEC8240">
                <wp:simplePos x="0" y="0"/>
                <wp:positionH relativeFrom="column">
                  <wp:posOffset>-343535</wp:posOffset>
                </wp:positionH>
                <wp:positionV relativeFrom="paragraph">
                  <wp:posOffset>111125</wp:posOffset>
                </wp:positionV>
                <wp:extent cx="6596380" cy="785495"/>
                <wp:effectExtent l="8890" t="6350" r="5080" b="8255"/>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6380" cy="785495"/>
                        </a:xfrm>
                        <a:prstGeom prst="rect">
                          <a:avLst/>
                        </a:prstGeom>
                        <a:solidFill>
                          <a:srgbClr val="FFFFFF"/>
                        </a:solidFill>
                        <a:ln w="9525">
                          <a:solidFill>
                            <a:srgbClr val="000000"/>
                          </a:solidFill>
                          <a:miter lim="800000"/>
                          <a:headEnd/>
                          <a:tailEnd/>
                        </a:ln>
                      </wps:spPr>
                      <wps:txbx>
                        <w:txbxContent>
                          <w:p w14:paraId="04171208" w14:textId="77777777" w:rsidR="00225D92" w:rsidRPr="00B42093" w:rsidRDefault="00225D92" w:rsidP="002824EA">
                            <w:pPr>
                              <w:jc w:val="both"/>
                              <w:rPr>
                                <w:rFonts w:eastAsiaTheme="minorHAnsi"/>
                                <w:b/>
                                <w:color w:val="000000" w:themeColor="text1"/>
                              </w:rPr>
                            </w:pPr>
                            <w:r w:rsidRPr="00B42093">
                              <w:rPr>
                                <w:rFonts w:eastAsiaTheme="minorHAnsi"/>
                                <w:b/>
                                <w:color w:val="000000" w:themeColor="text1"/>
                              </w:rPr>
                              <w:t xml:space="preserve">W przypadku jednostek sprzętowych zasilanych energią elektryczną, z uwagi na okresowe </w:t>
                            </w:r>
                            <w:r>
                              <w:rPr>
                                <w:rFonts w:eastAsiaTheme="minorHAnsi"/>
                                <w:b/>
                                <w:color w:val="000000" w:themeColor="text1"/>
                              </w:rPr>
                              <w:br/>
                            </w:r>
                            <w:r w:rsidRPr="00B42093">
                              <w:rPr>
                                <w:rFonts w:eastAsiaTheme="minorHAnsi"/>
                                <w:b/>
                                <w:color w:val="000000" w:themeColor="text1"/>
                              </w:rPr>
                              <w:t>(np. zmiana pory roku) występowanie konieczności włączania/wyłączania dodatkowych odbiorników (np. grzejniki, wentylatory itp.), zaleca się przeprowadzenie ponownych kontroli sprawdzenia poprawności wskazań systemu w okresach przejściowych mogących mieć wpływ na określenie trybów pracy.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7A0A5E" id="_x0000_t202" coordsize="21600,21600" o:spt="202" path="m,l,21600r21600,l21600,xe">
                <v:stroke joinstyle="miter"/>
                <v:path gradientshapeok="t" o:connecttype="rect"/>
              </v:shapetype>
              <v:shape id="Text Box 14" o:spid="_x0000_s1026" type="#_x0000_t202" style="position:absolute;left:0;text-align:left;margin-left:-27.05pt;margin-top:8.75pt;width:519.4pt;height:6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">
                <v:textbox>
                  <w:txbxContent>
                    <w:p w14:paraId="04171208" w14:textId="77777777" w:rsidR="00225D92" w:rsidRPr="00B42093" w:rsidRDefault="00225D92" w:rsidP="002824EA">
                      <w:pPr>
                        <w:jc w:val="both"/>
                        <w:rPr>
                          <w:rFonts w:eastAsiaTheme="minorHAnsi"/>
                          <w:b/>
                          <w:color w:val="000000" w:themeColor="text1"/>
                        </w:rPr>
                      </w:pPr>
                      <w:r w:rsidRPr="00B42093">
                        <w:rPr>
                          <w:rFonts w:eastAsiaTheme="minorHAnsi"/>
                          <w:b/>
                          <w:color w:val="000000" w:themeColor="text1"/>
                        </w:rPr>
                        <w:t xml:space="preserve">W przypadku jednostek sprzętowych zasilanych energią elektryczną, z uwagi na okresowe </w:t>
                      </w:r>
                      <w:r>
                        <w:rPr>
                          <w:rFonts w:eastAsiaTheme="minorHAnsi"/>
                          <w:b/>
                          <w:color w:val="000000" w:themeColor="text1"/>
                        </w:rPr>
                        <w:br/>
                      </w:r>
                      <w:r w:rsidRPr="00B42093">
                        <w:rPr>
                          <w:rFonts w:eastAsiaTheme="minorHAnsi"/>
                          <w:b/>
                          <w:color w:val="000000" w:themeColor="text1"/>
                        </w:rPr>
                        <w:t>(np. zmiana pory roku) występowanie konieczności włączania/wyłączania dodatkowych odbiorników (np. grzejniki, wentylatory itp.), zaleca się przeprowadzenie ponownych kontroli sprawdzenia poprawności wskazań systemu w okresach przejściowych mogących mieć wpływ na określenie trybów pracy.</w:t>
                      </w:r>
                    </w:p>
                  </w:txbxContent>
                </v:textbox>
              </v:shape>
            </w:pict>
          </mc:Fallback>
        </mc:AlternateContent>
      </w:r>
    </w:p>
    <w:p w14:paraId="16E8EDEB" w14:textId="77777777" w:rsidR="002824EA" w:rsidRPr="006F3A0A" w:rsidRDefault="002824EA" w:rsidP="002824EA">
      <w:pPr>
        <w:contextualSpacing/>
        <w:rPr>
          <w:szCs w:val="24"/>
        </w:rPr>
      </w:pPr>
    </w:p>
    <w:p w14:paraId="00FC0A5F" w14:textId="77777777" w:rsidR="002824EA" w:rsidRPr="006F3A0A" w:rsidRDefault="002824EA" w:rsidP="002824EA">
      <w:pPr>
        <w:contextualSpacing/>
        <w:rPr>
          <w:szCs w:val="24"/>
        </w:rPr>
      </w:pPr>
    </w:p>
    <w:p w14:paraId="60268240" w14:textId="77777777" w:rsidR="002824EA" w:rsidRPr="006F3A0A" w:rsidRDefault="002824EA" w:rsidP="002824EA">
      <w:pPr>
        <w:contextualSpacing/>
        <w:rPr>
          <w:szCs w:val="24"/>
        </w:rPr>
      </w:pPr>
    </w:p>
    <w:p w14:paraId="405FC3BE" w14:textId="77777777" w:rsidR="002824EA" w:rsidRPr="006F3A0A" w:rsidRDefault="002824EA" w:rsidP="002824EA">
      <w:pPr>
        <w:contextualSpacing/>
        <w:rPr>
          <w:szCs w:val="24"/>
        </w:rPr>
      </w:pPr>
    </w:p>
    <w:p w14:paraId="34E523F2" w14:textId="77777777" w:rsidR="002824EA" w:rsidRPr="006F3A0A" w:rsidRDefault="002824EA" w:rsidP="002824EA">
      <w:pPr>
        <w:contextualSpacing/>
        <w:rPr>
          <w:szCs w:val="24"/>
        </w:rPr>
      </w:pPr>
    </w:p>
    <w:p w14:paraId="55A0BF2C" w14:textId="77777777" w:rsidR="002824EA" w:rsidRPr="006F3A0A" w:rsidRDefault="002824EA" w:rsidP="002824EA">
      <w:pPr>
        <w:contextualSpacing/>
        <w:rPr>
          <w:szCs w:val="24"/>
        </w:rPr>
      </w:pPr>
    </w:p>
    <w:p w14:paraId="12D2E709" w14:textId="77777777" w:rsidR="002824EA" w:rsidRPr="006F3A0A" w:rsidRDefault="002824EA" w:rsidP="002824EA">
      <w:pPr>
        <w:contextualSpacing/>
        <w:rPr>
          <w:szCs w:val="24"/>
        </w:rPr>
      </w:pPr>
    </w:p>
    <w:p w14:paraId="3FF5F4E6" w14:textId="77777777" w:rsidR="002824EA" w:rsidRPr="006F3A0A" w:rsidRDefault="002824EA" w:rsidP="002824EA">
      <w:pPr>
        <w:contextualSpacing/>
        <w:rPr>
          <w:szCs w:val="24"/>
        </w:rPr>
      </w:pPr>
      <w:r w:rsidRPr="006F3A0A">
        <w:rPr>
          <w:szCs w:val="24"/>
        </w:rPr>
        <w:t>Wzór arkusza podlegający modyfikacji został dołączony do niniejszego protokołu.</w:t>
      </w:r>
    </w:p>
    <w:p w14:paraId="59C0F0F9" w14:textId="77777777" w:rsidR="002824EA" w:rsidRPr="006F3A0A" w:rsidRDefault="002824EA" w:rsidP="002824EA">
      <w:pPr>
        <w:contextualSpacing/>
        <w:rPr>
          <w:szCs w:val="24"/>
        </w:rPr>
      </w:pPr>
    </w:p>
    <w:p w14:paraId="59E95CFE" w14:textId="77777777" w:rsidR="002824EA" w:rsidRPr="006F3A0A" w:rsidRDefault="002824EA" w:rsidP="00636423">
      <w:pPr>
        <w:numPr>
          <w:ilvl w:val="0"/>
          <w:numId w:val="87"/>
        </w:numPr>
        <w:spacing w:after="200" w:line="276" w:lineRule="auto"/>
        <w:contextualSpacing/>
        <w:rPr>
          <w:b/>
          <w:sz w:val="24"/>
          <w:szCs w:val="24"/>
        </w:rPr>
      </w:pPr>
      <w:r w:rsidRPr="006F3A0A">
        <w:rPr>
          <w:b/>
          <w:sz w:val="24"/>
          <w:szCs w:val="24"/>
        </w:rPr>
        <w:t>Uwagi: ……………………………………………………………………………………...</w:t>
      </w:r>
    </w:p>
    <w:p w14:paraId="68A162A0" w14:textId="77777777" w:rsidR="002824EA" w:rsidRPr="006F3A0A" w:rsidRDefault="002824EA" w:rsidP="002824EA">
      <w:pPr>
        <w:ind w:left="142"/>
        <w:contextualSpacing/>
        <w:rPr>
          <w:b/>
          <w:sz w:val="24"/>
          <w:szCs w:val="24"/>
        </w:rPr>
      </w:pPr>
      <w:r w:rsidRPr="006F3A0A">
        <w:rPr>
          <w:b/>
          <w:sz w:val="24"/>
          <w:szCs w:val="24"/>
        </w:rPr>
        <w:t>…………………………………………………………………………………………………</w:t>
      </w:r>
    </w:p>
    <w:p w14:paraId="1251729D" w14:textId="77777777" w:rsidR="002824EA" w:rsidRPr="006F3A0A" w:rsidRDefault="002824EA" w:rsidP="002824EA">
      <w:pPr>
        <w:contextualSpacing/>
        <w:rPr>
          <w:b/>
          <w:sz w:val="24"/>
          <w:szCs w:val="24"/>
        </w:rPr>
      </w:pPr>
    </w:p>
    <w:p w14:paraId="59A6A662" w14:textId="77777777" w:rsidR="002824EA" w:rsidRPr="006F3A0A" w:rsidRDefault="002824EA" w:rsidP="002824EA">
      <w:pPr>
        <w:contextualSpacing/>
        <w:rPr>
          <w:b/>
          <w:sz w:val="24"/>
          <w:szCs w:val="24"/>
        </w:rPr>
      </w:pPr>
    </w:p>
    <w:p w14:paraId="6949E407" w14:textId="77777777" w:rsidR="002824EA" w:rsidRPr="006F3A0A" w:rsidRDefault="002824EA" w:rsidP="00636423">
      <w:pPr>
        <w:numPr>
          <w:ilvl w:val="0"/>
          <w:numId w:val="87"/>
        </w:numPr>
        <w:spacing w:after="200" w:line="276" w:lineRule="auto"/>
        <w:contextualSpacing/>
        <w:rPr>
          <w:b/>
          <w:sz w:val="24"/>
          <w:szCs w:val="24"/>
        </w:rPr>
      </w:pPr>
      <w:r w:rsidRPr="006F3A0A">
        <w:rPr>
          <w:b/>
          <w:sz w:val="24"/>
          <w:szCs w:val="24"/>
        </w:rPr>
        <w:t>Podpisy:</w:t>
      </w:r>
    </w:p>
    <w:p w14:paraId="52BDC5FF" w14:textId="77777777" w:rsidR="002824EA" w:rsidRPr="006F3A0A" w:rsidRDefault="002824EA" w:rsidP="00636423">
      <w:pPr>
        <w:pStyle w:val="Akapitzlist"/>
        <w:numPr>
          <w:ilvl w:val="0"/>
          <w:numId w:val="127"/>
        </w:numPr>
        <w:spacing w:after="200" w:line="276" w:lineRule="auto"/>
        <w:rPr>
          <w:bCs/>
        </w:rPr>
      </w:pPr>
      <w:r w:rsidRPr="006F3A0A">
        <w:rPr>
          <w:bCs/>
        </w:rPr>
        <w:t xml:space="preserve">Przedstawiciela dostawcy oprogramowania (opcjonalnie): </w:t>
      </w:r>
      <w:r w:rsidRPr="006F3A0A">
        <w:rPr>
          <w:bCs/>
        </w:rPr>
        <w:tab/>
      </w:r>
      <w:r w:rsidRPr="006F3A0A">
        <w:rPr>
          <w:bCs/>
        </w:rPr>
        <w:tab/>
        <w:t>…………………….</w:t>
      </w:r>
    </w:p>
    <w:p w14:paraId="55619F3A" w14:textId="77777777" w:rsidR="002824EA" w:rsidRPr="006F3A0A" w:rsidRDefault="002824EA" w:rsidP="00636423">
      <w:pPr>
        <w:pStyle w:val="Akapitzlist"/>
        <w:numPr>
          <w:ilvl w:val="0"/>
          <w:numId w:val="127"/>
        </w:numPr>
        <w:spacing w:after="200" w:line="276" w:lineRule="auto"/>
        <w:rPr>
          <w:bCs/>
        </w:rPr>
      </w:pPr>
      <w:r w:rsidRPr="006F3A0A">
        <w:rPr>
          <w:bCs/>
        </w:rPr>
        <w:lastRenderedPageBreak/>
        <w:t>Koordynatora umowy ze strony Wykonawcy:</w:t>
      </w:r>
      <w:r w:rsidRPr="006F3A0A">
        <w:rPr>
          <w:bCs/>
        </w:rPr>
        <w:tab/>
      </w:r>
      <w:r w:rsidRPr="006F3A0A">
        <w:rPr>
          <w:bCs/>
        </w:rPr>
        <w:tab/>
      </w:r>
      <w:r w:rsidRPr="006F3A0A">
        <w:rPr>
          <w:bCs/>
        </w:rPr>
        <w:tab/>
      </w:r>
      <w:r w:rsidRPr="006F3A0A">
        <w:rPr>
          <w:bCs/>
        </w:rPr>
        <w:tab/>
        <w:t>…………………….</w:t>
      </w:r>
    </w:p>
    <w:p w14:paraId="1D265AE0" w14:textId="77777777" w:rsidR="002824EA" w:rsidRPr="006F3A0A" w:rsidRDefault="002824EA" w:rsidP="00636423">
      <w:pPr>
        <w:pStyle w:val="Akapitzlist"/>
        <w:numPr>
          <w:ilvl w:val="0"/>
          <w:numId w:val="127"/>
        </w:numPr>
        <w:spacing w:after="200" w:line="276" w:lineRule="auto"/>
        <w:rPr>
          <w:bCs/>
        </w:rPr>
      </w:pPr>
      <w:r w:rsidRPr="006F3A0A">
        <w:rPr>
          <w:bCs/>
        </w:rPr>
        <w:t>Koordynatora umowy ze strony Zamawiającego:</w:t>
      </w:r>
      <w:r w:rsidRPr="006F3A0A">
        <w:rPr>
          <w:bCs/>
        </w:rPr>
        <w:tab/>
      </w:r>
      <w:r w:rsidRPr="006F3A0A">
        <w:rPr>
          <w:bCs/>
        </w:rPr>
        <w:tab/>
      </w:r>
      <w:r w:rsidRPr="006F3A0A">
        <w:rPr>
          <w:bCs/>
        </w:rPr>
        <w:tab/>
        <w:t>…………………….</w:t>
      </w:r>
    </w:p>
    <w:p w14:paraId="6378FEF1" w14:textId="77777777" w:rsidR="002824EA" w:rsidRPr="006F3A0A" w:rsidRDefault="002824EA" w:rsidP="00636423">
      <w:pPr>
        <w:pStyle w:val="Akapitzlist"/>
        <w:numPr>
          <w:ilvl w:val="0"/>
          <w:numId w:val="127"/>
        </w:numPr>
        <w:spacing w:after="200" w:line="276" w:lineRule="auto"/>
        <w:rPr>
          <w:bCs/>
        </w:rPr>
      </w:pPr>
      <w:r w:rsidRPr="006F3A0A">
        <w:rPr>
          <w:bCs/>
        </w:rPr>
        <w:t>Przedstawiciela Biura Transportu (opcjonalnie):</w:t>
      </w:r>
      <w:r w:rsidRPr="006F3A0A">
        <w:rPr>
          <w:bCs/>
        </w:rPr>
        <w:tab/>
      </w:r>
      <w:r w:rsidRPr="006F3A0A">
        <w:rPr>
          <w:bCs/>
        </w:rPr>
        <w:tab/>
      </w:r>
      <w:r w:rsidRPr="006F3A0A">
        <w:rPr>
          <w:bCs/>
        </w:rPr>
        <w:tab/>
        <w:t>…………………….</w:t>
      </w:r>
    </w:p>
    <w:p w14:paraId="33D94CE7" w14:textId="77777777" w:rsidR="002824EA" w:rsidRPr="006F3A0A" w:rsidRDefault="002824EA" w:rsidP="00636423">
      <w:pPr>
        <w:numPr>
          <w:ilvl w:val="0"/>
          <w:numId w:val="87"/>
        </w:numPr>
        <w:spacing w:after="200" w:line="276" w:lineRule="auto"/>
        <w:contextualSpacing/>
        <w:jc w:val="both"/>
        <w:rPr>
          <w:rFonts w:eastAsiaTheme="minorHAnsi"/>
          <w:b/>
        </w:rPr>
      </w:pPr>
      <w:r w:rsidRPr="006F3A0A">
        <w:rPr>
          <w:rFonts w:eastAsiaTheme="minorHAnsi"/>
          <w:b/>
        </w:rPr>
        <w:t>Potwierdzam skonfigurowanie systemu monitoringu w zakresie parametrów pracy jednostki sprzętowej na podstawie niniejszego protokołu oraz analizy dostępnych danych historycznych.</w:t>
      </w:r>
    </w:p>
    <w:tbl>
      <w:tblPr>
        <w:tblStyle w:val="Tabela-Siatka1"/>
        <w:tblW w:w="0" w:type="auto"/>
        <w:tblLook w:val="04A0" w:firstRow="1" w:lastRow="0" w:firstColumn="1" w:lastColumn="0" w:noHBand="0" w:noVBand="1"/>
      </w:tblPr>
      <w:tblGrid>
        <w:gridCol w:w="3479"/>
        <w:gridCol w:w="3479"/>
        <w:gridCol w:w="2231"/>
      </w:tblGrid>
      <w:tr w:rsidR="002824EA" w:rsidRPr="006F3A0A" w14:paraId="76F0CEB8" w14:textId="77777777" w:rsidTr="00001611">
        <w:trPr>
          <w:trHeight w:val="1382"/>
        </w:trPr>
        <w:tc>
          <w:tcPr>
            <w:tcW w:w="9189" w:type="dxa"/>
            <w:gridSpan w:val="3"/>
          </w:tcPr>
          <w:p w14:paraId="3267FC3B" w14:textId="77777777" w:rsidR="002824EA" w:rsidRPr="006F3A0A" w:rsidRDefault="002824EA" w:rsidP="00001611">
            <w:pPr>
              <w:rPr>
                <w:rFonts w:eastAsiaTheme="minorHAnsi"/>
              </w:rPr>
            </w:pPr>
            <w:r w:rsidRPr="006F3A0A">
              <w:rPr>
                <w:rFonts w:eastAsiaTheme="minorHAnsi"/>
              </w:rPr>
              <w:t>Uwagi:</w:t>
            </w:r>
          </w:p>
          <w:p w14:paraId="5A4433C1" w14:textId="77777777" w:rsidR="002824EA" w:rsidRPr="006F3A0A" w:rsidRDefault="002824EA" w:rsidP="00001611">
            <w:pPr>
              <w:rPr>
                <w:rFonts w:eastAsiaTheme="minorHAnsi"/>
              </w:rPr>
            </w:pPr>
          </w:p>
          <w:p w14:paraId="05826888" w14:textId="77777777" w:rsidR="002824EA" w:rsidRPr="006F3A0A" w:rsidRDefault="002824EA" w:rsidP="00001611">
            <w:pPr>
              <w:rPr>
                <w:rFonts w:eastAsiaTheme="minorHAnsi"/>
              </w:rPr>
            </w:pPr>
          </w:p>
        </w:tc>
      </w:tr>
      <w:tr w:rsidR="002824EA" w:rsidRPr="006F3A0A" w14:paraId="70AFA275" w14:textId="77777777" w:rsidTr="00001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1" w:type="dxa"/>
        </w:trPr>
        <w:tc>
          <w:tcPr>
            <w:tcW w:w="3479" w:type="dxa"/>
          </w:tcPr>
          <w:p w14:paraId="0F375438" w14:textId="77777777" w:rsidR="002824EA" w:rsidRPr="006F3A0A" w:rsidRDefault="002824EA" w:rsidP="00001611">
            <w:pPr>
              <w:jc w:val="center"/>
              <w:rPr>
                <w:rFonts w:eastAsiaTheme="minorHAnsi"/>
              </w:rPr>
            </w:pPr>
          </w:p>
          <w:p w14:paraId="58A6A70F" w14:textId="77777777" w:rsidR="002824EA" w:rsidRPr="006F3A0A" w:rsidRDefault="002824EA" w:rsidP="00001611">
            <w:pPr>
              <w:jc w:val="center"/>
              <w:rPr>
                <w:rFonts w:eastAsiaTheme="minorHAnsi"/>
              </w:rPr>
            </w:pPr>
          </w:p>
          <w:p w14:paraId="0C63C591" w14:textId="77777777" w:rsidR="002824EA" w:rsidRPr="006F3A0A" w:rsidRDefault="002824EA" w:rsidP="00001611">
            <w:pPr>
              <w:jc w:val="center"/>
              <w:rPr>
                <w:rFonts w:eastAsiaTheme="minorHAnsi"/>
              </w:rPr>
            </w:pPr>
            <w:r w:rsidRPr="006F3A0A">
              <w:rPr>
                <w:rFonts w:eastAsiaTheme="minorHAnsi"/>
              </w:rPr>
              <w:t>………………………………</w:t>
            </w:r>
          </w:p>
        </w:tc>
        <w:tc>
          <w:tcPr>
            <w:tcW w:w="3479" w:type="dxa"/>
          </w:tcPr>
          <w:p w14:paraId="6A9EFA5B" w14:textId="77777777" w:rsidR="002824EA" w:rsidRPr="006F3A0A" w:rsidRDefault="002824EA" w:rsidP="00001611">
            <w:pPr>
              <w:jc w:val="center"/>
              <w:rPr>
                <w:rFonts w:eastAsiaTheme="minorHAnsi"/>
              </w:rPr>
            </w:pPr>
          </w:p>
          <w:p w14:paraId="6FF7551D" w14:textId="77777777" w:rsidR="002824EA" w:rsidRPr="006F3A0A" w:rsidRDefault="002824EA" w:rsidP="00001611">
            <w:pPr>
              <w:jc w:val="center"/>
              <w:rPr>
                <w:rFonts w:eastAsiaTheme="minorHAnsi"/>
              </w:rPr>
            </w:pPr>
          </w:p>
          <w:p w14:paraId="7E89347D" w14:textId="77777777" w:rsidR="002824EA" w:rsidRPr="006F3A0A" w:rsidRDefault="002824EA" w:rsidP="00001611">
            <w:pPr>
              <w:jc w:val="center"/>
              <w:rPr>
                <w:rFonts w:eastAsiaTheme="minorHAnsi"/>
              </w:rPr>
            </w:pPr>
            <w:r w:rsidRPr="006F3A0A">
              <w:rPr>
                <w:rFonts w:eastAsiaTheme="minorHAnsi"/>
              </w:rPr>
              <w:t>………………………………</w:t>
            </w:r>
          </w:p>
        </w:tc>
      </w:tr>
      <w:tr w:rsidR="002824EA" w:rsidRPr="006F3A0A" w14:paraId="14523323" w14:textId="77777777" w:rsidTr="00001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1" w:type="dxa"/>
        </w:trPr>
        <w:tc>
          <w:tcPr>
            <w:tcW w:w="3479" w:type="dxa"/>
          </w:tcPr>
          <w:p w14:paraId="1CF856DF" w14:textId="77777777" w:rsidR="002824EA" w:rsidRPr="006F3A0A" w:rsidRDefault="002824EA" w:rsidP="00001611">
            <w:pPr>
              <w:jc w:val="center"/>
              <w:rPr>
                <w:rFonts w:eastAsiaTheme="minorHAnsi"/>
              </w:rPr>
            </w:pPr>
            <w:r w:rsidRPr="006F3A0A">
              <w:rPr>
                <w:rFonts w:eastAsiaTheme="minorHAnsi"/>
              </w:rPr>
              <w:t>data</w:t>
            </w:r>
          </w:p>
        </w:tc>
        <w:tc>
          <w:tcPr>
            <w:tcW w:w="3479" w:type="dxa"/>
          </w:tcPr>
          <w:p w14:paraId="7E295FEE" w14:textId="77777777" w:rsidR="002824EA" w:rsidRPr="006F3A0A" w:rsidRDefault="002824EA" w:rsidP="00001611">
            <w:pPr>
              <w:jc w:val="center"/>
              <w:rPr>
                <w:rFonts w:eastAsiaTheme="minorHAnsi"/>
              </w:rPr>
            </w:pPr>
            <w:r w:rsidRPr="006F3A0A">
              <w:rPr>
                <w:rFonts w:eastAsiaTheme="minorHAnsi"/>
              </w:rPr>
              <w:t>podpis przedstawiciela dostawcy oprogramowania</w:t>
            </w:r>
          </w:p>
        </w:tc>
      </w:tr>
    </w:tbl>
    <w:p w14:paraId="30807AFD" w14:textId="77777777" w:rsidR="002824EA" w:rsidRPr="006F3A0A" w:rsidRDefault="002824EA" w:rsidP="002824EA">
      <w:pPr>
        <w:contextualSpacing/>
        <w:rPr>
          <w:szCs w:val="24"/>
        </w:rPr>
      </w:pPr>
    </w:p>
    <w:p w14:paraId="4BFB1B5E" w14:textId="77777777" w:rsidR="002824EA" w:rsidRPr="006F3A0A" w:rsidRDefault="002824EA" w:rsidP="002824EA">
      <w:pPr>
        <w:contextualSpacing/>
        <w:rPr>
          <w:szCs w:val="24"/>
        </w:rPr>
      </w:pPr>
    </w:p>
    <w:p w14:paraId="7B55CEB8" w14:textId="77777777" w:rsidR="002824EA" w:rsidRPr="006F3A0A" w:rsidRDefault="002824EA" w:rsidP="002824EA">
      <w:pPr>
        <w:contextualSpacing/>
        <w:rPr>
          <w:szCs w:val="24"/>
        </w:rPr>
      </w:pPr>
    </w:p>
    <w:p w14:paraId="25E8666D" w14:textId="77777777" w:rsidR="002824EA" w:rsidRPr="006F3A0A" w:rsidRDefault="002824EA" w:rsidP="002824EA">
      <w:pPr>
        <w:contextualSpacing/>
        <w:rPr>
          <w:szCs w:val="24"/>
        </w:rPr>
      </w:pPr>
    </w:p>
    <w:p w14:paraId="5FAE278E" w14:textId="77777777" w:rsidR="002824EA" w:rsidRPr="006F3A0A" w:rsidRDefault="002824EA" w:rsidP="002824EA">
      <w:pPr>
        <w:contextualSpacing/>
        <w:rPr>
          <w:szCs w:val="24"/>
        </w:rPr>
      </w:pPr>
    </w:p>
    <w:p w14:paraId="37306920" w14:textId="77777777" w:rsidR="002824EA" w:rsidRPr="006F3A0A" w:rsidRDefault="002824EA" w:rsidP="002824EA">
      <w:pPr>
        <w:contextualSpacing/>
        <w:rPr>
          <w:sz w:val="2"/>
          <w:szCs w:val="2"/>
        </w:rPr>
      </w:pPr>
      <w:r w:rsidRPr="006F3A0A">
        <w:rPr>
          <w:szCs w:val="24"/>
        </w:rPr>
        <w:t xml:space="preserve">  </w:t>
      </w:r>
    </w:p>
    <w:p w14:paraId="573DB1BD" w14:textId="77777777" w:rsidR="002824EA" w:rsidRPr="006F3A0A" w:rsidRDefault="002824EA" w:rsidP="002824EA">
      <w:pPr>
        <w:contextualSpacing/>
        <w:rPr>
          <w:sz w:val="2"/>
          <w:szCs w:val="2"/>
        </w:rPr>
      </w:pPr>
    </w:p>
    <w:p w14:paraId="74D87394" w14:textId="77777777" w:rsidR="002824EA" w:rsidRPr="006F3A0A" w:rsidRDefault="002824EA" w:rsidP="002824EA">
      <w:pPr>
        <w:tabs>
          <w:tab w:val="left" w:pos="7553"/>
        </w:tabs>
        <w:rPr>
          <w:i/>
          <w:sz w:val="28"/>
        </w:rPr>
        <w:sectPr w:rsidR="002824EA" w:rsidRPr="006F3A0A" w:rsidSect="002824EA">
          <w:footerReference w:type="default" r:id="rId23"/>
          <w:pgSz w:w="11906" w:h="16838"/>
          <w:pgMar w:top="1418" w:right="1418" w:bottom="1418" w:left="1418" w:header="709" w:footer="709" w:gutter="0"/>
          <w:cols w:space="708"/>
          <w:docGrid w:linePitch="360"/>
        </w:sectPr>
      </w:pPr>
    </w:p>
    <w:p w14:paraId="2ED6DF64" w14:textId="77777777" w:rsidR="002824EA" w:rsidRPr="006F3A0A" w:rsidRDefault="002824EA" w:rsidP="002824EA">
      <w:pPr>
        <w:jc w:val="center"/>
        <w:rPr>
          <w:i/>
          <w:sz w:val="28"/>
        </w:rPr>
      </w:pPr>
      <w:r w:rsidRPr="006F3A0A">
        <w:rPr>
          <w:i/>
          <w:sz w:val="28"/>
        </w:rPr>
        <w:lastRenderedPageBreak/>
        <w:t>WZÓR ARKUSZA DO POMIARU WSKAZAŃ SYSTEMU</w:t>
      </w:r>
    </w:p>
    <w:tbl>
      <w:tblPr>
        <w:tblpPr w:leftFromText="141" w:rightFromText="141" w:vertAnchor="page" w:horzAnchor="margin" w:tblpY="2716"/>
        <w:tblW w:w="14050" w:type="dxa"/>
        <w:tblCellMar>
          <w:left w:w="70" w:type="dxa"/>
          <w:right w:w="70" w:type="dxa"/>
        </w:tblCellMar>
        <w:tblLook w:val="04A0" w:firstRow="1" w:lastRow="0" w:firstColumn="1" w:lastColumn="0" w:noHBand="0" w:noVBand="1"/>
      </w:tblPr>
      <w:tblGrid>
        <w:gridCol w:w="2014"/>
        <w:gridCol w:w="1281"/>
        <w:gridCol w:w="1282"/>
        <w:gridCol w:w="1464"/>
        <w:gridCol w:w="1281"/>
        <w:gridCol w:w="1464"/>
        <w:gridCol w:w="1281"/>
        <w:gridCol w:w="1464"/>
        <w:gridCol w:w="1281"/>
        <w:gridCol w:w="1238"/>
      </w:tblGrid>
      <w:tr w:rsidR="002824EA" w:rsidRPr="006F3A0A" w14:paraId="1BCB00D4" w14:textId="77777777" w:rsidTr="00001611">
        <w:trPr>
          <w:trHeight w:val="489"/>
        </w:trPr>
        <w:tc>
          <w:tcPr>
            <w:tcW w:w="201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444C517" w14:textId="77777777" w:rsidR="002824EA" w:rsidRPr="006F3A0A" w:rsidRDefault="002824EA" w:rsidP="00001611">
            <w:pPr>
              <w:rPr>
                <w:b/>
                <w:bCs/>
                <w:sz w:val="16"/>
                <w:szCs w:val="16"/>
              </w:rPr>
            </w:pPr>
            <w:r w:rsidRPr="006F3A0A">
              <w:rPr>
                <w:b/>
                <w:bCs/>
                <w:sz w:val="16"/>
                <w:szCs w:val="16"/>
              </w:rPr>
              <w:t>nr pomiaru</w:t>
            </w:r>
          </w:p>
        </w:tc>
        <w:tc>
          <w:tcPr>
            <w:tcW w:w="1281" w:type="dxa"/>
            <w:tcBorders>
              <w:top w:val="single" w:sz="8" w:space="0" w:color="auto"/>
              <w:left w:val="nil"/>
              <w:bottom w:val="single" w:sz="8" w:space="0" w:color="auto"/>
              <w:right w:val="single" w:sz="4" w:space="0" w:color="auto"/>
            </w:tcBorders>
            <w:shd w:val="clear" w:color="auto" w:fill="auto"/>
            <w:vAlign w:val="center"/>
            <w:hideMark/>
          </w:tcPr>
          <w:p w14:paraId="5D49BAF3" w14:textId="77777777" w:rsidR="002824EA" w:rsidRPr="006F3A0A" w:rsidRDefault="002824EA" w:rsidP="00001611">
            <w:pPr>
              <w:jc w:val="center"/>
              <w:rPr>
                <w:b/>
                <w:bCs/>
                <w:sz w:val="16"/>
                <w:szCs w:val="16"/>
              </w:rPr>
            </w:pPr>
            <w:r w:rsidRPr="006F3A0A">
              <w:rPr>
                <w:b/>
                <w:bCs/>
                <w:sz w:val="16"/>
                <w:szCs w:val="16"/>
              </w:rPr>
              <w:t>I</w:t>
            </w:r>
          </w:p>
        </w:tc>
        <w:tc>
          <w:tcPr>
            <w:tcW w:w="1282" w:type="dxa"/>
            <w:tcBorders>
              <w:top w:val="single" w:sz="8" w:space="0" w:color="auto"/>
              <w:left w:val="nil"/>
              <w:bottom w:val="single" w:sz="8" w:space="0" w:color="auto"/>
              <w:right w:val="single" w:sz="4" w:space="0" w:color="auto"/>
            </w:tcBorders>
            <w:shd w:val="clear" w:color="auto" w:fill="auto"/>
            <w:vAlign w:val="center"/>
            <w:hideMark/>
          </w:tcPr>
          <w:p w14:paraId="7095F3EF" w14:textId="77777777" w:rsidR="002824EA" w:rsidRPr="006F3A0A" w:rsidRDefault="002824EA" w:rsidP="00001611">
            <w:pPr>
              <w:jc w:val="center"/>
              <w:rPr>
                <w:b/>
                <w:bCs/>
                <w:sz w:val="16"/>
                <w:szCs w:val="16"/>
              </w:rPr>
            </w:pPr>
            <w:r w:rsidRPr="006F3A0A">
              <w:rPr>
                <w:b/>
                <w:bCs/>
                <w:sz w:val="16"/>
                <w:szCs w:val="16"/>
              </w:rPr>
              <w:t>II</w:t>
            </w:r>
          </w:p>
        </w:tc>
        <w:tc>
          <w:tcPr>
            <w:tcW w:w="1464" w:type="dxa"/>
            <w:tcBorders>
              <w:top w:val="single" w:sz="8" w:space="0" w:color="auto"/>
              <w:left w:val="nil"/>
              <w:bottom w:val="single" w:sz="8" w:space="0" w:color="auto"/>
              <w:right w:val="single" w:sz="4" w:space="0" w:color="auto"/>
            </w:tcBorders>
            <w:shd w:val="clear" w:color="auto" w:fill="auto"/>
            <w:vAlign w:val="center"/>
            <w:hideMark/>
          </w:tcPr>
          <w:p w14:paraId="43BC1B19" w14:textId="77777777" w:rsidR="002824EA" w:rsidRPr="006F3A0A" w:rsidRDefault="002824EA" w:rsidP="00001611">
            <w:pPr>
              <w:jc w:val="center"/>
              <w:rPr>
                <w:b/>
                <w:bCs/>
                <w:sz w:val="16"/>
                <w:szCs w:val="16"/>
              </w:rPr>
            </w:pPr>
            <w:r w:rsidRPr="006F3A0A">
              <w:rPr>
                <w:b/>
                <w:bCs/>
                <w:sz w:val="16"/>
                <w:szCs w:val="16"/>
              </w:rPr>
              <w:t>III</w:t>
            </w:r>
          </w:p>
        </w:tc>
        <w:tc>
          <w:tcPr>
            <w:tcW w:w="1281" w:type="dxa"/>
            <w:tcBorders>
              <w:top w:val="single" w:sz="8" w:space="0" w:color="auto"/>
              <w:left w:val="nil"/>
              <w:bottom w:val="single" w:sz="8" w:space="0" w:color="auto"/>
              <w:right w:val="single" w:sz="4" w:space="0" w:color="auto"/>
            </w:tcBorders>
            <w:shd w:val="clear" w:color="auto" w:fill="auto"/>
            <w:vAlign w:val="center"/>
            <w:hideMark/>
          </w:tcPr>
          <w:p w14:paraId="226870EA" w14:textId="77777777" w:rsidR="002824EA" w:rsidRPr="006F3A0A" w:rsidRDefault="002824EA" w:rsidP="00001611">
            <w:pPr>
              <w:jc w:val="center"/>
              <w:rPr>
                <w:b/>
                <w:bCs/>
                <w:sz w:val="16"/>
                <w:szCs w:val="16"/>
              </w:rPr>
            </w:pPr>
            <w:r w:rsidRPr="006F3A0A">
              <w:rPr>
                <w:b/>
                <w:bCs/>
                <w:sz w:val="16"/>
                <w:szCs w:val="16"/>
              </w:rPr>
              <w:t>IV</w:t>
            </w:r>
          </w:p>
        </w:tc>
        <w:tc>
          <w:tcPr>
            <w:tcW w:w="1464" w:type="dxa"/>
            <w:tcBorders>
              <w:top w:val="single" w:sz="8" w:space="0" w:color="auto"/>
              <w:left w:val="nil"/>
              <w:bottom w:val="single" w:sz="8" w:space="0" w:color="auto"/>
              <w:right w:val="single" w:sz="4" w:space="0" w:color="auto"/>
            </w:tcBorders>
            <w:shd w:val="clear" w:color="auto" w:fill="auto"/>
            <w:vAlign w:val="center"/>
            <w:hideMark/>
          </w:tcPr>
          <w:p w14:paraId="1BC08AE4" w14:textId="77777777" w:rsidR="002824EA" w:rsidRPr="006F3A0A" w:rsidRDefault="002824EA" w:rsidP="00001611">
            <w:pPr>
              <w:jc w:val="center"/>
              <w:rPr>
                <w:b/>
                <w:bCs/>
                <w:sz w:val="16"/>
                <w:szCs w:val="16"/>
              </w:rPr>
            </w:pPr>
            <w:r w:rsidRPr="006F3A0A">
              <w:rPr>
                <w:b/>
                <w:bCs/>
                <w:sz w:val="16"/>
                <w:szCs w:val="16"/>
              </w:rPr>
              <w:t>V</w:t>
            </w:r>
          </w:p>
        </w:tc>
        <w:tc>
          <w:tcPr>
            <w:tcW w:w="1281" w:type="dxa"/>
            <w:tcBorders>
              <w:top w:val="single" w:sz="8" w:space="0" w:color="auto"/>
              <w:left w:val="nil"/>
              <w:bottom w:val="single" w:sz="8" w:space="0" w:color="auto"/>
              <w:right w:val="single" w:sz="4" w:space="0" w:color="auto"/>
            </w:tcBorders>
            <w:shd w:val="clear" w:color="auto" w:fill="auto"/>
            <w:vAlign w:val="center"/>
            <w:hideMark/>
          </w:tcPr>
          <w:p w14:paraId="449D040D" w14:textId="77777777" w:rsidR="002824EA" w:rsidRPr="006F3A0A" w:rsidRDefault="002824EA" w:rsidP="00001611">
            <w:pPr>
              <w:jc w:val="center"/>
              <w:rPr>
                <w:b/>
                <w:bCs/>
                <w:sz w:val="16"/>
                <w:szCs w:val="16"/>
              </w:rPr>
            </w:pPr>
            <w:r w:rsidRPr="006F3A0A">
              <w:rPr>
                <w:b/>
                <w:bCs/>
                <w:sz w:val="16"/>
                <w:szCs w:val="16"/>
              </w:rPr>
              <w:t>VI</w:t>
            </w:r>
          </w:p>
        </w:tc>
        <w:tc>
          <w:tcPr>
            <w:tcW w:w="1464" w:type="dxa"/>
            <w:tcBorders>
              <w:top w:val="single" w:sz="8" w:space="0" w:color="auto"/>
              <w:left w:val="nil"/>
              <w:bottom w:val="single" w:sz="8" w:space="0" w:color="auto"/>
              <w:right w:val="single" w:sz="4" w:space="0" w:color="auto"/>
            </w:tcBorders>
            <w:shd w:val="clear" w:color="auto" w:fill="auto"/>
            <w:vAlign w:val="center"/>
            <w:hideMark/>
          </w:tcPr>
          <w:p w14:paraId="56B13B8A" w14:textId="77777777" w:rsidR="002824EA" w:rsidRPr="006F3A0A" w:rsidRDefault="002824EA" w:rsidP="00001611">
            <w:pPr>
              <w:jc w:val="center"/>
              <w:rPr>
                <w:b/>
                <w:bCs/>
                <w:sz w:val="16"/>
                <w:szCs w:val="16"/>
              </w:rPr>
            </w:pPr>
            <w:r w:rsidRPr="006F3A0A">
              <w:rPr>
                <w:b/>
                <w:bCs/>
                <w:sz w:val="16"/>
                <w:szCs w:val="16"/>
              </w:rPr>
              <w:t>VII</w:t>
            </w:r>
          </w:p>
        </w:tc>
        <w:tc>
          <w:tcPr>
            <w:tcW w:w="1281" w:type="dxa"/>
            <w:tcBorders>
              <w:top w:val="single" w:sz="8" w:space="0" w:color="auto"/>
              <w:left w:val="nil"/>
              <w:bottom w:val="single" w:sz="8" w:space="0" w:color="auto"/>
              <w:right w:val="single" w:sz="4" w:space="0" w:color="auto"/>
            </w:tcBorders>
            <w:shd w:val="clear" w:color="auto" w:fill="auto"/>
            <w:vAlign w:val="center"/>
            <w:hideMark/>
          </w:tcPr>
          <w:p w14:paraId="68460EA6" w14:textId="77777777" w:rsidR="002824EA" w:rsidRPr="006F3A0A" w:rsidRDefault="002824EA" w:rsidP="00001611">
            <w:pPr>
              <w:jc w:val="center"/>
              <w:rPr>
                <w:b/>
                <w:bCs/>
                <w:sz w:val="16"/>
                <w:szCs w:val="16"/>
              </w:rPr>
            </w:pPr>
            <w:r w:rsidRPr="006F3A0A">
              <w:rPr>
                <w:b/>
                <w:bCs/>
                <w:sz w:val="16"/>
                <w:szCs w:val="16"/>
              </w:rPr>
              <w:t>VIII</w:t>
            </w:r>
          </w:p>
        </w:tc>
        <w:tc>
          <w:tcPr>
            <w:tcW w:w="1238" w:type="dxa"/>
            <w:tcBorders>
              <w:top w:val="single" w:sz="8" w:space="0" w:color="auto"/>
              <w:left w:val="nil"/>
              <w:bottom w:val="single" w:sz="8" w:space="0" w:color="auto"/>
              <w:right w:val="single" w:sz="8" w:space="0" w:color="auto"/>
            </w:tcBorders>
            <w:shd w:val="clear" w:color="auto" w:fill="auto"/>
            <w:vAlign w:val="center"/>
            <w:hideMark/>
          </w:tcPr>
          <w:p w14:paraId="62ACD743" w14:textId="77777777" w:rsidR="002824EA" w:rsidRPr="006F3A0A" w:rsidRDefault="002824EA" w:rsidP="00001611">
            <w:pPr>
              <w:jc w:val="center"/>
              <w:rPr>
                <w:b/>
                <w:bCs/>
                <w:sz w:val="16"/>
                <w:szCs w:val="16"/>
              </w:rPr>
            </w:pPr>
            <w:r w:rsidRPr="006F3A0A">
              <w:rPr>
                <w:b/>
                <w:bCs/>
                <w:sz w:val="16"/>
                <w:szCs w:val="16"/>
              </w:rPr>
              <w:t>IX</w:t>
            </w:r>
          </w:p>
        </w:tc>
      </w:tr>
      <w:tr w:rsidR="002824EA" w:rsidRPr="006F3A0A" w14:paraId="21D5BC0E" w14:textId="77777777" w:rsidTr="00001611">
        <w:trPr>
          <w:trHeight w:val="452"/>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55EB9689" w14:textId="77777777" w:rsidR="002824EA" w:rsidRPr="006F3A0A" w:rsidRDefault="002824EA" w:rsidP="00001611">
            <w:pPr>
              <w:rPr>
                <w:b/>
                <w:bCs/>
                <w:sz w:val="16"/>
                <w:szCs w:val="16"/>
              </w:rPr>
            </w:pPr>
            <w:r w:rsidRPr="006F3A0A">
              <w:rPr>
                <w:b/>
                <w:bCs/>
                <w:sz w:val="16"/>
                <w:szCs w:val="16"/>
              </w:rPr>
              <w:t>godzina pomiaru*</w:t>
            </w:r>
          </w:p>
        </w:tc>
        <w:tc>
          <w:tcPr>
            <w:tcW w:w="1281" w:type="dxa"/>
            <w:tcBorders>
              <w:top w:val="nil"/>
              <w:left w:val="nil"/>
              <w:bottom w:val="single" w:sz="4" w:space="0" w:color="auto"/>
              <w:right w:val="single" w:sz="4" w:space="0" w:color="auto"/>
            </w:tcBorders>
            <w:shd w:val="clear" w:color="auto" w:fill="auto"/>
            <w:vAlign w:val="center"/>
            <w:hideMark/>
          </w:tcPr>
          <w:p w14:paraId="49FAF796" w14:textId="77777777" w:rsidR="002824EA" w:rsidRPr="006F3A0A" w:rsidRDefault="002824EA" w:rsidP="00001611">
            <w:pPr>
              <w:jc w:val="center"/>
              <w:rPr>
                <w:b/>
                <w:bCs/>
                <w:sz w:val="16"/>
                <w:szCs w:val="16"/>
              </w:rPr>
            </w:pPr>
          </w:p>
        </w:tc>
        <w:tc>
          <w:tcPr>
            <w:tcW w:w="1282" w:type="dxa"/>
            <w:tcBorders>
              <w:top w:val="nil"/>
              <w:left w:val="nil"/>
              <w:bottom w:val="single" w:sz="4" w:space="0" w:color="auto"/>
              <w:right w:val="single" w:sz="4" w:space="0" w:color="auto"/>
            </w:tcBorders>
            <w:shd w:val="clear" w:color="auto" w:fill="auto"/>
            <w:vAlign w:val="center"/>
            <w:hideMark/>
          </w:tcPr>
          <w:p w14:paraId="3BF90BF6" w14:textId="77777777" w:rsidR="002824EA" w:rsidRPr="006F3A0A" w:rsidRDefault="002824EA" w:rsidP="00001611">
            <w:pPr>
              <w:jc w:val="center"/>
              <w:rPr>
                <w:b/>
                <w:bCs/>
                <w:sz w:val="16"/>
                <w:szCs w:val="16"/>
              </w:rPr>
            </w:pPr>
          </w:p>
        </w:tc>
        <w:tc>
          <w:tcPr>
            <w:tcW w:w="1464" w:type="dxa"/>
            <w:tcBorders>
              <w:top w:val="nil"/>
              <w:left w:val="nil"/>
              <w:bottom w:val="single" w:sz="4" w:space="0" w:color="auto"/>
              <w:right w:val="single" w:sz="4" w:space="0" w:color="auto"/>
            </w:tcBorders>
            <w:shd w:val="clear" w:color="auto" w:fill="auto"/>
            <w:vAlign w:val="center"/>
            <w:hideMark/>
          </w:tcPr>
          <w:p w14:paraId="5C4CA75E" w14:textId="77777777" w:rsidR="002824EA" w:rsidRPr="006F3A0A" w:rsidRDefault="002824EA" w:rsidP="00001611">
            <w:pPr>
              <w:jc w:val="center"/>
              <w:rPr>
                <w:b/>
                <w:bCs/>
                <w:sz w:val="16"/>
                <w:szCs w:val="16"/>
              </w:rPr>
            </w:pPr>
          </w:p>
        </w:tc>
        <w:tc>
          <w:tcPr>
            <w:tcW w:w="1281" w:type="dxa"/>
            <w:tcBorders>
              <w:top w:val="nil"/>
              <w:left w:val="nil"/>
              <w:bottom w:val="single" w:sz="4" w:space="0" w:color="auto"/>
              <w:right w:val="single" w:sz="4" w:space="0" w:color="auto"/>
            </w:tcBorders>
            <w:shd w:val="clear" w:color="auto" w:fill="auto"/>
            <w:vAlign w:val="center"/>
            <w:hideMark/>
          </w:tcPr>
          <w:p w14:paraId="03BDBA89" w14:textId="77777777" w:rsidR="002824EA" w:rsidRPr="006F3A0A" w:rsidRDefault="002824EA" w:rsidP="00001611">
            <w:pPr>
              <w:jc w:val="center"/>
              <w:rPr>
                <w:b/>
                <w:bCs/>
                <w:sz w:val="16"/>
                <w:szCs w:val="16"/>
              </w:rPr>
            </w:pPr>
          </w:p>
        </w:tc>
        <w:tc>
          <w:tcPr>
            <w:tcW w:w="1464" w:type="dxa"/>
            <w:tcBorders>
              <w:top w:val="nil"/>
              <w:left w:val="nil"/>
              <w:bottom w:val="single" w:sz="4" w:space="0" w:color="auto"/>
              <w:right w:val="single" w:sz="4" w:space="0" w:color="auto"/>
            </w:tcBorders>
            <w:shd w:val="clear" w:color="auto" w:fill="auto"/>
            <w:vAlign w:val="center"/>
            <w:hideMark/>
          </w:tcPr>
          <w:p w14:paraId="20A9D723" w14:textId="77777777" w:rsidR="002824EA" w:rsidRPr="006F3A0A" w:rsidRDefault="002824EA" w:rsidP="00001611">
            <w:pPr>
              <w:jc w:val="center"/>
              <w:rPr>
                <w:b/>
                <w:bCs/>
                <w:sz w:val="16"/>
                <w:szCs w:val="16"/>
              </w:rPr>
            </w:pPr>
          </w:p>
        </w:tc>
        <w:tc>
          <w:tcPr>
            <w:tcW w:w="1281" w:type="dxa"/>
            <w:tcBorders>
              <w:top w:val="nil"/>
              <w:left w:val="nil"/>
              <w:bottom w:val="single" w:sz="4" w:space="0" w:color="auto"/>
              <w:right w:val="single" w:sz="4" w:space="0" w:color="auto"/>
            </w:tcBorders>
            <w:shd w:val="clear" w:color="auto" w:fill="auto"/>
            <w:vAlign w:val="center"/>
            <w:hideMark/>
          </w:tcPr>
          <w:p w14:paraId="2EAF2A7D" w14:textId="77777777" w:rsidR="002824EA" w:rsidRPr="006F3A0A" w:rsidRDefault="002824EA" w:rsidP="00001611">
            <w:pPr>
              <w:jc w:val="center"/>
              <w:rPr>
                <w:b/>
                <w:bCs/>
                <w:sz w:val="16"/>
                <w:szCs w:val="16"/>
              </w:rPr>
            </w:pPr>
          </w:p>
        </w:tc>
        <w:tc>
          <w:tcPr>
            <w:tcW w:w="1464" w:type="dxa"/>
            <w:tcBorders>
              <w:top w:val="nil"/>
              <w:left w:val="nil"/>
              <w:bottom w:val="single" w:sz="4" w:space="0" w:color="auto"/>
              <w:right w:val="single" w:sz="4" w:space="0" w:color="auto"/>
            </w:tcBorders>
            <w:shd w:val="clear" w:color="auto" w:fill="auto"/>
            <w:vAlign w:val="center"/>
            <w:hideMark/>
          </w:tcPr>
          <w:p w14:paraId="10FDCFE9" w14:textId="77777777" w:rsidR="002824EA" w:rsidRPr="006F3A0A" w:rsidRDefault="002824EA" w:rsidP="00001611">
            <w:pPr>
              <w:jc w:val="center"/>
              <w:rPr>
                <w:b/>
                <w:bCs/>
                <w:sz w:val="16"/>
                <w:szCs w:val="16"/>
              </w:rPr>
            </w:pPr>
          </w:p>
        </w:tc>
        <w:tc>
          <w:tcPr>
            <w:tcW w:w="1281" w:type="dxa"/>
            <w:tcBorders>
              <w:top w:val="nil"/>
              <w:left w:val="nil"/>
              <w:bottom w:val="single" w:sz="4" w:space="0" w:color="auto"/>
              <w:right w:val="single" w:sz="4" w:space="0" w:color="auto"/>
            </w:tcBorders>
            <w:shd w:val="clear" w:color="auto" w:fill="auto"/>
            <w:vAlign w:val="center"/>
            <w:hideMark/>
          </w:tcPr>
          <w:p w14:paraId="741DD098" w14:textId="77777777" w:rsidR="002824EA" w:rsidRPr="006F3A0A" w:rsidRDefault="002824EA" w:rsidP="00001611">
            <w:pPr>
              <w:jc w:val="center"/>
              <w:rPr>
                <w:b/>
                <w:bCs/>
                <w:sz w:val="16"/>
                <w:szCs w:val="16"/>
              </w:rPr>
            </w:pPr>
          </w:p>
        </w:tc>
        <w:tc>
          <w:tcPr>
            <w:tcW w:w="1238" w:type="dxa"/>
            <w:tcBorders>
              <w:top w:val="nil"/>
              <w:left w:val="nil"/>
              <w:bottom w:val="single" w:sz="4" w:space="0" w:color="auto"/>
              <w:right w:val="single" w:sz="8" w:space="0" w:color="auto"/>
            </w:tcBorders>
            <w:shd w:val="clear" w:color="auto" w:fill="auto"/>
            <w:vAlign w:val="center"/>
            <w:hideMark/>
          </w:tcPr>
          <w:p w14:paraId="36D844D7" w14:textId="77777777" w:rsidR="002824EA" w:rsidRPr="006F3A0A" w:rsidRDefault="002824EA" w:rsidP="00001611">
            <w:pPr>
              <w:jc w:val="center"/>
              <w:rPr>
                <w:b/>
                <w:bCs/>
                <w:sz w:val="16"/>
                <w:szCs w:val="16"/>
              </w:rPr>
            </w:pPr>
          </w:p>
        </w:tc>
      </w:tr>
      <w:tr w:rsidR="002824EA" w:rsidRPr="006F3A0A" w14:paraId="10B75787" w14:textId="77777777" w:rsidTr="00001611">
        <w:trPr>
          <w:trHeight w:val="542"/>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1F9C37A9" w14:textId="77777777" w:rsidR="002824EA" w:rsidRPr="006F3A0A" w:rsidRDefault="002824EA" w:rsidP="00001611">
            <w:pPr>
              <w:rPr>
                <w:sz w:val="16"/>
                <w:szCs w:val="16"/>
              </w:rPr>
            </w:pPr>
            <w:r w:rsidRPr="006F3A0A">
              <w:rPr>
                <w:sz w:val="16"/>
                <w:szCs w:val="16"/>
              </w:rPr>
              <w:t>Wyłącznik główny</w:t>
            </w:r>
          </w:p>
        </w:tc>
        <w:tc>
          <w:tcPr>
            <w:tcW w:w="1281" w:type="dxa"/>
            <w:tcBorders>
              <w:top w:val="nil"/>
              <w:left w:val="nil"/>
              <w:bottom w:val="single" w:sz="4" w:space="0" w:color="auto"/>
              <w:right w:val="single" w:sz="4" w:space="0" w:color="auto"/>
            </w:tcBorders>
            <w:shd w:val="clear" w:color="auto" w:fill="auto"/>
            <w:vAlign w:val="center"/>
            <w:hideMark/>
          </w:tcPr>
          <w:p w14:paraId="47100850" w14:textId="77777777" w:rsidR="002824EA" w:rsidRPr="006F3A0A" w:rsidRDefault="002824EA" w:rsidP="00001611">
            <w:pPr>
              <w:jc w:val="center"/>
              <w:rPr>
                <w:sz w:val="16"/>
                <w:szCs w:val="16"/>
              </w:rPr>
            </w:pPr>
            <w:r w:rsidRPr="006F3A0A">
              <w:rPr>
                <w:sz w:val="16"/>
                <w:szCs w:val="16"/>
              </w:rPr>
              <w:t>0</w:t>
            </w:r>
          </w:p>
        </w:tc>
        <w:tc>
          <w:tcPr>
            <w:tcW w:w="1282" w:type="dxa"/>
            <w:tcBorders>
              <w:top w:val="nil"/>
              <w:left w:val="nil"/>
              <w:bottom w:val="single" w:sz="4" w:space="0" w:color="auto"/>
              <w:right w:val="single" w:sz="4" w:space="0" w:color="auto"/>
            </w:tcBorders>
            <w:shd w:val="clear" w:color="000000" w:fill="FFFF00"/>
            <w:vAlign w:val="center"/>
            <w:hideMark/>
          </w:tcPr>
          <w:p w14:paraId="4D1BCE90" w14:textId="77777777" w:rsidR="002824EA" w:rsidRPr="006F3A0A" w:rsidRDefault="002824EA" w:rsidP="00001611">
            <w:pPr>
              <w:jc w:val="center"/>
              <w:rPr>
                <w:b/>
                <w:bCs/>
                <w:sz w:val="16"/>
                <w:szCs w:val="16"/>
              </w:rPr>
            </w:pPr>
            <w:r w:rsidRPr="006F3A0A">
              <w:rPr>
                <w:b/>
                <w:bCs/>
                <w:sz w:val="16"/>
                <w:szCs w:val="16"/>
              </w:rPr>
              <w:t>1</w:t>
            </w:r>
          </w:p>
        </w:tc>
        <w:tc>
          <w:tcPr>
            <w:tcW w:w="1464" w:type="dxa"/>
            <w:tcBorders>
              <w:top w:val="nil"/>
              <w:left w:val="nil"/>
              <w:bottom w:val="single" w:sz="4" w:space="0" w:color="auto"/>
              <w:right w:val="single" w:sz="4" w:space="0" w:color="auto"/>
            </w:tcBorders>
            <w:shd w:val="clear" w:color="000000" w:fill="FFFF00"/>
            <w:vAlign w:val="center"/>
            <w:hideMark/>
          </w:tcPr>
          <w:p w14:paraId="3ED03A90" w14:textId="77777777" w:rsidR="002824EA" w:rsidRPr="006F3A0A" w:rsidRDefault="002824EA" w:rsidP="00001611">
            <w:pPr>
              <w:jc w:val="center"/>
              <w:rPr>
                <w:b/>
                <w:bCs/>
                <w:sz w:val="16"/>
                <w:szCs w:val="16"/>
              </w:rPr>
            </w:pPr>
            <w:r w:rsidRPr="006F3A0A">
              <w:rPr>
                <w:b/>
                <w:bCs/>
                <w:sz w:val="16"/>
                <w:szCs w:val="16"/>
              </w:rPr>
              <w:t>1</w:t>
            </w:r>
          </w:p>
        </w:tc>
        <w:tc>
          <w:tcPr>
            <w:tcW w:w="1281" w:type="dxa"/>
            <w:tcBorders>
              <w:top w:val="nil"/>
              <w:left w:val="nil"/>
              <w:bottom w:val="single" w:sz="4" w:space="0" w:color="auto"/>
              <w:right w:val="single" w:sz="4" w:space="0" w:color="auto"/>
            </w:tcBorders>
            <w:shd w:val="clear" w:color="000000" w:fill="FFFF00"/>
            <w:vAlign w:val="center"/>
            <w:hideMark/>
          </w:tcPr>
          <w:p w14:paraId="55636E64" w14:textId="77777777" w:rsidR="002824EA" w:rsidRPr="006F3A0A" w:rsidRDefault="002824EA" w:rsidP="00001611">
            <w:pPr>
              <w:jc w:val="center"/>
              <w:rPr>
                <w:b/>
                <w:bCs/>
                <w:sz w:val="16"/>
                <w:szCs w:val="16"/>
              </w:rPr>
            </w:pPr>
            <w:r w:rsidRPr="006F3A0A">
              <w:rPr>
                <w:b/>
                <w:bCs/>
                <w:sz w:val="16"/>
                <w:szCs w:val="16"/>
              </w:rPr>
              <w:t>1</w:t>
            </w:r>
          </w:p>
        </w:tc>
        <w:tc>
          <w:tcPr>
            <w:tcW w:w="1464" w:type="dxa"/>
            <w:tcBorders>
              <w:top w:val="nil"/>
              <w:left w:val="nil"/>
              <w:bottom w:val="single" w:sz="4" w:space="0" w:color="auto"/>
              <w:right w:val="single" w:sz="4" w:space="0" w:color="auto"/>
            </w:tcBorders>
            <w:shd w:val="clear" w:color="000000" w:fill="FFFF00"/>
            <w:vAlign w:val="center"/>
            <w:hideMark/>
          </w:tcPr>
          <w:p w14:paraId="628EE87D" w14:textId="77777777" w:rsidR="002824EA" w:rsidRPr="006F3A0A" w:rsidRDefault="002824EA" w:rsidP="00001611">
            <w:pPr>
              <w:jc w:val="center"/>
              <w:rPr>
                <w:b/>
                <w:bCs/>
                <w:sz w:val="16"/>
                <w:szCs w:val="16"/>
              </w:rPr>
            </w:pPr>
            <w:r w:rsidRPr="006F3A0A">
              <w:rPr>
                <w:b/>
                <w:bCs/>
                <w:sz w:val="16"/>
                <w:szCs w:val="16"/>
              </w:rPr>
              <w:t>1</w:t>
            </w:r>
          </w:p>
        </w:tc>
        <w:tc>
          <w:tcPr>
            <w:tcW w:w="1281" w:type="dxa"/>
            <w:tcBorders>
              <w:top w:val="nil"/>
              <w:left w:val="nil"/>
              <w:bottom w:val="single" w:sz="4" w:space="0" w:color="auto"/>
              <w:right w:val="single" w:sz="4" w:space="0" w:color="auto"/>
            </w:tcBorders>
            <w:shd w:val="clear" w:color="000000" w:fill="FFFF00"/>
            <w:vAlign w:val="center"/>
            <w:hideMark/>
          </w:tcPr>
          <w:p w14:paraId="1F79EE69" w14:textId="77777777" w:rsidR="002824EA" w:rsidRPr="006F3A0A" w:rsidRDefault="002824EA" w:rsidP="00001611">
            <w:pPr>
              <w:jc w:val="center"/>
              <w:rPr>
                <w:b/>
                <w:bCs/>
                <w:sz w:val="16"/>
                <w:szCs w:val="16"/>
              </w:rPr>
            </w:pPr>
            <w:r w:rsidRPr="006F3A0A">
              <w:rPr>
                <w:b/>
                <w:bCs/>
                <w:sz w:val="16"/>
                <w:szCs w:val="16"/>
              </w:rPr>
              <w:t>1</w:t>
            </w:r>
          </w:p>
        </w:tc>
        <w:tc>
          <w:tcPr>
            <w:tcW w:w="1464" w:type="dxa"/>
            <w:tcBorders>
              <w:top w:val="nil"/>
              <w:left w:val="nil"/>
              <w:bottom w:val="single" w:sz="4" w:space="0" w:color="auto"/>
              <w:right w:val="single" w:sz="4" w:space="0" w:color="auto"/>
            </w:tcBorders>
            <w:shd w:val="clear" w:color="000000" w:fill="FFFF00"/>
            <w:vAlign w:val="center"/>
            <w:hideMark/>
          </w:tcPr>
          <w:p w14:paraId="23BBF44F" w14:textId="77777777" w:rsidR="002824EA" w:rsidRPr="006F3A0A" w:rsidRDefault="002824EA" w:rsidP="00001611">
            <w:pPr>
              <w:jc w:val="center"/>
              <w:rPr>
                <w:b/>
                <w:bCs/>
                <w:sz w:val="16"/>
                <w:szCs w:val="16"/>
              </w:rPr>
            </w:pPr>
            <w:r w:rsidRPr="006F3A0A">
              <w:rPr>
                <w:b/>
                <w:bCs/>
                <w:sz w:val="16"/>
                <w:szCs w:val="16"/>
              </w:rPr>
              <w:t>1</w:t>
            </w:r>
          </w:p>
        </w:tc>
        <w:tc>
          <w:tcPr>
            <w:tcW w:w="1281" w:type="dxa"/>
            <w:tcBorders>
              <w:top w:val="nil"/>
              <w:left w:val="nil"/>
              <w:bottom w:val="single" w:sz="4" w:space="0" w:color="auto"/>
              <w:right w:val="single" w:sz="4" w:space="0" w:color="auto"/>
            </w:tcBorders>
            <w:shd w:val="clear" w:color="000000" w:fill="FFFF00"/>
            <w:vAlign w:val="center"/>
            <w:hideMark/>
          </w:tcPr>
          <w:p w14:paraId="7C983D15" w14:textId="77777777" w:rsidR="002824EA" w:rsidRPr="006F3A0A" w:rsidRDefault="002824EA" w:rsidP="00001611">
            <w:pPr>
              <w:jc w:val="center"/>
              <w:rPr>
                <w:b/>
                <w:bCs/>
                <w:sz w:val="16"/>
                <w:szCs w:val="16"/>
              </w:rPr>
            </w:pPr>
            <w:r w:rsidRPr="006F3A0A">
              <w:rPr>
                <w:b/>
                <w:bCs/>
                <w:sz w:val="16"/>
                <w:szCs w:val="16"/>
              </w:rPr>
              <w:t>1</w:t>
            </w:r>
          </w:p>
        </w:tc>
        <w:tc>
          <w:tcPr>
            <w:tcW w:w="1238" w:type="dxa"/>
            <w:tcBorders>
              <w:top w:val="nil"/>
              <w:left w:val="nil"/>
              <w:bottom w:val="single" w:sz="4" w:space="0" w:color="auto"/>
              <w:right w:val="single" w:sz="8" w:space="0" w:color="auto"/>
            </w:tcBorders>
            <w:shd w:val="clear" w:color="000000" w:fill="FFFF00"/>
            <w:vAlign w:val="center"/>
            <w:hideMark/>
          </w:tcPr>
          <w:p w14:paraId="776C4C48" w14:textId="77777777" w:rsidR="002824EA" w:rsidRPr="006F3A0A" w:rsidRDefault="002824EA" w:rsidP="00001611">
            <w:pPr>
              <w:jc w:val="center"/>
              <w:rPr>
                <w:b/>
                <w:bCs/>
                <w:sz w:val="16"/>
                <w:szCs w:val="16"/>
              </w:rPr>
            </w:pPr>
            <w:r w:rsidRPr="006F3A0A">
              <w:rPr>
                <w:b/>
                <w:bCs/>
                <w:sz w:val="16"/>
                <w:szCs w:val="16"/>
              </w:rPr>
              <w:t>1</w:t>
            </w:r>
          </w:p>
        </w:tc>
      </w:tr>
      <w:tr w:rsidR="002824EA" w:rsidRPr="006F3A0A" w14:paraId="24A11088" w14:textId="77777777" w:rsidTr="00001611">
        <w:trPr>
          <w:trHeight w:val="542"/>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64A582C6" w14:textId="77777777" w:rsidR="002824EA" w:rsidRPr="006F3A0A" w:rsidRDefault="002824EA" w:rsidP="00001611">
            <w:pPr>
              <w:rPr>
                <w:sz w:val="16"/>
                <w:szCs w:val="16"/>
              </w:rPr>
            </w:pPr>
            <w:r w:rsidRPr="006F3A0A">
              <w:rPr>
                <w:sz w:val="16"/>
                <w:szCs w:val="16"/>
              </w:rPr>
              <w:t>Sterowanie (pulpit)</w:t>
            </w:r>
          </w:p>
        </w:tc>
        <w:tc>
          <w:tcPr>
            <w:tcW w:w="1281" w:type="dxa"/>
            <w:tcBorders>
              <w:top w:val="nil"/>
              <w:left w:val="nil"/>
              <w:bottom w:val="single" w:sz="4" w:space="0" w:color="auto"/>
              <w:right w:val="single" w:sz="4" w:space="0" w:color="auto"/>
            </w:tcBorders>
            <w:shd w:val="clear" w:color="auto" w:fill="auto"/>
            <w:vAlign w:val="center"/>
            <w:hideMark/>
          </w:tcPr>
          <w:p w14:paraId="3C96D0A1" w14:textId="77777777" w:rsidR="002824EA" w:rsidRPr="006F3A0A" w:rsidRDefault="002824EA" w:rsidP="00001611">
            <w:pPr>
              <w:jc w:val="center"/>
              <w:rPr>
                <w:sz w:val="16"/>
                <w:szCs w:val="16"/>
              </w:rPr>
            </w:pPr>
            <w:r w:rsidRPr="006F3A0A">
              <w:rPr>
                <w:sz w:val="16"/>
                <w:szCs w:val="16"/>
              </w:rPr>
              <w:t>0</w:t>
            </w:r>
          </w:p>
        </w:tc>
        <w:tc>
          <w:tcPr>
            <w:tcW w:w="1282" w:type="dxa"/>
            <w:tcBorders>
              <w:top w:val="nil"/>
              <w:left w:val="nil"/>
              <w:bottom w:val="single" w:sz="4" w:space="0" w:color="auto"/>
              <w:right w:val="single" w:sz="4" w:space="0" w:color="auto"/>
            </w:tcBorders>
            <w:shd w:val="clear" w:color="auto" w:fill="auto"/>
            <w:vAlign w:val="center"/>
            <w:hideMark/>
          </w:tcPr>
          <w:p w14:paraId="00CE7D25" w14:textId="77777777" w:rsidR="002824EA" w:rsidRPr="006F3A0A" w:rsidRDefault="002824EA" w:rsidP="00001611">
            <w:pPr>
              <w:jc w:val="center"/>
              <w:rPr>
                <w:sz w:val="16"/>
                <w:szCs w:val="16"/>
              </w:rPr>
            </w:pPr>
            <w:r w:rsidRPr="006F3A0A">
              <w:rPr>
                <w:sz w:val="16"/>
                <w:szCs w:val="16"/>
              </w:rPr>
              <w:t>0</w:t>
            </w:r>
          </w:p>
        </w:tc>
        <w:tc>
          <w:tcPr>
            <w:tcW w:w="1464" w:type="dxa"/>
            <w:tcBorders>
              <w:top w:val="nil"/>
              <w:left w:val="nil"/>
              <w:bottom w:val="single" w:sz="4" w:space="0" w:color="auto"/>
              <w:right w:val="single" w:sz="4" w:space="0" w:color="auto"/>
            </w:tcBorders>
            <w:shd w:val="clear" w:color="000000" w:fill="FFFF00"/>
            <w:vAlign w:val="center"/>
            <w:hideMark/>
          </w:tcPr>
          <w:p w14:paraId="0CA3A0F4" w14:textId="77777777" w:rsidR="002824EA" w:rsidRPr="006F3A0A" w:rsidRDefault="002824EA" w:rsidP="00001611">
            <w:pPr>
              <w:jc w:val="center"/>
              <w:rPr>
                <w:b/>
                <w:bCs/>
                <w:sz w:val="16"/>
                <w:szCs w:val="16"/>
              </w:rPr>
            </w:pPr>
            <w:r w:rsidRPr="006F3A0A">
              <w:rPr>
                <w:b/>
                <w:bCs/>
                <w:sz w:val="16"/>
                <w:szCs w:val="16"/>
              </w:rPr>
              <w:t>1</w:t>
            </w:r>
          </w:p>
        </w:tc>
        <w:tc>
          <w:tcPr>
            <w:tcW w:w="1281" w:type="dxa"/>
            <w:tcBorders>
              <w:top w:val="nil"/>
              <w:left w:val="nil"/>
              <w:bottom w:val="single" w:sz="4" w:space="0" w:color="auto"/>
              <w:right w:val="single" w:sz="4" w:space="0" w:color="auto"/>
            </w:tcBorders>
            <w:shd w:val="clear" w:color="000000" w:fill="FFFF00"/>
            <w:vAlign w:val="center"/>
            <w:hideMark/>
          </w:tcPr>
          <w:p w14:paraId="7C626011" w14:textId="77777777" w:rsidR="002824EA" w:rsidRPr="006F3A0A" w:rsidRDefault="002824EA" w:rsidP="00001611">
            <w:pPr>
              <w:jc w:val="center"/>
              <w:rPr>
                <w:b/>
                <w:bCs/>
                <w:sz w:val="16"/>
                <w:szCs w:val="16"/>
              </w:rPr>
            </w:pPr>
            <w:r w:rsidRPr="006F3A0A">
              <w:rPr>
                <w:b/>
                <w:bCs/>
                <w:sz w:val="16"/>
                <w:szCs w:val="16"/>
              </w:rPr>
              <w:t>1</w:t>
            </w:r>
          </w:p>
        </w:tc>
        <w:tc>
          <w:tcPr>
            <w:tcW w:w="1464" w:type="dxa"/>
            <w:tcBorders>
              <w:top w:val="nil"/>
              <w:left w:val="nil"/>
              <w:bottom w:val="single" w:sz="4" w:space="0" w:color="auto"/>
              <w:right w:val="single" w:sz="4" w:space="0" w:color="auto"/>
            </w:tcBorders>
            <w:shd w:val="clear" w:color="000000" w:fill="FFFF00"/>
            <w:vAlign w:val="center"/>
            <w:hideMark/>
          </w:tcPr>
          <w:p w14:paraId="650C770E" w14:textId="77777777" w:rsidR="002824EA" w:rsidRPr="006F3A0A" w:rsidRDefault="002824EA" w:rsidP="00001611">
            <w:pPr>
              <w:jc w:val="center"/>
              <w:rPr>
                <w:b/>
                <w:bCs/>
                <w:sz w:val="16"/>
                <w:szCs w:val="16"/>
              </w:rPr>
            </w:pPr>
            <w:r w:rsidRPr="006F3A0A">
              <w:rPr>
                <w:b/>
                <w:bCs/>
                <w:sz w:val="16"/>
                <w:szCs w:val="16"/>
              </w:rPr>
              <w:t>1</w:t>
            </w:r>
          </w:p>
        </w:tc>
        <w:tc>
          <w:tcPr>
            <w:tcW w:w="1281" w:type="dxa"/>
            <w:tcBorders>
              <w:top w:val="nil"/>
              <w:left w:val="nil"/>
              <w:bottom w:val="single" w:sz="4" w:space="0" w:color="auto"/>
              <w:right w:val="single" w:sz="4" w:space="0" w:color="auto"/>
            </w:tcBorders>
            <w:shd w:val="clear" w:color="000000" w:fill="FFFF00"/>
            <w:vAlign w:val="center"/>
            <w:hideMark/>
          </w:tcPr>
          <w:p w14:paraId="2A403485" w14:textId="77777777" w:rsidR="002824EA" w:rsidRPr="006F3A0A" w:rsidRDefault="002824EA" w:rsidP="00001611">
            <w:pPr>
              <w:jc w:val="center"/>
              <w:rPr>
                <w:b/>
                <w:bCs/>
                <w:sz w:val="16"/>
                <w:szCs w:val="16"/>
              </w:rPr>
            </w:pPr>
            <w:r w:rsidRPr="006F3A0A">
              <w:rPr>
                <w:b/>
                <w:bCs/>
                <w:sz w:val="16"/>
                <w:szCs w:val="16"/>
              </w:rPr>
              <w:t>1</w:t>
            </w:r>
          </w:p>
        </w:tc>
        <w:tc>
          <w:tcPr>
            <w:tcW w:w="1464" w:type="dxa"/>
            <w:tcBorders>
              <w:top w:val="nil"/>
              <w:left w:val="nil"/>
              <w:bottom w:val="single" w:sz="4" w:space="0" w:color="auto"/>
              <w:right w:val="single" w:sz="4" w:space="0" w:color="auto"/>
            </w:tcBorders>
            <w:shd w:val="clear" w:color="000000" w:fill="FFFF00"/>
            <w:vAlign w:val="center"/>
            <w:hideMark/>
          </w:tcPr>
          <w:p w14:paraId="7C2BA363" w14:textId="77777777" w:rsidR="002824EA" w:rsidRPr="006F3A0A" w:rsidRDefault="002824EA" w:rsidP="00001611">
            <w:pPr>
              <w:jc w:val="center"/>
              <w:rPr>
                <w:b/>
                <w:bCs/>
                <w:sz w:val="16"/>
                <w:szCs w:val="16"/>
              </w:rPr>
            </w:pPr>
            <w:r w:rsidRPr="006F3A0A">
              <w:rPr>
                <w:b/>
                <w:bCs/>
                <w:sz w:val="16"/>
                <w:szCs w:val="16"/>
              </w:rPr>
              <w:t>1</w:t>
            </w:r>
          </w:p>
        </w:tc>
        <w:tc>
          <w:tcPr>
            <w:tcW w:w="1281" w:type="dxa"/>
            <w:tcBorders>
              <w:top w:val="nil"/>
              <w:left w:val="nil"/>
              <w:bottom w:val="single" w:sz="4" w:space="0" w:color="auto"/>
              <w:right w:val="single" w:sz="4" w:space="0" w:color="auto"/>
            </w:tcBorders>
            <w:shd w:val="clear" w:color="000000" w:fill="FFFF00"/>
            <w:vAlign w:val="center"/>
            <w:hideMark/>
          </w:tcPr>
          <w:p w14:paraId="3127FB56" w14:textId="77777777" w:rsidR="002824EA" w:rsidRPr="006F3A0A" w:rsidRDefault="002824EA" w:rsidP="00001611">
            <w:pPr>
              <w:jc w:val="center"/>
              <w:rPr>
                <w:b/>
                <w:bCs/>
                <w:sz w:val="16"/>
                <w:szCs w:val="16"/>
              </w:rPr>
            </w:pPr>
            <w:r w:rsidRPr="006F3A0A">
              <w:rPr>
                <w:b/>
                <w:bCs/>
                <w:sz w:val="16"/>
                <w:szCs w:val="16"/>
              </w:rPr>
              <w:t>1</w:t>
            </w:r>
          </w:p>
        </w:tc>
        <w:tc>
          <w:tcPr>
            <w:tcW w:w="1238" w:type="dxa"/>
            <w:tcBorders>
              <w:top w:val="nil"/>
              <w:left w:val="nil"/>
              <w:bottom w:val="single" w:sz="4" w:space="0" w:color="auto"/>
              <w:right w:val="single" w:sz="8" w:space="0" w:color="auto"/>
            </w:tcBorders>
            <w:shd w:val="clear" w:color="000000" w:fill="FFFF00"/>
            <w:vAlign w:val="center"/>
            <w:hideMark/>
          </w:tcPr>
          <w:p w14:paraId="65E1DB25" w14:textId="77777777" w:rsidR="002824EA" w:rsidRPr="006F3A0A" w:rsidRDefault="002824EA" w:rsidP="00001611">
            <w:pPr>
              <w:jc w:val="center"/>
              <w:rPr>
                <w:b/>
                <w:bCs/>
                <w:sz w:val="16"/>
                <w:szCs w:val="16"/>
              </w:rPr>
            </w:pPr>
            <w:r w:rsidRPr="006F3A0A">
              <w:rPr>
                <w:b/>
                <w:bCs/>
                <w:sz w:val="16"/>
                <w:szCs w:val="16"/>
              </w:rPr>
              <w:t>1</w:t>
            </w:r>
          </w:p>
        </w:tc>
      </w:tr>
      <w:tr w:rsidR="002824EA" w:rsidRPr="006F3A0A" w14:paraId="4B9E47C5" w14:textId="77777777" w:rsidTr="00001611">
        <w:trPr>
          <w:trHeight w:val="542"/>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5203EF12" w14:textId="77777777" w:rsidR="002824EA" w:rsidRPr="006F3A0A" w:rsidRDefault="002824EA" w:rsidP="00001611">
            <w:pPr>
              <w:rPr>
                <w:sz w:val="16"/>
                <w:szCs w:val="16"/>
              </w:rPr>
            </w:pPr>
          </w:p>
        </w:tc>
        <w:tc>
          <w:tcPr>
            <w:tcW w:w="1281" w:type="dxa"/>
            <w:tcBorders>
              <w:top w:val="nil"/>
              <w:left w:val="nil"/>
              <w:bottom w:val="single" w:sz="4" w:space="0" w:color="auto"/>
              <w:right w:val="single" w:sz="4" w:space="0" w:color="auto"/>
            </w:tcBorders>
            <w:shd w:val="clear" w:color="auto" w:fill="auto"/>
            <w:vAlign w:val="center"/>
            <w:hideMark/>
          </w:tcPr>
          <w:p w14:paraId="7BF7722F" w14:textId="77777777" w:rsidR="002824EA" w:rsidRPr="006F3A0A" w:rsidRDefault="002824EA" w:rsidP="00001611">
            <w:pPr>
              <w:jc w:val="center"/>
              <w:rPr>
                <w:sz w:val="16"/>
                <w:szCs w:val="16"/>
              </w:rPr>
            </w:pPr>
            <w:r w:rsidRPr="006F3A0A">
              <w:rPr>
                <w:sz w:val="16"/>
                <w:szCs w:val="16"/>
              </w:rPr>
              <w:t>0</w:t>
            </w:r>
          </w:p>
        </w:tc>
        <w:tc>
          <w:tcPr>
            <w:tcW w:w="1282" w:type="dxa"/>
            <w:tcBorders>
              <w:top w:val="nil"/>
              <w:left w:val="nil"/>
              <w:bottom w:val="single" w:sz="4" w:space="0" w:color="auto"/>
              <w:right w:val="single" w:sz="4" w:space="0" w:color="auto"/>
            </w:tcBorders>
            <w:shd w:val="clear" w:color="auto" w:fill="auto"/>
            <w:vAlign w:val="center"/>
            <w:hideMark/>
          </w:tcPr>
          <w:p w14:paraId="5EE45D73" w14:textId="77777777" w:rsidR="002824EA" w:rsidRPr="006F3A0A" w:rsidRDefault="002824EA" w:rsidP="00001611">
            <w:pPr>
              <w:jc w:val="center"/>
              <w:rPr>
                <w:sz w:val="16"/>
                <w:szCs w:val="16"/>
              </w:rPr>
            </w:pPr>
            <w:r w:rsidRPr="006F3A0A">
              <w:rPr>
                <w:sz w:val="16"/>
                <w:szCs w:val="16"/>
              </w:rPr>
              <w:t>0</w:t>
            </w:r>
          </w:p>
        </w:tc>
        <w:tc>
          <w:tcPr>
            <w:tcW w:w="1464" w:type="dxa"/>
            <w:tcBorders>
              <w:top w:val="nil"/>
              <w:left w:val="nil"/>
              <w:bottom w:val="single" w:sz="4" w:space="0" w:color="auto"/>
              <w:right w:val="single" w:sz="4" w:space="0" w:color="auto"/>
            </w:tcBorders>
            <w:shd w:val="clear" w:color="auto" w:fill="auto"/>
            <w:vAlign w:val="center"/>
            <w:hideMark/>
          </w:tcPr>
          <w:p w14:paraId="79E1DFAA" w14:textId="77777777" w:rsidR="002824EA" w:rsidRPr="006F3A0A" w:rsidRDefault="002824EA" w:rsidP="00001611">
            <w:pPr>
              <w:jc w:val="center"/>
              <w:rPr>
                <w:sz w:val="16"/>
                <w:szCs w:val="16"/>
              </w:rPr>
            </w:pPr>
            <w:r w:rsidRPr="006F3A0A">
              <w:rPr>
                <w:sz w:val="16"/>
                <w:szCs w:val="16"/>
              </w:rPr>
              <w:t>0</w:t>
            </w:r>
          </w:p>
        </w:tc>
        <w:tc>
          <w:tcPr>
            <w:tcW w:w="1281" w:type="dxa"/>
            <w:tcBorders>
              <w:top w:val="nil"/>
              <w:left w:val="nil"/>
              <w:bottom w:val="single" w:sz="4" w:space="0" w:color="auto"/>
              <w:right w:val="single" w:sz="4" w:space="0" w:color="auto"/>
            </w:tcBorders>
            <w:shd w:val="clear" w:color="000000" w:fill="FFFF00"/>
            <w:vAlign w:val="center"/>
            <w:hideMark/>
          </w:tcPr>
          <w:p w14:paraId="694E6342" w14:textId="77777777" w:rsidR="002824EA" w:rsidRPr="006F3A0A" w:rsidRDefault="002824EA" w:rsidP="00001611">
            <w:pPr>
              <w:jc w:val="center"/>
              <w:rPr>
                <w:b/>
                <w:bCs/>
                <w:sz w:val="16"/>
                <w:szCs w:val="16"/>
              </w:rPr>
            </w:pPr>
            <w:r w:rsidRPr="006F3A0A">
              <w:rPr>
                <w:b/>
                <w:bCs/>
                <w:sz w:val="16"/>
                <w:szCs w:val="16"/>
              </w:rPr>
              <w:t>1</w:t>
            </w:r>
          </w:p>
        </w:tc>
        <w:tc>
          <w:tcPr>
            <w:tcW w:w="1464" w:type="dxa"/>
            <w:tcBorders>
              <w:top w:val="nil"/>
              <w:left w:val="nil"/>
              <w:bottom w:val="single" w:sz="4" w:space="0" w:color="auto"/>
              <w:right w:val="single" w:sz="4" w:space="0" w:color="auto"/>
            </w:tcBorders>
            <w:shd w:val="clear" w:color="auto" w:fill="auto"/>
            <w:vAlign w:val="center"/>
            <w:hideMark/>
          </w:tcPr>
          <w:p w14:paraId="7F42C765" w14:textId="77777777" w:rsidR="002824EA" w:rsidRPr="006F3A0A" w:rsidRDefault="002824EA" w:rsidP="00001611">
            <w:pPr>
              <w:jc w:val="center"/>
              <w:rPr>
                <w:sz w:val="16"/>
                <w:szCs w:val="16"/>
              </w:rPr>
            </w:pPr>
            <w:r w:rsidRPr="006F3A0A">
              <w:rPr>
                <w:sz w:val="16"/>
                <w:szCs w:val="16"/>
              </w:rPr>
              <w:t>0</w:t>
            </w:r>
          </w:p>
        </w:tc>
        <w:tc>
          <w:tcPr>
            <w:tcW w:w="1281" w:type="dxa"/>
            <w:tcBorders>
              <w:top w:val="nil"/>
              <w:left w:val="nil"/>
              <w:bottom w:val="single" w:sz="4" w:space="0" w:color="auto"/>
              <w:right w:val="single" w:sz="4" w:space="0" w:color="auto"/>
            </w:tcBorders>
            <w:shd w:val="clear" w:color="auto" w:fill="auto"/>
            <w:vAlign w:val="center"/>
            <w:hideMark/>
          </w:tcPr>
          <w:p w14:paraId="3FE86786" w14:textId="77777777" w:rsidR="002824EA" w:rsidRPr="006F3A0A" w:rsidRDefault="002824EA" w:rsidP="00001611">
            <w:pPr>
              <w:jc w:val="center"/>
              <w:rPr>
                <w:sz w:val="16"/>
                <w:szCs w:val="16"/>
              </w:rPr>
            </w:pPr>
            <w:r w:rsidRPr="006F3A0A">
              <w:rPr>
                <w:sz w:val="16"/>
                <w:szCs w:val="16"/>
              </w:rPr>
              <w:t>0</w:t>
            </w:r>
          </w:p>
        </w:tc>
        <w:tc>
          <w:tcPr>
            <w:tcW w:w="1464" w:type="dxa"/>
            <w:tcBorders>
              <w:top w:val="nil"/>
              <w:left w:val="nil"/>
              <w:bottom w:val="single" w:sz="4" w:space="0" w:color="auto"/>
              <w:right w:val="single" w:sz="4" w:space="0" w:color="auto"/>
            </w:tcBorders>
            <w:shd w:val="clear" w:color="auto" w:fill="auto"/>
            <w:vAlign w:val="center"/>
            <w:hideMark/>
          </w:tcPr>
          <w:p w14:paraId="51D86701" w14:textId="77777777" w:rsidR="002824EA" w:rsidRPr="006F3A0A" w:rsidRDefault="002824EA" w:rsidP="00001611">
            <w:pPr>
              <w:jc w:val="center"/>
              <w:rPr>
                <w:sz w:val="16"/>
                <w:szCs w:val="16"/>
              </w:rPr>
            </w:pPr>
            <w:r w:rsidRPr="006F3A0A">
              <w:rPr>
                <w:sz w:val="16"/>
                <w:szCs w:val="16"/>
              </w:rPr>
              <w:t>0</w:t>
            </w:r>
          </w:p>
        </w:tc>
        <w:tc>
          <w:tcPr>
            <w:tcW w:w="1281" w:type="dxa"/>
            <w:tcBorders>
              <w:top w:val="nil"/>
              <w:left w:val="nil"/>
              <w:bottom w:val="single" w:sz="4" w:space="0" w:color="auto"/>
              <w:right w:val="single" w:sz="4" w:space="0" w:color="auto"/>
            </w:tcBorders>
            <w:shd w:val="clear" w:color="auto" w:fill="auto"/>
            <w:vAlign w:val="center"/>
            <w:hideMark/>
          </w:tcPr>
          <w:p w14:paraId="75F47DB5" w14:textId="77777777" w:rsidR="002824EA" w:rsidRPr="006F3A0A" w:rsidRDefault="002824EA" w:rsidP="00001611">
            <w:pPr>
              <w:jc w:val="center"/>
              <w:rPr>
                <w:sz w:val="16"/>
                <w:szCs w:val="16"/>
              </w:rPr>
            </w:pPr>
            <w:r w:rsidRPr="006F3A0A">
              <w:rPr>
                <w:sz w:val="16"/>
                <w:szCs w:val="16"/>
              </w:rPr>
              <w:t>0</w:t>
            </w:r>
          </w:p>
        </w:tc>
        <w:tc>
          <w:tcPr>
            <w:tcW w:w="1238" w:type="dxa"/>
            <w:tcBorders>
              <w:top w:val="nil"/>
              <w:left w:val="nil"/>
              <w:bottom w:val="single" w:sz="4" w:space="0" w:color="auto"/>
              <w:right w:val="single" w:sz="8" w:space="0" w:color="auto"/>
            </w:tcBorders>
            <w:shd w:val="clear" w:color="auto" w:fill="auto"/>
            <w:vAlign w:val="center"/>
            <w:hideMark/>
          </w:tcPr>
          <w:p w14:paraId="3F877B9F" w14:textId="77777777" w:rsidR="002824EA" w:rsidRPr="006F3A0A" w:rsidRDefault="002824EA" w:rsidP="00001611">
            <w:pPr>
              <w:jc w:val="center"/>
              <w:rPr>
                <w:sz w:val="16"/>
                <w:szCs w:val="16"/>
              </w:rPr>
            </w:pPr>
            <w:r w:rsidRPr="006F3A0A">
              <w:rPr>
                <w:sz w:val="16"/>
                <w:szCs w:val="16"/>
              </w:rPr>
              <w:t>0</w:t>
            </w:r>
          </w:p>
        </w:tc>
      </w:tr>
      <w:tr w:rsidR="002824EA" w:rsidRPr="006F3A0A" w14:paraId="40204F69" w14:textId="77777777" w:rsidTr="00001611">
        <w:trPr>
          <w:trHeight w:val="542"/>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12343593" w14:textId="77777777" w:rsidR="002824EA" w:rsidRPr="006F3A0A" w:rsidRDefault="002824EA" w:rsidP="00001611">
            <w:pPr>
              <w:rPr>
                <w:sz w:val="16"/>
                <w:szCs w:val="16"/>
              </w:rPr>
            </w:pPr>
          </w:p>
        </w:tc>
        <w:tc>
          <w:tcPr>
            <w:tcW w:w="1281" w:type="dxa"/>
            <w:tcBorders>
              <w:top w:val="nil"/>
              <w:left w:val="nil"/>
              <w:bottom w:val="single" w:sz="4" w:space="0" w:color="auto"/>
              <w:right w:val="single" w:sz="4" w:space="0" w:color="auto"/>
            </w:tcBorders>
            <w:shd w:val="clear" w:color="auto" w:fill="auto"/>
            <w:vAlign w:val="center"/>
            <w:hideMark/>
          </w:tcPr>
          <w:p w14:paraId="77F7F62E" w14:textId="77777777" w:rsidR="002824EA" w:rsidRPr="006F3A0A" w:rsidRDefault="002824EA" w:rsidP="00001611">
            <w:pPr>
              <w:jc w:val="center"/>
              <w:rPr>
                <w:sz w:val="16"/>
                <w:szCs w:val="16"/>
              </w:rPr>
            </w:pPr>
            <w:r w:rsidRPr="006F3A0A">
              <w:rPr>
                <w:sz w:val="16"/>
                <w:szCs w:val="16"/>
              </w:rPr>
              <w:t>0</w:t>
            </w:r>
          </w:p>
        </w:tc>
        <w:tc>
          <w:tcPr>
            <w:tcW w:w="1282" w:type="dxa"/>
            <w:tcBorders>
              <w:top w:val="nil"/>
              <w:left w:val="nil"/>
              <w:bottom w:val="single" w:sz="4" w:space="0" w:color="auto"/>
              <w:right w:val="single" w:sz="4" w:space="0" w:color="auto"/>
            </w:tcBorders>
            <w:shd w:val="clear" w:color="auto" w:fill="auto"/>
            <w:vAlign w:val="center"/>
            <w:hideMark/>
          </w:tcPr>
          <w:p w14:paraId="7EAC423C" w14:textId="77777777" w:rsidR="002824EA" w:rsidRPr="006F3A0A" w:rsidRDefault="002824EA" w:rsidP="00001611">
            <w:pPr>
              <w:jc w:val="center"/>
              <w:rPr>
                <w:sz w:val="16"/>
                <w:szCs w:val="16"/>
              </w:rPr>
            </w:pPr>
            <w:r w:rsidRPr="006F3A0A">
              <w:rPr>
                <w:sz w:val="16"/>
                <w:szCs w:val="16"/>
              </w:rPr>
              <w:t>0</w:t>
            </w:r>
          </w:p>
        </w:tc>
        <w:tc>
          <w:tcPr>
            <w:tcW w:w="1464" w:type="dxa"/>
            <w:tcBorders>
              <w:top w:val="nil"/>
              <w:left w:val="nil"/>
              <w:bottom w:val="single" w:sz="4" w:space="0" w:color="auto"/>
              <w:right w:val="single" w:sz="4" w:space="0" w:color="auto"/>
            </w:tcBorders>
            <w:shd w:val="clear" w:color="auto" w:fill="auto"/>
            <w:vAlign w:val="center"/>
            <w:hideMark/>
          </w:tcPr>
          <w:p w14:paraId="3175FDFF" w14:textId="77777777" w:rsidR="002824EA" w:rsidRPr="006F3A0A" w:rsidRDefault="002824EA" w:rsidP="00001611">
            <w:pPr>
              <w:jc w:val="center"/>
              <w:rPr>
                <w:sz w:val="16"/>
                <w:szCs w:val="16"/>
              </w:rPr>
            </w:pPr>
            <w:r w:rsidRPr="006F3A0A">
              <w:rPr>
                <w:sz w:val="16"/>
                <w:szCs w:val="16"/>
              </w:rPr>
              <w:t>0</w:t>
            </w:r>
          </w:p>
        </w:tc>
        <w:tc>
          <w:tcPr>
            <w:tcW w:w="1281" w:type="dxa"/>
            <w:tcBorders>
              <w:top w:val="nil"/>
              <w:left w:val="nil"/>
              <w:bottom w:val="single" w:sz="4" w:space="0" w:color="auto"/>
              <w:right w:val="single" w:sz="4" w:space="0" w:color="auto"/>
            </w:tcBorders>
            <w:shd w:val="clear" w:color="auto" w:fill="auto"/>
            <w:vAlign w:val="center"/>
            <w:hideMark/>
          </w:tcPr>
          <w:p w14:paraId="169DDF67" w14:textId="77777777" w:rsidR="002824EA" w:rsidRPr="006F3A0A" w:rsidRDefault="002824EA" w:rsidP="00001611">
            <w:pPr>
              <w:jc w:val="center"/>
              <w:rPr>
                <w:sz w:val="16"/>
                <w:szCs w:val="16"/>
              </w:rPr>
            </w:pPr>
            <w:r w:rsidRPr="006F3A0A">
              <w:rPr>
                <w:sz w:val="16"/>
                <w:szCs w:val="16"/>
              </w:rPr>
              <w:t>0</w:t>
            </w:r>
          </w:p>
        </w:tc>
        <w:tc>
          <w:tcPr>
            <w:tcW w:w="1464" w:type="dxa"/>
            <w:tcBorders>
              <w:top w:val="nil"/>
              <w:left w:val="nil"/>
              <w:bottom w:val="single" w:sz="4" w:space="0" w:color="auto"/>
              <w:right w:val="single" w:sz="4" w:space="0" w:color="auto"/>
            </w:tcBorders>
            <w:shd w:val="clear" w:color="000000" w:fill="FFFF00"/>
            <w:vAlign w:val="center"/>
            <w:hideMark/>
          </w:tcPr>
          <w:p w14:paraId="41903BFF" w14:textId="77777777" w:rsidR="002824EA" w:rsidRPr="006F3A0A" w:rsidRDefault="002824EA" w:rsidP="00001611">
            <w:pPr>
              <w:jc w:val="center"/>
              <w:rPr>
                <w:b/>
                <w:bCs/>
                <w:sz w:val="16"/>
                <w:szCs w:val="16"/>
              </w:rPr>
            </w:pPr>
            <w:r w:rsidRPr="006F3A0A">
              <w:rPr>
                <w:b/>
                <w:bCs/>
                <w:sz w:val="16"/>
                <w:szCs w:val="16"/>
              </w:rPr>
              <w:t>1</w:t>
            </w:r>
          </w:p>
        </w:tc>
        <w:tc>
          <w:tcPr>
            <w:tcW w:w="1281" w:type="dxa"/>
            <w:tcBorders>
              <w:top w:val="nil"/>
              <w:left w:val="nil"/>
              <w:bottom w:val="single" w:sz="4" w:space="0" w:color="auto"/>
              <w:right w:val="single" w:sz="4" w:space="0" w:color="auto"/>
            </w:tcBorders>
            <w:shd w:val="clear" w:color="auto" w:fill="auto"/>
            <w:vAlign w:val="center"/>
            <w:hideMark/>
          </w:tcPr>
          <w:p w14:paraId="555A8DB6" w14:textId="77777777" w:rsidR="002824EA" w:rsidRPr="006F3A0A" w:rsidRDefault="002824EA" w:rsidP="00001611">
            <w:pPr>
              <w:jc w:val="center"/>
              <w:rPr>
                <w:sz w:val="16"/>
                <w:szCs w:val="16"/>
              </w:rPr>
            </w:pPr>
            <w:r w:rsidRPr="006F3A0A">
              <w:rPr>
                <w:sz w:val="16"/>
                <w:szCs w:val="16"/>
              </w:rPr>
              <w:t>0</w:t>
            </w:r>
          </w:p>
        </w:tc>
        <w:tc>
          <w:tcPr>
            <w:tcW w:w="1464" w:type="dxa"/>
            <w:tcBorders>
              <w:top w:val="nil"/>
              <w:left w:val="nil"/>
              <w:bottom w:val="single" w:sz="4" w:space="0" w:color="auto"/>
              <w:right w:val="single" w:sz="4" w:space="0" w:color="auto"/>
            </w:tcBorders>
            <w:shd w:val="clear" w:color="auto" w:fill="auto"/>
            <w:vAlign w:val="center"/>
            <w:hideMark/>
          </w:tcPr>
          <w:p w14:paraId="0DFB646C" w14:textId="77777777" w:rsidR="002824EA" w:rsidRPr="006F3A0A" w:rsidRDefault="002824EA" w:rsidP="00001611">
            <w:pPr>
              <w:jc w:val="center"/>
              <w:rPr>
                <w:sz w:val="16"/>
                <w:szCs w:val="16"/>
              </w:rPr>
            </w:pPr>
            <w:r w:rsidRPr="006F3A0A">
              <w:rPr>
                <w:sz w:val="16"/>
                <w:szCs w:val="16"/>
              </w:rPr>
              <w:t>0</w:t>
            </w:r>
          </w:p>
        </w:tc>
        <w:tc>
          <w:tcPr>
            <w:tcW w:w="1281" w:type="dxa"/>
            <w:tcBorders>
              <w:top w:val="nil"/>
              <w:left w:val="nil"/>
              <w:bottom w:val="single" w:sz="4" w:space="0" w:color="auto"/>
              <w:right w:val="single" w:sz="4" w:space="0" w:color="auto"/>
            </w:tcBorders>
            <w:shd w:val="clear" w:color="auto" w:fill="auto"/>
            <w:vAlign w:val="center"/>
            <w:hideMark/>
          </w:tcPr>
          <w:p w14:paraId="00484CE5" w14:textId="77777777" w:rsidR="002824EA" w:rsidRPr="006F3A0A" w:rsidRDefault="002824EA" w:rsidP="00001611">
            <w:pPr>
              <w:jc w:val="center"/>
              <w:rPr>
                <w:sz w:val="16"/>
                <w:szCs w:val="16"/>
              </w:rPr>
            </w:pPr>
            <w:r w:rsidRPr="006F3A0A">
              <w:rPr>
                <w:sz w:val="16"/>
                <w:szCs w:val="16"/>
              </w:rPr>
              <w:t>0</w:t>
            </w:r>
          </w:p>
        </w:tc>
        <w:tc>
          <w:tcPr>
            <w:tcW w:w="1238" w:type="dxa"/>
            <w:tcBorders>
              <w:top w:val="nil"/>
              <w:left w:val="nil"/>
              <w:bottom w:val="single" w:sz="4" w:space="0" w:color="auto"/>
              <w:right w:val="single" w:sz="8" w:space="0" w:color="auto"/>
            </w:tcBorders>
            <w:shd w:val="clear" w:color="auto" w:fill="auto"/>
            <w:vAlign w:val="center"/>
            <w:hideMark/>
          </w:tcPr>
          <w:p w14:paraId="70BA8F82" w14:textId="77777777" w:rsidR="002824EA" w:rsidRPr="006F3A0A" w:rsidRDefault="002824EA" w:rsidP="00001611">
            <w:pPr>
              <w:jc w:val="center"/>
              <w:rPr>
                <w:sz w:val="16"/>
                <w:szCs w:val="16"/>
              </w:rPr>
            </w:pPr>
            <w:r w:rsidRPr="006F3A0A">
              <w:rPr>
                <w:sz w:val="16"/>
                <w:szCs w:val="16"/>
              </w:rPr>
              <w:t>0</w:t>
            </w:r>
          </w:p>
        </w:tc>
      </w:tr>
      <w:tr w:rsidR="002824EA" w:rsidRPr="006F3A0A" w14:paraId="21572C16" w14:textId="77777777" w:rsidTr="00001611">
        <w:trPr>
          <w:trHeight w:val="658"/>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329347A3" w14:textId="77777777" w:rsidR="002824EA" w:rsidRPr="006F3A0A" w:rsidRDefault="002824EA" w:rsidP="00001611">
            <w:pPr>
              <w:rPr>
                <w:sz w:val="16"/>
                <w:szCs w:val="16"/>
              </w:rPr>
            </w:pPr>
          </w:p>
        </w:tc>
        <w:tc>
          <w:tcPr>
            <w:tcW w:w="1281" w:type="dxa"/>
            <w:tcBorders>
              <w:top w:val="nil"/>
              <w:left w:val="nil"/>
              <w:bottom w:val="single" w:sz="4" w:space="0" w:color="auto"/>
              <w:right w:val="single" w:sz="4" w:space="0" w:color="auto"/>
            </w:tcBorders>
            <w:shd w:val="clear" w:color="auto" w:fill="auto"/>
            <w:vAlign w:val="center"/>
            <w:hideMark/>
          </w:tcPr>
          <w:p w14:paraId="572FFF8C" w14:textId="77777777" w:rsidR="002824EA" w:rsidRPr="006F3A0A" w:rsidRDefault="002824EA" w:rsidP="00001611">
            <w:pPr>
              <w:jc w:val="center"/>
              <w:rPr>
                <w:sz w:val="16"/>
                <w:szCs w:val="16"/>
              </w:rPr>
            </w:pPr>
            <w:r w:rsidRPr="006F3A0A">
              <w:rPr>
                <w:sz w:val="16"/>
                <w:szCs w:val="16"/>
              </w:rPr>
              <w:t>0</w:t>
            </w:r>
          </w:p>
        </w:tc>
        <w:tc>
          <w:tcPr>
            <w:tcW w:w="1282" w:type="dxa"/>
            <w:tcBorders>
              <w:top w:val="nil"/>
              <w:left w:val="nil"/>
              <w:bottom w:val="single" w:sz="4" w:space="0" w:color="auto"/>
              <w:right w:val="single" w:sz="4" w:space="0" w:color="auto"/>
            </w:tcBorders>
            <w:shd w:val="clear" w:color="auto" w:fill="auto"/>
            <w:vAlign w:val="center"/>
            <w:hideMark/>
          </w:tcPr>
          <w:p w14:paraId="676B74B3" w14:textId="77777777" w:rsidR="002824EA" w:rsidRPr="006F3A0A" w:rsidRDefault="002824EA" w:rsidP="00001611">
            <w:pPr>
              <w:jc w:val="center"/>
              <w:rPr>
                <w:sz w:val="16"/>
                <w:szCs w:val="16"/>
              </w:rPr>
            </w:pPr>
            <w:r w:rsidRPr="006F3A0A">
              <w:rPr>
                <w:sz w:val="16"/>
                <w:szCs w:val="16"/>
              </w:rPr>
              <w:t>0</w:t>
            </w:r>
          </w:p>
        </w:tc>
        <w:tc>
          <w:tcPr>
            <w:tcW w:w="1464" w:type="dxa"/>
            <w:tcBorders>
              <w:top w:val="nil"/>
              <w:left w:val="nil"/>
              <w:bottom w:val="single" w:sz="4" w:space="0" w:color="auto"/>
              <w:right w:val="single" w:sz="4" w:space="0" w:color="auto"/>
            </w:tcBorders>
            <w:shd w:val="clear" w:color="auto" w:fill="auto"/>
            <w:vAlign w:val="center"/>
            <w:hideMark/>
          </w:tcPr>
          <w:p w14:paraId="2068E4E0" w14:textId="77777777" w:rsidR="002824EA" w:rsidRPr="006F3A0A" w:rsidRDefault="002824EA" w:rsidP="00001611">
            <w:pPr>
              <w:jc w:val="center"/>
              <w:rPr>
                <w:sz w:val="16"/>
                <w:szCs w:val="16"/>
              </w:rPr>
            </w:pPr>
            <w:r w:rsidRPr="006F3A0A">
              <w:rPr>
                <w:sz w:val="16"/>
                <w:szCs w:val="16"/>
              </w:rPr>
              <w:t>0</w:t>
            </w:r>
          </w:p>
        </w:tc>
        <w:tc>
          <w:tcPr>
            <w:tcW w:w="1281" w:type="dxa"/>
            <w:tcBorders>
              <w:top w:val="nil"/>
              <w:left w:val="nil"/>
              <w:bottom w:val="single" w:sz="4" w:space="0" w:color="auto"/>
              <w:right w:val="single" w:sz="4" w:space="0" w:color="auto"/>
            </w:tcBorders>
            <w:shd w:val="clear" w:color="auto" w:fill="auto"/>
            <w:vAlign w:val="center"/>
            <w:hideMark/>
          </w:tcPr>
          <w:p w14:paraId="732123CA" w14:textId="77777777" w:rsidR="002824EA" w:rsidRPr="006F3A0A" w:rsidRDefault="002824EA" w:rsidP="00001611">
            <w:pPr>
              <w:jc w:val="center"/>
              <w:rPr>
                <w:sz w:val="16"/>
                <w:szCs w:val="16"/>
              </w:rPr>
            </w:pPr>
            <w:r w:rsidRPr="006F3A0A">
              <w:rPr>
                <w:sz w:val="16"/>
                <w:szCs w:val="16"/>
              </w:rPr>
              <w:t>0</w:t>
            </w:r>
          </w:p>
        </w:tc>
        <w:tc>
          <w:tcPr>
            <w:tcW w:w="1464" w:type="dxa"/>
            <w:tcBorders>
              <w:top w:val="nil"/>
              <w:left w:val="nil"/>
              <w:bottom w:val="single" w:sz="4" w:space="0" w:color="auto"/>
              <w:right w:val="single" w:sz="4" w:space="0" w:color="auto"/>
            </w:tcBorders>
            <w:shd w:val="clear" w:color="auto" w:fill="auto"/>
            <w:vAlign w:val="center"/>
            <w:hideMark/>
          </w:tcPr>
          <w:p w14:paraId="5966E1FC" w14:textId="77777777" w:rsidR="002824EA" w:rsidRPr="006F3A0A" w:rsidRDefault="002824EA" w:rsidP="00001611">
            <w:pPr>
              <w:jc w:val="center"/>
              <w:rPr>
                <w:sz w:val="16"/>
                <w:szCs w:val="16"/>
              </w:rPr>
            </w:pPr>
            <w:r w:rsidRPr="006F3A0A">
              <w:rPr>
                <w:sz w:val="16"/>
                <w:szCs w:val="16"/>
              </w:rPr>
              <w:t>0</w:t>
            </w:r>
          </w:p>
        </w:tc>
        <w:tc>
          <w:tcPr>
            <w:tcW w:w="1281" w:type="dxa"/>
            <w:tcBorders>
              <w:top w:val="nil"/>
              <w:left w:val="nil"/>
              <w:bottom w:val="single" w:sz="4" w:space="0" w:color="auto"/>
              <w:right w:val="single" w:sz="4" w:space="0" w:color="auto"/>
            </w:tcBorders>
            <w:shd w:val="clear" w:color="000000" w:fill="FFFF00"/>
            <w:vAlign w:val="center"/>
            <w:hideMark/>
          </w:tcPr>
          <w:p w14:paraId="5AF86613" w14:textId="77777777" w:rsidR="002824EA" w:rsidRPr="006F3A0A" w:rsidRDefault="002824EA" w:rsidP="00001611">
            <w:pPr>
              <w:jc w:val="center"/>
              <w:rPr>
                <w:b/>
                <w:bCs/>
                <w:sz w:val="16"/>
                <w:szCs w:val="16"/>
              </w:rPr>
            </w:pPr>
            <w:r w:rsidRPr="006F3A0A">
              <w:rPr>
                <w:b/>
                <w:bCs/>
                <w:sz w:val="16"/>
                <w:szCs w:val="16"/>
              </w:rPr>
              <w:t>1</w:t>
            </w:r>
          </w:p>
        </w:tc>
        <w:tc>
          <w:tcPr>
            <w:tcW w:w="1464" w:type="dxa"/>
            <w:tcBorders>
              <w:top w:val="nil"/>
              <w:left w:val="nil"/>
              <w:bottom w:val="single" w:sz="4" w:space="0" w:color="auto"/>
              <w:right w:val="single" w:sz="4" w:space="0" w:color="auto"/>
            </w:tcBorders>
            <w:shd w:val="clear" w:color="000000" w:fill="FFFF00"/>
            <w:vAlign w:val="center"/>
            <w:hideMark/>
          </w:tcPr>
          <w:p w14:paraId="0670C577" w14:textId="77777777" w:rsidR="002824EA" w:rsidRPr="006F3A0A" w:rsidRDefault="002824EA" w:rsidP="00001611">
            <w:pPr>
              <w:jc w:val="center"/>
              <w:rPr>
                <w:b/>
                <w:bCs/>
                <w:sz w:val="16"/>
                <w:szCs w:val="16"/>
              </w:rPr>
            </w:pPr>
            <w:r w:rsidRPr="006F3A0A">
              <w:rPr>
                <w:b/>
                <w:bCs/>
                <w:sz w:val="16"/>
                <w:szCs w:val="16"/>
              </w:rPr>
              <w:t>1</w:t>
            </w:r>
          </w:p>
        </w:tc>
        <w:tc>
          <w:tcPr>
            <w:tcW w:w="1281" w:type="dxa"/>
            <w:tcBorders>
              <w:top w:val="nil"/>
              <w:left w:val="nil"/>
              <w:bottom w:val="single" w:sz="4" w:space="0" w:color="auto"/>
              <w:right w:val="single" w:sz="4" w:space="0" w:color="auto"/>
            </w:tcBorders>
            <w:shd w:val="clear" w:color="auto" w:fill="auto"/>
            <w:vAlign w:val="center"/>
            <w:hideMark/>
          </w:tcPr>
          <w:p w14:paraId="2F54228D" w14:textId="77777777" w:rsidR="002824EA" w:rsidRPr="006F3A0A" w:rsidRDefault="002824EA" w:rsidP="00001611">
            <w:pPr>
              <w:jc w:val="center"/>
              <w:rPr>
                <w:sz w:val="16"/>
                <w:szCs w:val="16"/>
              </w:rPr>
            </w:pPr>
            <w:r w:rsidRPr="006F3A0A">
              <w:rPr>
                <w:sz w:val="16"/>
                <w:szCs w:val="16"/>
              </w:rPr>
              <w:t>0</w:t>
            </w:r>
          </w:p>
        </w:tc>
        <w:tc>
          <w:tcPr>
            <w:tcW w:w="1238" w:type="dxa"/>
            <w:tcBorders>
              <w:top w:val="nil"/>
              <w:left w:val="nil"/>
              <w:bottom w:val="single" w:sz="4" w:space="0" w:color="auto"/>
              <w:right w:val="single" w:sz="8" w:space="0" w:color="auto"/>
            </w:tcBorders>
            <w:shd w:val="clear" w:color="auto" w:fill="auto"/>
            <w:vAlign w:val="center"/>
            <w:hideMark/>
          </w:tcPr>
          <w:p w14:paraId="49BE372A" w14:textId="77777777" w:rsidR="002824EA" w:rsidRPr="006F3A0A" w:rsidRDefault="002824EA" w:rsidP="00001611">
            <w:pPr>
              <w:jc w:val="center"/>
              <w:rPr>
                <w:sz w:val="16"/>
                <w:szCs w:val="16"/>
              </w:rPr>
            </w:pPr>
            <w:r w:rsidRPr="006F3A0A">
              <w:rPr>
                <w:sz w:val="16"/>
                <w:szCs w:val="16"/>
              </w:rPr>
              <w:t>0</w:t>
            </w:r>
          </w:p>
        </w:tc>
      </w:tr>
      <w:tr w:rsidR="002824EA" w:rsidRPr="006F3A0A" w14:paraId="2762846F" w14:textId="77777777" w:rsidTr="00001611">
        <w:trPr>
          <w:trHeight w:val="687"/>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28431C10" w14:textId="77777777" w:rsidR="002824EA" w:rsidRPr="006F3A0A" w:rsidRDefault="002824EA" w:rsidP="00001611">
            <w:pPr>
              <w:rPr>
                <w:sz w:val="16"/>
                <w:szCs w:val="16"/>
              </w:rPr>
            </w:pPr>
          </w:p>
        </w:tc>
        <w:tc>
          <w:tcPr>
            <w:tcW w:w="1281" w:type="dxa"/>
            <w:tcBorders>
              <w:top w:val="nil"/>
              <w:left w:val="nil"/>
              <w:bottom w:val="single" w:sz="4" w:space="0" w:color="auto"/>
              <w:right w:val="single" w:sz="4" w:space="0" w:color="auto"/>
            </w:tcBorders>
            <w:shd w:val="clear" w:color="auto" w:fill="auto"/>
            <w:vAlign w:val="center"/>
            <w:hideMark/>
          </w:tcPr>
          <w:p w14:paraId="31986403" w14:textId="77777777" w:rsidR="002824EA" w:rsidRPr="006F3A0A" w:rsidRDefault="002824EA" w:rsidP="00001611">
            <w:pPr>
              <w:jc w:val="center"/>
              <w:rPr>
                <w:sz w:val="16"/>
                <w:szCs w:val="16"/>
              </w:rPr>
            </w:pPr>
            <w:r w:rsidRPr="006F3A0A">
              <w:rPr>
                <w:sz w:val="16"/>
                <w:szCs w:val="16"/>
              </w:rPr>
              <w:t>0</w:t>
            </w:r>
          </w:p>
        </w:tc>
        <w:tc>
          <w:tcPr>
            <w:tcW w:w="1282" w:type="dxa"/>
            <w:tcBorders>
              <w:top w:val="nil"/>
              <w:left w:val="nil"/>
              <w:bottom w:val="single" w:sz="4" w:space="0" w:color="auto"/>
              <w:right w:val="single" w:sz="4" w:space="0" w:color="auto"/>
            </w:tcBorders>
            <w:shd w:val="clear" w:color="auto" w:fill="auto"/>
            <w:vAlign w:val="center"/>
            <w:hideMark/>
          </w:tcPr>
          <w:p w14:paraId="3E418488" w14:textId="77777777" w:rsidR="002824EA" w:rsidRPr="006F3A0A" w:rsidRDefault="002824EA" w:rsidP="00001611">
            <w:pPr>
              <w:jc w:val="center"/>
              <w:rPr>
                <w:sz w:val="16"/>
                <w:szCs w:val="16"/>
              </w:rPr>
            </w:pPr>
            <w:r w:rsidRPr="006F3A0A">
              <w:rPr>
                <w:sz w:val="16"/>
                <w:szCs w:val="16"/>
              </w:rPr>
              <w:t>0</w:t>
            </w:r>
          </w:p>
        </w:tc>
        <w:tc>
          <w:tcPr>
            <w:tcW w:w="1464" w:type="dxa"/>
            <w:tcBorders>
              <w:top w:val="nil"/>
              <w:left w:val="nil"/>
              <w:bottom w:val="single" w:sz="4" w:space="0" w:color="auto"/>
              <w:right w:val="single" w:sz="4" w:space="0" w:color="auto"/>
            </w:tcBorders>
            <w:shd w:val="clear" w:color="auto" w:fill="auto"/>
            <w:vAlign w:val="center"/>
            <w:hideMark/>
          </w:tcPr>
          <w:p w14:paraId="72862D25" w14:textId="77777777" w:rsidR="002824EA" w:rsidRPr="006F3A0A" w:rsidRDefault="002824EA" w:rsidP="00001611">
            <w:pPr>
              <w:jc w:val="center"/>
              <w:rPr>
                <w:sz w:val="16"/>
                <w:szCs w:val="16"/>
              </w:rPr>
            </w:pPr>
            <w:r w:rsidRPr="006F3A0A">
              <w:rPr>
                <w:sz w:val="16"/>
                <w:szCs w:val="16"/>
              </w:rPr>
              <w:t>0</w:t>
            </w:r>
          </w:p>
        </w:tc>
        <w:tc>
          <w:tcPr>
            <w:tcW w:w="1281" w:type="dxa"/>
            <w:tcBorders>
              <w:top w:val="nil"/>
              <w:left w:val="nil"/>
              <w:bottom w:val="single" w:sz="4" w:space="0" w:color="auto"/>
              <w:right w:val="single" w:sz="4" w:space="0" w:color="auto"/>
            </w:tcBorders>
            <w:shd w:val="clear" w:color="auto" w:fill="auto"/>
            <w:vAlign w:val="center"/>
            <w:hideMark/>
          </w:tcPr>
          <w:p w14:paraId="207ED92F" w14:textId="77777777" w:rsidR="002824EA" w:rsidRPr="006F3A0A" w:rsidRDefault="002824EA" w:rsidP="00001611">
            <w:pPr>
              <w:jc w:val="center"/>
              <w:rPr>
                <w:sz w:val="16"/>
                <w:szCs w:val="16"/>
              </w:rPr>
            </w:pPr>
            <w:r w:rsidRPr="006F3A0A">
              <w:rPr>
                <w:sz w:val="16"/>
                <w:szCs w:val="16"/>
              </w:rPr>
              <w:t>0</w:t>
            </w:r>
          </w:p>
        </w:tc>
        <w:tc>
          <w:tcPr>
            <w:tcW w:w="1464" w:type="dxa"/>
            <w:tcBorders>
              <w:top w:val="nil"/>
              <w:left w:val="nil"/>
              <w:bottom w:val="single" w:sz="4" w:space="0" w:color="auto"/>
              <w:right w:val="single" w:sz="4" w:space="0" w:color="auto"/>
            </w:tcBorders>
            <w:shd w:val="clear" w:color="auto" w:fill="auto"/>
            <w:vAlign w:val="center"/>
            <w:hideMark/>
          </w:tcPr>
          <w:p w14:paraId="3D5E938D" w14:textId="77777777" w:rsidR="002824EA" w:rsidRPr="006F3A0A" w:rsidRDefault="002824EA" w:rsidP="00001611">
            <w:pPr>
              <w:jc w:val="center"/>
              <w:rPr>
                <w:sz w:val="16"/>
                <w:szCs w:val="16"/>
              </w:rPr>
            </w:pPr>
            <w:r w:rsidRPr="006F3A0A">
              <w:rPr>
                <w:sz w:val="16"/>
                <w:szCs w:val="16"/>
              </w:rPr>
              <w:t>0</w:t>
            </w:r>
          </w:p>
        </w:tc>
        <w:tc>
          <w:tcPr>
            <w:tcW w:w="1281" w:type="dxa"/>
            <w:tcBorders>
              <w:top w:val="nil"/>
              <w:left w:val="nil"/>
              <w:bottom w:val="single" w:sz="4" w:space="0" w:color="auto"/>
              <w:right w:val="single" w:sz="4" w:space="0" w:color="auto"/>
            </w:tcBorders>
            <w:shd w:val="clear" w:color="auto" w:fill="auto"/>
            <w:vAlign w:val="center"/>
            <w:hideMark/>
          </w:tcPr>
          <w:p w14:paraId="704F59E4" w14:textId="77777777" w:rsidR="002824EA" w:rsidRPr="006F3A0A" w:rsidRDefault="002824EA" w:rsidP="00001611">
            <w:pPr>
              <w:jc w:val="center"/>
              <w:rPr>
                <w:sz w:val="16"/>
                <w:szCs w:val="16"/>
              </w:rPr>
            </w:pPr>
            <w:r w:rsidRPr="006F3A0A">
              <w:rPr>
                <w:sz w:val="16"/>
                <w:szCs w:val="16"/>
              </w:rPr>
              <w:t>0</w:t>
            </w:r>
          </w:p>
        </w:tc>
        <w:tc>
          <w:tcPr>
            <w:tcW w:w="1464" w:type="dxa"/>
            <w:tcBorders>
              <w:top w:val="nil"/>
              <w:left w:val="nil"/>
              <w:bottom w:val="single" w:sz="4" w:space="0" w:color="auto"/>
              <w:right w:val="single" w:sz="4" w:space="0" w:color="auto"/>
            </w:tcBorders>
            <w:shd w:val="clear" w:color="000000" w:fill="FFFF00"/>
            <w:vAlign w:val="center"/>
            <w:hideMark/>
          </w:tcPr>
          <w:p w14:paraId="2F387F95" w14:textId="77777777" w:rsidR="002824EA" w:rsidRPr="006F3A0A" w:rsidRDefault="002824EA" w:rsidP="00001611">
            <w:pPr>
              <w:jc w:val="center"/>
              <w:rPr>
                <w:b/>
                <w:bCs/>
                <w:sz w:val="16"/>
                <w:szCs w:val="16"/>
              </w:rPr>
            </w:pPr>
            <w:r w:rsidRPr="006F3A0A">
              <w:rPr>
                <w:b/>
                <w:bCs/>
                <w:sz w:val="16"/>
                <w:szCs w:val="16"/>
              </w:rPr>
              <w:t>1</w:t>
            </w:r>
          </w:p>
        </w:tc>
        <w:tc>
          <w:tcPr>
            <w:tcW w:w="1281" w:type="dxa"/>
            <w:tcBorders>
              <w:top w:val="nil"/>
              <w:left w:val="nil"/>
              <w:bottom w:val="single" w:sz="4" w:space="0" w:color="auto"/>
              <w:right w:val="single" w:sz="4" w:space="0" w:color="auto"/>
            </w:tcBorders>
            <w:shd w:val="clear" w:color="000000" w:fill="FFFF00"/>
            <w:vAlign w:val="center"/>
            <w:hideMark/>
          </w:tcPr>
          <w:p w14:paraId="2583456E" w14:textId="77777777" w:rsidR="002824EA" w:rsidRPr="006F3A0A" w:rsidRDefault="002824EA" w:rsidP="00001611">
            <w:pPr>
              <w:jc w:val="center"/>
              <w:rPr>
                <w:b/>
                <w:bCs/>
                <w:sz w:val="16"/>
                <w:szCs w:val="16"/>
              </w:rPr>
            </w:pPr>
            <w:r w:rsidRPr="006F3A0A">
              <w:rPr>
                <w:b/>
                <w:bCs/>
                <w:sz w:val="16"/>
                <w:szCs w:val="16"/>
              </w:rPr>
              <w:t>1</w:t>
            </w:r>
          </w:p>
        </w:tc>
        <w:tc>
          <w:tcPr>
            <w:tcW w:w="1238" w:type="dxa"/>
            <w:tcBorders>
              <w:top w:val="nil"/>
              <w:left w:val="nil"/>
              <w:bottom w:val="single" w:sz="4" w:space="0" w:color="auto"/>
              <w:right w:val="single" w:sz="8" w:space="0" w:color="auto"/>
            </w:tcBorders>
            <w:shd w:val="clear" w:color="auto" w:fill="auto"/>
            <w:vAlign w:val="center"/>
            <w:hideMark/>
          </w:tcPr>
          <w:p w14:paraId="380B5FAF" w14:textId="77777777" w:rsidR="002824EA" w:rsidRPr="006F3A0A" w:rsidRDefault="002824EA" w:rsidP="00001611">
            <w:pPr>
              <w:jc w:val="center"/>
              <w:rPr>
                <w:sz w:val="16"/>
                <w:szCs w:val="16"/>
              </w:rPr>
            </w:pPr>
            <w:r w:rsidRPr="006F3A0A">
              <w:rPr>
                <w:sz w:val="16"/>
                <w:szCs w:val="16"/>
              </w:rPr>
              <w:t>0</w:t>
            </w:r>
          </w:p>
        </w:tc>
      </w:tr>
      <w:tr w:rsidR="002824EA" w:rsidRPr="006F3A0A" w14:paraId="0ECA799E" w14:textId="77777777" w:rsidTr="00001611">
        <w:trPr>
          <w:trHeight w:val="632"/>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097F5139" w14:textId="77777777" w:rsidR="002824EA" w:rsidRPr="006F3A0A" w:rsidRDefault="002824EA" w:rsidP="00001611">
            <w:pPr>
              <w:rPr>
                <w:sz w:val="16"/>
                <w:szCs w:val="16"/>
              </w:rPr>
            </w:pPr>
          </w:p>
        </w:tc>
        <w:tc>
          <w:tcPr>
            <w:tcW w:w="1281" w:type="dxa"/>
            <w:tcBorders>
              <w:top w:val="nil"/>
              <w:left w:val="nil"/>
              <w:bottom w:val="single" w:sz="4" w:space="0" w:color="auto"/>
              <w:right w:val="single" w:sz="4" w:space="0" w:color="auto"/>
            </w:tcBorders>
            <w:shd w:val="clear" w:color="auto" w:fill="auto"/>
            <w:vAlign w:val="center"/>
            <w:hideMark/>
          </w:tcPr>
          <w:p w14:paraId="745BA257" w14:textId="77777777" w:rsidR="002824EA" w:rsidRPr="006F3A0A" w:rsidRDefault="002824EA" w:rsidP="00001611">
            <w:pPr>
              <w:jc w:val="center"/>
              <w:rPr>
                <w:sz w:val="16"/>
                <w:szCs w:val="16"/>
              </w:rPr>
            </w:pPr>
            <w:r w:rsidRPr="006F3A0A">
              <w:rPr>
                <w:sz w:val="16"/>
                <w:szCs w:val="16"/>
              </w:rPr>
              <w:t>0</w:t>
            </w:r>
          </w:p>
        </w:tc>
        <w:tc>
          <w:tcPr>
            <w:tcW w:w="1282" w:type="dxa"/>
            <w:tcBorders>
              <w:top w:val="nil"/>
              <w:left w:val="nil"/>
              <w:bottom w:val="single" w:sz="4" w:space="0" w:color="auto"/>
              <w:right w:val="single" w:sz="4" w:space="0" w:color="auto"/>
            </w:tcBorders>
            <w:shd w:val="clear" w:color="auto" w:fill="auto"/>
            <w:vAlign w:val="center"/>
            <w:hideMark/>
          </w:tcPr>
          <w:p w14:paraId="7A6FCB01" w14:textId="77777777" w:rsidR="002824EA" w:rsidRPr="006F3A0A" w:rsidRDefault="002824EA" w:rsidP="00001611">
            <w:pPr>
              <w:jc w:val="center"/>
              <w:rPr>
                <w:sz w:val="16"/>
                <w:szCs w:val="16"/>
              </w:rPr>
            </w:pPr>
            <w:r w:rsidRPr="006F3A0A">
              <w:rPr>
                <w:sz w:val="16"/>
                <w:szCs w:val="16"/>
              </w:rPr>
              <w:t>0</w:t>
            </w:r>
          </w:p>
        </w:tc>
        <w:tc>
          <w:tcPr>
            <w:tcW w:w="1464" w:type="dxa"/>
            <w:tcBorders>
              <w:top w:val="nil"/>
              <w:left w:val="nil"/>
              <w:bottom w:val="single" w:sz="4" w:space="0" w:color="auto"/>
              <w:right w:val="single" w:sz="4" w:space="0" w:color="auto"/>
            </w:tcBorders>
            <w:shd w:val="clear" w:color="auto" w:fill="auto"/>
            <w:vAlign w:val="center"/>
            <w:hideMark/>
          </w:tcPr>
          <w:p w14:paraId="2DCBD8AE" w14:textId="77777777" w:rsidR="002824EA" w:rsidRPr="006F3A0A" w:rsidRDefault="002824EA" w:rsidP="00001611">
            <w:pPr>
              <w:jc w:val="center"/>
              <w:rPr>
                <w:sz w:val="16"/>
                <w:szCs w:val="16"/>
              </w:rPr>
            </w:pPr>
            <w:r w:rsidRPr="006F3A0A">
              <w:rPr>
                <w:sz w:val="16"/>
                <w:szCs w:val="16"/>
              </w:rPr>
              <w:t>0</w:t>
            </w:r>
          </w:p>
        </w:tc>
        <w:tc>
          <w:tcPr>
            <w:tcW w:w="1281" w:type="dxa"/>
            <w:tcBorders>
              <w:top w:val="nil"/>
              <w:left w:val="nil"/>
              <w:bottom w:val="single" w:sz="4" w:space="0" w:color="auto"/>
              <w:right w:val="single" w:sz="4" w:space="0" w:color="auto"/>
            </w:tcBorders>
            <w:shd w:val="clear" w:color="auto" w:fill="auto"/>
            <w:vAlign w:val="center"/>
            <w:hideMark/>
          </w:tcPr>
          <w:p w14:paraId="004453AC" w14:textId="77777777" w:rsidR="002824EA" w:rsidRPr="006F3A0A" w:rsidRDefault="002824EA" w:rsidP="00001611">
            <w:pPr>
              <w:jc w:val="center"/>
              <w:rPr>
                <w:sz w:val="16"/>
                <w:szCs w:val="16"/>
              </w:rPr>
            </w:pPr>
            <w:r w:rsidRPr="006F3A0A">
              <w:rPr>
                <w:sz w:val="16"/>
                <w:szCs w:val="16"/>
              </w:rPr>
              <w:t>0</w:t>
            </w:r>
          </w:p>
        </w:tc>
        <w:tc>
          <w:tcPr>
            <w:tcW w:w="1464" w:type="dxa"/>
            <w:tcBorders>
              <w:top w:val="nil"/>
              <w:left w:val="nil"/>
              <w:bottom w:val="single" w:sz="4" w:space="0" w:color="auto"/>
              <w:right w:val="single" w:sz="4" w:space="0" w:color="auto"/>
            </w:tcBorders>
            <w:shd w:val="clear" w:color="auto" w:fill="auto"/>
            <w:vAlign w:val="center"/>
            <w:hideMark/>
          </w:tcPr>
          <w:p w14:paraId="584A9366" w14:textId="77777777" w:rsidR="002824EA" w:rsidRPr="006F3A0A" w:rsidRDefault="002824EA" w:rsidP="00001611">
            <w:pPr>
              <w:jc w:val="center"/>
              <w:rPr>
                <w:sz w:val="16"/>
                <w:szCs w:val="16"/>
              </w:rPr>
            </w:pPr>
            <w:r w:rsidRPr="006F3A0A">
              <w:rPr>
                <w:sz w:val="16"/>
                <w:szCs w:val="16"/>
              </w:rPr>
              <w:t>0</w:t>
            </w:r>
          </w:p>
        </w:tc>
        <w:tc>
          <w:tcPr>
            <w:tcW w:w="1281" w:type="dxa"/>
            <w:tcBorders>
              <w:top w:val="nil"/>
              <w:left w:val="nil"/>
              <w:bottom w:val="single" w:sz="4" w:space="0" w:color="auto"/>
              <w:right w:val="single" w:sz="4" w:space="0" w:color="auto"/>
            </w:tcBorders>
            <w:shd w:val="clear" w:color="auto" w:fill="auto"/>
            <w:vAlign w:val="center"/>
            <w:hideMark/>
          </w:tcPr>
          <w:p w14:paraId="40058673" w14:textId="77777777" w:rsidR="002824EA" w:rsidRPr="006F3A0A" w:rsidRDefault="002824EA" w:rsidP="00001611">
            <w:pPr>
              <w:jc w:val="center"/>
              <w:rPr>
                <w:sz w:val="16"/>
                <w:szCs w:val="16"/>
              </w:rPr>
            </w:pPr>
            <w:r w:rsidRPr="006F3A0A">
              <w:rPr>
                <w:sz w:val="16"/>
                <w:szCs w:val="16"/>
              </w:rPr>
              <w:t>0</w:t>
            </w:r>
          </w:p>
        </w:tc>
        <w:tc>
          <w:tcPr>
            <w:tcW w:w="1464" w:type="dxa"/>
            <w:tcBorders>
              <w:top w:val="nil"/>
              <w:left w:val="nil"/>
              <w:bottom w:val="single" w:sz="4" w:space="0" w:color="auto"/>
              <w:right w:val="single" w:sz="4" w:space="0" w:color="auto"/>
            </w:tcBorders>
            <w:shd w:val="clear" w:color="000000" w:fill="FFFF00"/>
            <w:vAlign w:val="center"/>
            <w:hideMark/>
          </w:tcPr>
          <w:p w14:paraId="2F03BC33" w14:textId="77777777" w:rsidR="002824EA" w:rsidRPr="006F3A0A" w:rsidRDefault="002824EA" w:rsidP="00001611">
            <w:pPr>
              <w:jc w:val="center"/>
              <w:rPr>
                <w:b/>
                <w:bCs/>
                <w:sz w:val="16"/>
                <w:szCs w:val="16"/>
              </w:rPr>
            </w:pPr>
            <w:r w:rsidRPr="006F3A0A">
              <w:rPr>
                <w:b/>
                <w:bCs/>
                <w:sz w:val="16"/>
                <w:szCs w:val="16"/>
              </w:rPr>
              <w:t>1</w:t>
            </w:r>
          </w:p>
        </w:tc>
        <w:tc>
          <w:tcPr>
            <w:tcW w:w="1281" w:type="dxa"/>
            <w:tcBorders>
              <w:top w:val="nil"/>
              <w:left w:val="nil"/>
              <w:bottom w:val="single" w:sz="4" w:space="0" w:color="auto"/>
              <w:right w:val="single" w:sz="4" w:space="0" w:color="auto"/>
            </w:tcBorders>
            <w:shd w:val="clear" w:color="auto" w:fill="auto"/>
            <w:vAlign w:val="center"/>
            <w:hideMark/>
          </w:tcPr>
          <w:p w14:paraId="3D57C2E0" w14:textId="77777777" w:rsidR="002824EA" w:rsidRPr="006F3A0A" w:rsidRDefault="002824EA" w:rsidP="00001611">
            <w:pPr>
              <w:jc w:val="center"/>
              <w:rPr>
                <w:sz w:val="16"/>
                <w:szCs w:val="16"/>
              </w:rPr>
            </w:pPr>
            <w:r w:rsidRPr="006F3A0A">
              <w:rPr>
                <w:sz w:val="16"/>
                <w:szCs w:val="16"/>
              </w:rPr>
              <w:t>0</w:t>
            </w:r>
          </w:p>
        </w:tc>
        <w:tc>
          <w:tcPr>
            <w:tcW w:w="1238" w:type="dxa"/>
            <w:tcBorders>
              <w:top w:val="nil"/>
              <w:left w:val="nil"/>
              <w:bottom w:val="single" w:sz="4" w:space="0" w:color="auto"/>
              <w:right w:val="single" w:sz="8" w:space="0" w:color="auto"/>
            </w:tcBorders>
            <w:shd w:val="clear" w:color="000000" w:fill="FFFF00"/>
            <w:vAlign w:val="center"/>
            <w:hideMark/>
          </w:tcPr>
          <w:p w14:paraId="6ADBD6C0" w14:textId="77777777" w:rsidR="002824EA" w:rsidRPr="006F3A0A" w:rsidRDefault="002824EA" w:rsidP="00001611">
            <w:pPr>
              <w:jc w:val="center"/>
              <w:rPr>
                <w:sz w:val="16"/>
                <w:szCs w:val="16"/>
              </w:rPr>
            </w:pPr>
            <w:r w:rsidRPr="006F3A0A">
              <w:rPr>
                <w:sz w:val="16"/>
                <w:szCs w:val="16"/>
              </w:rPr>
              <w:t>1</w:t>
            </w:r>
          </w:p>
        </w:tc>
      </w:tr>
      <w:tr w:rsidR="002824EA" w:rsidRPr="006F3A0A" w14:paraId="60BDDF1D" w14:textId="77777777" w:rsidTr="00001611">
        <w:trPr>
          <w:trHeight w:val="604"/>
        </w:trPr>
        <w:tc>
          <w:tcPr>
            <w:tcW w:w="2014" w:type="dxa"/>
            <w:tcBorders>
              <w:top w:val="nil"/>
              <w:left w:val="single" w:sz="8" w:space="0" w:color="auto"/>
              <w:bottom w:val="single" w:sz="8" w:space="0" w:color="auto"/>
              <w:right w:val="single" w:sz="4" w:space="0" w:color="auto"/>
            </w:tcBorders>
            <w:shd w:val="clear" w:color="000000" w:fill="FFFF00"/>
            <w:vAlign w:val="center"/>
            <w:hideMark/>
          </w:tcPr>
          <w:p w14:paraId="08A84B3D" w14:textId="77777777" w:rsidR="002824EA" w:rsidRPr="006F3A0A" w:rsidRDefault="002824EA" w:rsidP="00001611">
            <w:pPr>
              <w:jc w:val="center"/>
              <w:rPr>
                <w:b/>
                <w:bCs/>
                <w:sz w:val="16"/>
                <w:szCs w:val="16"/>
              </w:rPr>
            </w:pPr>
            <w:r w:rsidRPr="006F3A0A">
              <w:rPr>
                <w:b/>
                <w:bCs/>
                <w:sz w:val="16"/>
                <w:szCs w:val="16"/>
              </w:rPr>
              <w:t xml:space="preserve">Moc pobierana </w:t>
            </w:r>
            <w:r w:rsidRPr="006F3A0A">
              <w:rPr>
                <w:b/>
                <w:bCs/>
                <w:sz w:val="16"/>
                <w:szCs w:val="16"/>
              </w:rPr>
              <w:br/>
              <w:t>wg AWIA (od-do)*</w:t>
            </w:r>
          </w:p>
        </w:tc>
        <w:tc>
          <w:tcPr>
            <w:tcW w:w="1281" w:type="dxa"/>
            <w:tcBorders>
              <w:top w:val="nil"/>
              <w:left w:val="nil"/>
              <w:bottom w:val="single" w:sz="8" w:space="0" w:color="auto"/>
              <w:right w:val="single" w:sz="4" w:space="0" w:color="auto"/>
            </w:tcBorders>
            <w:shd w:val="clear" w:color="000000" w:fill="FFFF00"/>
            <w:vAlign w:val="center"/>
            <w:hideMark/>
          </w:tcPr>
          <w:p w14:paraId="3B5B1669" w14:textId="77777777" w:rsidR="002824EA" w:rsidRPr="006F3A0A" w:rsidRDefault="002824EA" w:rsidP="00001611">
            <w:pPr>
              <w:jc w:val="center"/>
              <w:rPr>
                <w:b/>
                <w:bCs/>
                <w:sz w:val="16"/>
                <w:szCs w:val="16"/>
              </w:rPr>
            </w:pPr>
          </w:p>
        </w:tc>
        <w:tc>
          <w:tcPr>
            <w:tcW w:w="1282" w:type="dxa"/>
            <w:tcBorders>
              <w:top w:val="nil"/>
              <w:left w:val="nil"/>
              <w:bottom w:val="single" w:sz="8" w:space="0" w:color="auto"/>
              <w:right w:val="single" w:sz="4" w:space="0" w:color="auto"/>
            </w:tcBorders>
            <w:shd w:val="clear" w:color="000000" w:fill="FFFF00"/>
            <w:vAlign w:val="center"/>
            <w:hideMark/>
          </w:tcPr>
          <w:p w14:paraId="30779D47" w14:textId="77777777" w:rsidR="002824EA" w:rsidRPr="006F3A0A" w:rsidRDefault="002824EA" w:rsidP="00001611">
            <w:pPr>
              <w:jc w:val="center"/>
              <w:rPr>
                <w:b/>
                <w:bCs/>
                <w:sz w:val="16"/>
                <w:szCs w:val="16"/>
              </w:rPr>
            </w:pPr>
          </w:p>
        </w:tc>
        <w:tc>
          <w:tcPr>
            <w:tcW w:w="1464" w:type="dxa"/>
            <w:tcBorders>
              <w:top w:val="nil"/>
              <w:left w:val="nil"/>
              <w:bottom w:val="single" w:sz="8" w:space="0" w:color="auto"/>
              <w:right w:val="single" w:sz="4" w:space="0" w:color="auto"/>
            </w:tcBorders>
            <w:shd w:val="clear" w:color="000000" w:fill="FFFF00"/>
            <w:vAlign w:val="center"/>
            <w:hideMark/>
          </w:tcPr>
          <w:p w14:paraId="77D96C2E" w14:textId="77777777" w:rsidR="002824EA" w:rsidRPr="006F3A0A" w:rsidRDefault="002824EA" w:rsidP="00001611">
            <w:pPr>
              <w:jc w:val="center"/>
              <w:rPr>
                <w:b/>
                <w:bCs/>
                <w:sz w:val="16"/>
                <w:szCs w:val="16"/>
              </w:rPr>
            </w:pPr>
          </w:p>
        </w:tc>
        <w:tc>
          <w:tcPr>
            <w:tcW w:w="1281" w:type="dxa"/>
            <w:tcBorders>
              <w:top w:val="nil"/>
              <w:left w:val="nil"/>
              <w:bottom w:val="single" w:sz="8" w:space="0" w:color="auto"/>
              <w:right w:val="single" w:sz="4" w:space="0" w:color="auto"/>
            </w:tcBorders>
            <w:shd w:val="clear" w:color="000000" w:fill="FFFF00"/>
            <w:vAlign w:val="center"/>
            <w:hideMark/>
          </w:tcPr>
          <w:p w14:paraId="6B18142C" w14:textId="77777777" w:rsidR="002824EA" w:rsidRPr="006F3A0A" w:rsidRDefault="002824EA" w:rsidP="00001611">
            <w:pPr>
              <w:jc w:val="center"/>
              <w:rPr>
                <w:b/>
                <w:bCs/>
                <w:sz w:val="16"/>
                <w:szCs w:val="16"/>
              </w:rPr>
            </w:pPr>
          </w:p>
        </w:tc>
        <w:tc>
          <w:tcPr>
            <w:tcW w:w="1464" w:type="dxa"/>
            <w:tcBorders>
              <w:top w:val="nil"/>
              <w:left w:val="nil"/>
              <w:bottom w:val="single" w:sz="8" w:space="0" w:color="auto"/>
              <w:right w:val="single" w:sz="4" w:space="0" w:color="auto"/>
            </w:tcBorders>
            <w:shd w:val="clear" w:color="000000" w:fill="FFFF00"/>
            <w:vAlign w:val="center"/>
            <w:hideMark/>
          </w:tcPr>
          <w:p w14:paraId="15CAD8BE" w14:textId="77777777" w:rsidR="002824EA" w:rsidRPr="006F3A0A" w:rsidRDefault="002824EA" w:rsidP="00001611">
            <w:pPr>
              <w:jc w:val="center"/>
              <w:rPr>
                <w:b/>
                <w:bCs/>
                <w:sz w:val="16"/>
                <w:szCs w:val="16"/>
              </w:rPr>
            </w:pPr>
          </w:p>
        </w:tc>
        <w:tc>
          <w:tcPr>
            <w:tcW w:w="1281" w:type="dxa"/>
            <w:tcBorders>
              <w:top w:val="nil"/>
              <w:left w:val="nil"/>
              <w:bottom w:val="single" w:sz="8" w:space="0" w:color="auto"/>
              <w:right w:val="single" w:sz="4" w:space="0" w:color="auto"/>
            </w:tcBorders>
            <w:shd w:val="clear" w:color="000000" w:fill="FFFF00"/>
            <w:vAlign w:val="center"/>
            <w:hideMark/>
          </w:tcPr>
          <w:p w14:paraId="21E9B523" w14:textId="77777777" w:rsidR="002824EA" w:rsidRPr="006F3A0A" w:rsidRDefault="002824EA" w:rsidP="00001611">
            <w:pPr>
              <w:jc w:val="center"/>
              <w:rPr>
                <w:b/>
                <w:bCs/>
                <w:sz w:val="16"/>
                <w:szCs w:val="16"/>
              </w:rPr>
            </w:pPr>
          </w:p>
        </w:tc>
        <w:tc>
          <w:tcPr>
            <w:tcW w:w="1464" w:type="dxa"/>
            <w:tcBorders>
              <w:top w:val="nil"/>
              <w:left w:val="nil"/>
              <w:bottom w:val="single" w:sz="8" w:space="0" w:color="auto"/>
              <w:right w:val="single" w:sz="4" w:space="0" w:color="auto"/>
            </w:tcBorders>
            <w:shd w:val="clear" w:color="000000" w:fill="FFFF00"/>
            <w:vAlign w:val="center"/>
            <w:hideMark/>
          </w:tcPr>
          <w:p w14:paraId="1DD6B777" w14:textId="77777777" w:rsidR="002824EA" w:rsidRPr="006F3A0A" w:rsidRDefault="002824EA" w:rsidP="00001611">
            <w:pPr>
              <w:jc w:val="center"/>
              <w:rPr>
                <w:b/>
                <w:bCs/>
                <w:sz w:val="16"/>
                <w:szCs w:val="16"/>
              </w:rPr>
            </w:pPr>
          </w:p>
        </w:tc>
        <w:tc>
          <w:tcPr>
            <w:tcW w:w="1281" w:type="dxa"/>
            <w:tcBorders>
              <w:top w:val="nil"/>
              <w:left w:val="nil"/>
              <w:bottom w:val="single" w:sz="8" w:space="0" w:color="auto"/>
              <w:right w:val="single" w:sz="4" w:space="0" w:color="auto"/>
            </w:tcBorders>
            <w:shd w:val="clear" w:color="000000" w:fill="FFFF00"/>
            <w:vAlign w:val="center"/>
            <w:hideMark/>
          </w:tcPr>
          <w:p w14:paraId="5149091A" w14:textId="77777777" w:rsidR="002824EA" w:rsidRPr="006F3A0A" w:rsidRDefault="002824EA" w:rsidP="00001611">
            <w:pPr>
              <w:jc w:val="center"/>
              <w:rPr>
                <w:b/>
                <w:bCs/>
                <w:sz w:val="16"/>
                <w:szCs w:val="16"/>
              </w:rPr>
            </w:pPr>
          </w:p>
        </w:tc>
        <w:tc>
          <w:tcPr>
            <w:tcW w:w="1238" w:type="dxa"/>
            <w:tcBorders>
              <w:top w:val="nil"/>
              <w:left w:val="nil"/>
              <w:bottom w:val="single" w:sz="8" w:space="0" w:color="auto"/>
              <w:right w:val="single" w:sz="8" w:space="0" w:color="auto"/>
            </w:tcBorders>
            <w:shd w:val="clear" w:color="000000" w:fill="FFFF00"/>
            <w:vAlign w:val="center"/>
            <w:hideMark/>
          </w:tcPr>
          <w:p w14:paraId="79EEFF1C" w14:textId="77777777" w:rsidR="002824EA" w:rsidRPr="006F3A0A" w:rsidRDefault="002824EA" w:rsidP="00001611">
            <w:pPr>
              <w:jc w:val="center"/>
              <w:rPr>
                <w:b/>
                <w:bCs/>
                <w:sz w:val="16"/>
                <w:szCs w:val="16"/>
              </w:rPr>
            </w:pPr>
          </w:p>
        </w:tc>
      </w:tr>
    </w:tbl>
    <w:p w14:paraId="6F2544CF" w14:textId="77777777" w:rsidR="002824EA" w:rsidRPr="006F3A0A" w:rsidRDefault="002824EA" w:rsidP="002824EA">
      <w:pPr>
        <w:jc w:val="center"/>
        <w:rPr>
          <w:i/>
          <w:sz w:val="28"/>
        </w:rPr>
      </w:pPr>
      <w:r w:rsidRPr="006F3A0A">
        <w:rPr>
          <w:i/>
          <w:sz w:val="28"/>
        </w:rPr>
        <w:t xml:space="preserve">do zastosowania indywidualnie dla jednostki sprzętowej o napędzie elektrycznym </w:t>
      </w:r>
    </w:p>
    <w:p w14:paraId="03CD9AE9" w14:textId="77777777" w:rsidR="002824EA" w:rsidRPr="006F3A0A" w:rsidRDefault="002824EA" w:rsidP="002824EA">
      <w:pPr>
        <w:tabs>
          <w:tab w:val="left" w:pos="2579"/>
        </w:tabs>
        <w:rPr>
          <w:sz w:val="2"/>
          <w:szCs w:val="2"/>
        </w:rPr>
      </w:pPr>
    </w:p>
    <w:p w14:paraId="01BC8ABB" w14:textId="77777777" w:rsidR="002824EA" w:rsidRPr="006F3A0A" w:rsidRDefault="002824EA" w:rsidP="002824EA">
      <w:pPr>
        <w:tabs>
          <w:tab w:val="left" w:pos="2579"/>
        </w:tabs>
        <w:rPr>
          <w:sz w:val="2"/>
          <w:szCs w:val="2"/>
        </w:rPr>
      </w:pPr>
    </w:p>
    <w:p w14:paraId="3922D03F" w14:textId="77777777" w:rsidR="002824EA" w:rsidRPr="006F3A0A" w:rsidRDefault="002824EA" w:rsidP="002824EA">
      <w:pPr>
        <w:tabs>
          <w:tab w:val="left" w:pos="2579"/>
        </w:tabs>
        <w:rPr>
          <w:sz w:val="2"/>
          <w:szCs w:val="2"/>
        </w:rPr>
      </w:pPr>
    </w:p>
    <w:p w14:paraId="079BD018" w14:textId="77777777" w:rsidR="002824EA" w:rsidRPr="006F3A0A" w:rsidRDefault="002824EA" w:rsidP="002824EA">
      <w:pPr>
        <w:tabs>
          <w:tab w:val="left" w:pos="2579"/>
        </w:tabs>
        <w:rPr>
          <w:sz w:val="2"/>
          <w:szCs w:val="2"/>
        </w:rPr>
      </w:pPr>
    </w:p>
    <w:p w14:paraId="7F8ACC9B" w14:textId="77777777" w:rsidR="002824EA" w:rsidRPr="006F3A0A" w:rsidRDefault="002824EA" w:rsidP="002824EA">
      <w:pPr>
        <w:tabs>
          <w:tab w:val="left" w:pos="2579"/>
        </w:tabs>
        <w:rPr>
          <w:sz w:val="2"/>
          <w:szCs w:val="2"/>
        </w:rPr>
      </w:pPr>
    </w:p>
    <w:p w14:paraId="0AD856BD" w14:textId="77777777" w:rsidR="002824EA" w:rsidRPr="006F3A0A" w:rsidRDefault="002824EA" w:rsidP="002824EA">
      <w:pPr>
        <w:tabs>
          <w:tab w:val="left" w:pos="2579"/>
        </w:tabs>
        <w:rPr>
          <w:sz w:val="2"/>
          <w:szCs w:val="2"/>
        </w:rPr>
      </w:pPr>
    </w:p>
    <w:p w14:paraId="28845106" w14:textId="77777777" w:rsidR="002824EA" w:rsidRPr="006F3A0A" w:rsidRDefault="002824EA" w:rsidP="002824EA">
      <w:pPr>
        <w:tabs>
          <w:tab w:val="left" w:pos="2579"/>
        </w:tabs>
        <w:rPr>
          <w:sz w:val="2"/>
          <w:szCs w:val="2"/>
        </w:rPr>
      </w:pPr>
    </w:p>
    <w:p w14:paraId="77252E24" w14:textId="77777777" w:rsidR="002824EA" w:rsidRPr="006F3A0A" w:rsidRDefault="002824EA" w:rsidP="002824EA">
      <w:pPr>
        <w:tabs>
          <w:tab w:val="left" w:pos="2579"/>
        </w:tabs>
        <w:rPr>
          <w:sz w:val="2"/>
          <w:szCs w:val="2"/>
        </w:rPr>
      </w:pPr>
    </w:p>
    <w:p w14:paraId="6868088C" w14:textId="77777777" w:rsidR="002824EA" w:rsidRPr="006F3A0A" w:rsidRDefault="002824EA" w:rsidP="002824EA">
      <w:pPr>
        <w:tabs>
          <w:tab w:val="left" w:pos="2579"/>
        </w:tabs>
        <w:rPr>
          <w:sz w:val="2"/>
          <w:szCs w:val="2"/>
        </w:rPr>
      </w:pPr>
    </w:p>
    <w:p w14:paraId="7A1CCB3B" w14:textId="77777777" w:rsidR="002824EA" w:rsidRPr="006F3A0A" w:rsidRDefault="002824EA" w:rsidP="002824EA">
      <w:pPr>
        <w:tabs>
          <w:tab w:val="left" w:pos="2579"/>
        </w:tabs>
        <w:rPr>
          <w:sz w:val="2"/>
          <w:szCs w:val="2"/>
        </w:rPr>
      </w:pPr>
    </w:p>
    <w:p w14:paraId="3DAD979C" w14:textId="77777777" w:rsidR="002824EA" w:rsidRPr="006F3A0A" w:rsidRDefault="002824EA" w:rsidP="002824EA">
      <w:pPr>
        <w:tabs>
          <w:tab w:val="left" w:pos="2579"/>
        </w:tabs>
        <w:rPr>
          <w:sz w:val="2"/>
          <w:szCs w:val="2"/>
        </w:rPr>
      </w:pPr>
    </w:p>
    <w:p w14:paraId="479E1B35" w14:textId="77777777" w:rsidR="002824EA" w:rsidRPr="006F3A0A" w:rsidRDefault="002824EA" w:rsidP="002824EA">
      <w:pPr>
        <w:tabs>
          <w:tab w:val="left" w:pos="2579"/>
        </w:tabs>
        <w:rPr>
          <w:sz w:val="2"/>
          <w:szCs w:val="2"/>
        </w:rPr>
      </w:pPr>
    </w:p>
    <w:p w14:paraId="17868A70" w14:textId="77777777" w:rsidR="002824EA" w:rsidRPr="006F3A0A" w:rsidRDefault="002824EA" w:rsidP="002824EA">
      <w:pPr>
        <w:tabs>
          <w:tab w:val="left" w:pos="2579"/>
        </w:tabs>
      </w:pPr>
    </w:p>
    <w:p w14:paraId="1F79976C" w14:textId="77777777" w:rsidR="002824EA" w:rsidRPr="006F3A0A" w:rsidRDefault="002824EA" w:rsidP="002824EA">
      <w:pPr>
        <w:tabs>
          <w:tab w:val="left" w:pos="2579"/>
        </w:tabs>
      </w:pPr>
      <w:r w:rsidRPr="006F3A0A">
        <w:t>„</w:t>
      </w:r>
      <w:r w:rsidRPr="006F3A0A">
        <w:rPr>
          <w:b/>
        </w:rPr>
        <w:t>0</w:t>
      </w:r>
      <w:r w:rsidRPr="006F3A0A">
        <w:t>” – wyłączony</w:t>
      </w:r>
    </w:p>
    <w:p w14:paraId="16B2CE92" w14:textId="77777777" w:rsidR="002824EA" w:rsidRPr="006F3A0A" w:rsidRDefault="002824EA" w:rsidP="002824EA">
      <w:pPr>
        <w:tabs>
          <w:tab w:val="left" w:pos="2579"/>
        </w:tabs>
      </w:pPr>
      <w:r w:rsidRPr="006F3A0A">
        <w:t>„</w:t>
      </w:r>
      <w:r w:rsidRPr="006F3A0A">
        <w:rPr>
          <w:b/>
        </w:rPr>
        <w:t>1</w:t>
      </w:r>
      <w:r w:rsidRPr="006F3A0A">
        <w:t>” – włączony</w:t>
      </w:r>
    </w:p>
    <w:p w14:paraId="64AB83B0" w14:textId="77777777" w:rsidR="002824EA" w:rsidRPr="006F3A0A" w:rsidRDefault="002824EA" w:rsidP="002824EA">
      <w:pPr>
        <w:contextualSpacing/>
        <w:rPr>
          <w:sz w:val="18"/>
          <w:szCs w:val="24"/>
        </w:rPr>
      </w:pPr>
      <w:r w:rsidRPr="006F3A0A">
        <w:rPr>
          <w:b/>
          <w:szCs w:val="24"/>
        </w:rPr>
        <w:t>* Sugerowany czas dla każdego pomiaru czynności min. 10 min.</w:t>
      </w:r>
    </w:p>
    <w:p w14:paraId="22E7F02C" w14:textId="77777777" w:rsidR="002824EA" w:rsidRPr="006F3A0A" w:rsidRDefault="002824EA" w:rsidP="002824EA">
      <w:pPr>
        <w:tabs>
          <w:tab w:val="left" w:pos="709"/>
          <w:tab w:val="left" w:pos="1040"/>
        </w:tabs>
        <w:suppressAutoHyphens/>
        <w:rPr>
          <w:b/>
          <w:sz w:val="16"/>
          <w:szCs w:val="16"/>
        </w:rPr>
        <w:sectPr w:rsidR="002824EA" w:rsidRPr="006F3A0A" w:rsidSect="002824EA">
          <w:pgSz w:w="16838" w:h="11906" w:orient="landscape"/>
          <w:pgMar w:top="1418" w:right="1418" w:bottom="1418" w:left="1418" w:header="709" w:footer="709" w:gutter="0"/>
          <w:cols w:space="708"/>
          <w:docGrid w:linePitch="360"/>
        </w:sectPr>
      </w:pPr>
    </w:p>
    <w:p w14:paraId="36F59DC7" w14:textId="77777777" w:rsidR="002824EA" w:rsidRPr="006F3A0A" w:rsidRDefault="002824EA" w:rsidP="002824EA">
      <w:pPr>
        <w:tabs>
          <w:tab w:val="left" w:pos="709"/>
          <w:tab w:val="left" w:pos="1040"/>
        </w:tabs>
        <w:suppressAutoHyphens/>
        <w:rPr>
          <w:b/>
          <w:sz w:val="16"/>
          <w:szCs w:val="16"/>
        </w:rPr>
      </w:pPr>
    </w:p>
    <w:p w14:paraId="07B2B450" w14:textId="77777777" w:rsidR="002824EA" w:rsidRPr="006F3A0A" w:rsidRDefault="002824EA" w:rsidP="002824EA">
      <w:pPr>
        <w:tabs>
          <w:tab w:val="left" w:pos="709"/>
          <w:tab w:val="left" w:pos="1040"/>
        </w:tabs>
        <w:suppressAutoHyphens/>
        <w:ind w:left="426"/>
        <w:jc w:val="right"/>
        <w:rPr>
          <w:b/>
          <w:sz w:val="16"/>
          <w:szCs w:val="16"/>
        </w:rPr>
      </w:pPr>
      <w:r w:rsidRPr="006F3A0A">
        <w:rPr>
          <w:b/>
          <w:sz w:val="16"/>
          <w:szCs w:val="16"/>
        </w:rPr>
        <w:t>Załącznik nr 10 do SOPZ</w:t>
      </w:r>
    </w:p>
    <w:p w14:paraId="6DBC0C72" w14:textId="77777777" w:rsidR="002824EA" w:rsidRPr="006F3A0A" w:rsidRDefault="002824EA" w:rsidP="002824EA">
      <w:pPr>
        <w:jc w:val="center"/>
        <w:rPr>
          <w:b/>
          <w:sz w:val="28"/>
        </w:rPr>
      </w:pPr>
      <w:r w:rsidRPr="006F3A0A">
        <w:rPr>
          <w:b/>
          <w:sz w:val="24"/>
        </w:rPr>
        <w:t>Protokół odbioru/przekazania jednostki sprzętowej w celu realizacji usługi na podstawie umowy nr ……………… z dnia………………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824EA" w:rsidRPr="006F3A0A" w14:paraId="58EBE32F" w14:textId="77777777" w:rsidTr="00001611">
        <w:trPr>
          <w:trHeight w:hRule="exact" w:val="567"/>
        </w:trPr>
        <w:tc>
          <w:tcPr>
            <w:tcW w:w="9212" w:type="dxa"/>
            <w:vAlign w:val="center"/>
          </w:tcPr>
          <w:p w14:paraId="623651C5" w14:textId="77777777" w:rsidR="002824EA" w:rsidRPr="006F3A0A" w:rsidRDefault="002824EA" w:rsidP="00001611">
            <w:pPr>
              <w:rPr>
                <w:sz w:val="24"/>
                <w:szCs w:val="24"/>
              </w:rPr>
            </w:pPr>
            <w:r w:rsidRPr="006F3A0A">
              <w:rPr>
                <w:sz w:val="24"/>
                <w:szCs w:val="24"/>
              </w:rPr>
              <w:t>Data :</w:t>
            </w:r>
          </w:p>
        </w:tc>
      </w:tr>
      <w:tr w:rsidR="002824EA" w:rsidRPr="006F3A0A" w14:paraId="3A16914B" w14:textId="77777777" w:rsidTr="00001611">
        <w:trPr>
          <w:trHeight w:hRule="exact" w:val="567"/>
        </w:trPr>
        <w:tc>
          <w:tcPr>
            <w:tcW w:w="9212" w:type="dxa"/>
            <w:vAlign w:val="center"/>
          </w:tcPr>
          <w:p w14:paraId="6C775C23" w14:textId="77777777" w:rsidR="002824EA" w:rsidRPr="006F3A0A" w:rsidRDefault="002824EA" w:rsidP="00001611">
            <w:pPr>
              <w:rPr>
                <w:sz w:val="24"/>
                <w:szCs w:val="24"/>
              </w:rPr>
            </w:pPr>
            <w:r w:rsidRPr="006F3A0A">
              <w:rPr>
                <w:sz w:val="24"/>
                <w:szCs w:val="24"/>
              </w:rPr>
              <w:t>KWK ……..………………………….</w:t>
            </w:r>
          </w:p>
        </w:tc>
      </w:tr>
      <w:tr w:rsidR="002824EA" w:rsidRPr="006F3A0A" w14:paraId="1BF3A12C" w14:textId="77777777" w:rsidTr="00001611">
        <w:trPr>
          <w:trHeight w:hRule="exact" w:val="1141"/>
        </w:trPr>
        <w:tc>
          <w:tcPr>
            <w:tcW w:w="9212" w:type="dxa"/>
            <w:vAlign w:val="center"/>
          </w:tcPr>
          <w:p w14:paraId="0ED0B75A" w14:textId="77777777" w:rsidR="002824EA" w:rsidRPr="006F3A0A" w:rsidRDefault="002824EA" w:rsidP="00001611">
            <w:pPr>
              <w:rPr>
                <w:sz w:val="24"/>
                <w:szCs w:val="24"/>
              </w:rPr>
            </w:pPr>
            <w:r w:rsidRPr="006F3A0A">
              <w:rPr>
                <w:sz w:val="24"/>
                <w:szCs w:val="24"/>
              </w:rPr>
              <w:t>Rodzaj, nazwa jednostki sprzętowej oraz indywidualne oznaczenie:</w:t>
            </w:r>
          </w:p>
          <w:p w14:paraId="7816A7A5" w14:textId="77777777" w:rsidR="002824EA" w:rsidRPr="006F3A0A" w:rsidRDefault="002824EA" w:rsidP="00001611">
            <w:pPr>
              <w:rPr>
                <w:i/>
                <w:iCs/>
                <w:sz w:val="18"/>
                <w:szCs w:val="18"/>
              </w:rPr>
            </w:pPr>
            <w:r w:rsidRPr="006F3A0A">
              <w:rPr>
                <w:i/>
                <w:iCs/>
                <w:sz w:val="18"/>
                <w:szCs w:val="18"/>
              </w:rPr>
              <w:t>(w przypadku jednostki sprzętowej:</w:t>
            </w:r>
          </w:p>
          <w:p w14:paraId="182A6EBD" w14:textId="77777777" w:rsidR="002824EA" w:rsidRPr="006F3A0A" w:rsidRDefault="002824EA" w:rsidP="00636423">
            <w:pPr>
              <w:numPr>
                <w:ilvl w:val="0"/>
                <w:numId w:val="122"/>
              </w:numPr>
              <w:ind w:left="284" w:hanging="218"/>
              <w:contextualSpacing/>
              <w:rPr>
                <w:i/>
                <w:iCs/>
                <w:sz w:val="18"/>
                <w:szCs w:val="18"/>
              </w:rPr>
            </w:pPr>
            <w:r w:rsidRPr="006F3A0A">
              <w:rPr>
                <w:i/>
                <w:iCs/>
                <w:sz w:val="18"/>
                <w:szCs w:val="18"/>
              </w:rPr>
              <w:t>objętej systemem monitoringu kontynuującej usługę należy wpisać numer ID i nazwę z systemu monitoringu,</w:t>
            </w:r>
          </w:p>
          <w:p w14:paraId="2EE6FDA3" w14:textId="77777777" w:rsidR="002824EA" w:rsidRPr="006F3A0A" w:rsidRDefault="002824EA" w:rsidP="00636423">
            <w:pPr>
              <w:numPr>
                <w:ilvl w:val="0"/>
                <w:numId w:val="122"/>
              </w:numPr>
              <w:ind w:left="284" w:hanging="218"/>
              <w:contextualSpacing/>
              <w:rPr>
                <w:i/>
                <w:iCs/>
                <w:sz w:val="18"/>
                <w:szCs w:val="18"/>
              </w:rPr>
            </w:pPr>
            <w:r w:rsidRPr="006F3A0A">
              <w:rPr>
                <w:i/>
                <w:iCs/>
                <w:sz w:val="18"/>
                <w:szCs w:val="18"/>
              </w:rPr>
              <w:t xml:space="preserve">podczas wdrożenia/dostosowania systemu monitoringu należy wpisać jej nazwę oraz oznaczenie pozwalające na jednoznaczną identyfikację.) </w:t>
            </w:r>
          </w:p>
          <w:p w14:paraId="6E9D19CC" w14:textId="77777777" w:rsidR="002824EA" w:rsidRPr="006F3A0A" w:rsidRDefault="002824EA" w:rsidP="00001611">
            <w:pPr>
              <w:rPr>
                <w:sz w:val="24"/>
                <w:szCs w:val="24"/>
              </w:rPr>
            </w:pPr>
          </w:p>
        </w:tc>
      </w:tr>
      <w:tr w:rsidR="002824EA" w:rsidRPr="006F3A0A" w14:paraId="3CCDEF86" w14:textId="77777777" w:rsidTr="00001611">
        <w:trPr>
          <w:trHeight w:hRule="exact" w:val="567"/>
        </w:trPr>
        <w:tc>
          <w:tcPr>
            <w:tcW w:w="9212" w:type="dxa"/>
            <w:vAlign w:val="center"/>
          </w:tcPr>
          <w:p w14:paraId="6C7AC469" w14:textId="77777777" w:rsidR="002824EA" w:rsidRPr="006F3A0A" w:rsidRDefault="002824EA" w:rsidP="00001611">
            <w:pPr>
              <w:rPr>
                <w:sz w:val="24"/>
                <w:szCs w:val="24"/>
              </w:rPr>
            </w:pPr>
            <w:r w:rsidRPr="006F3A0A">
              <w:rPr>
                <w:sz w:val="24"/>
                <w:szCs w:val="24"/>
              </w:rPr>
              <w:t>Podstawowe dane techniczne:</w:t>
            </w:r>
          </w:p>
        </w:tc>
      </w:tr>
      <w:tr w:rsidR="002824EA" w:rsidRPr="006F3A0A" w14:paraId="70586AF4" w14:textId="77777777" w:rsidTr="00001611">
        <w:trPr>
          <w:trHeight w:hRule="exact" w:val="567"/>
        </w:trPr>
        <w:tc>
          <w:tcPr>
            <w:tcW w:w="9212" w:type="dxa"/>
            <w:vAlign w:val="center"/>
          </w:tcPr>
          <w:p w14:paraId="436AB96D" w14:textId="77777777" w:rsidR="002824EA" w:rsidRPr="006F3A0A" w:rsidRDefault="002824EA" w:rsidP="00001611">
            <w:pPr>
              <w:rPr>
                <w:sz w:val="24"/>
                <w:szCs w:val="24"/>
              </w:rPr>
            </w:pPr>
            <w:r w:rsidRPr="006F3A0A">
              <w:rPr>
                <w:sz w:val="24"/>
                <w:szCs w:val="24"/>
              </w:rPr>
              <w:t>Rok produkcji lub odbudowy:</w:t>
            </w:r>
          </w:p>
        </w:tc>
      </w:tr>
      <w:tr w:rsidR="002824EA" w:rsidRPr="006F3A0A" w14:paraId="3DA0D34D" w14:textId="77777777" w:rsidTr="00001611">
        <w:trPr>
          <w:trHeight w:hRule="exact" w:val="567"/>
        </w:trPr>
        <w:tc>
          <w:tcPr>
            <w:tcW w:w="9212" w:type="dxa"/>
            <w:vAlign w:val="center"/>
          </w:tcPr>
          <w:p w14:paraId="0B0C031D" w14:textId="77777777" w:rsidR="002824EA" w:rsidRPr="006F3A0A" w:rsidRDefault="002824EA" w:rsidP="00001611">
            <w:pPr>
              <w:rPr>
                <w:sz w:val="24"/>
                <w:szCs w:val="24"/>
              </w:rPr>
            </w:pPr>
            <w:r w:rsidRPr="006F3A0A">
              <w:rPr>
                <w:sz w:val="24"/>
                <w:szCs w:val="24"/>
              </w:rPr>
              <w:t xml:space="preserve">Wariant rozliczenia:                     □ A                   □ B                 </w:t>
            </w:r>
          </w:p>
          <w:p w14:paraId="66E0155F" w14:textId="77777777" w:rsidR="002824EA" w:rsidRPr="006F3A0A" w:rsidRDefault="002824EA" w:rsidP="00001611">
            <w:pPr>
              <w:rPr>
                <w:sz w:val="24"/>
                <w:szCs w:val="24"/>
              </w:rPr>
            </w:pPr>
          </w:p>
        </w:tc>
      </w:tr>
    </w:tbl>
    <w:tbl>
      <w:tblPr>
        <w:tblStyle w:val="Tabela-Siatka"/>
        <w:tblW w:w="9180" w:type="dxa"/>
        <w:tblLook w:val="04A0" w:firstRow="1" w:lastRow="0" w:firstColumn="1" w:lastColumn="0" w:noHBand="0" w:noVBand="1"/>
      </w:tblPr>
      <w:tblGrid>
        <w:gridCol w:w="959"/>
        <w:gridCol w:w="8221"/>
      </w:tblGrid>
      <w:tr w:rsidR="002824EA" w:rsidRPr="006F3A0A" w14:paraId="3EEDFBFD" w14:textId="77777777" w:rsidTr="00001611">
        <w:trPr>
          <w:trHeight w:val="532"/>
        </w:trPr>
        <w:tc>
          <w:tcPr>
            <w:tcW w:w="959" w:type="dxa"/>
            <w:vAlign w:val="center"/>
          </w:tcPr>
          <w:p w14:paraId="5DD6F921" w14:textId="77777777" w:rsidR="002824EA" w:rsidRPr="006F3A0A" w:rsidRDefault="002824EA" w:rsidP="00001611">
            <w:pPr>
              <w:spacing w:before="100"/>
              <w:rPr>
                <w:i/>
                <w:iCs/>
                <w:sz w:val="16"/>
                <w:szCs w:val="16"/>
              </w:rPr>
            </w:pPr>
            <w:r w:rsidRPr="006F3A0A">
              <w:rPr>
                <w:i/>
                <w:iCs/>
                <w:sz w:val="16"/>
                <w:szCs w:val="16"/>
              </w:rPr>
              <w:t>Wariant A</w:t>
            </w:r>
          </w:p>
        </w:tc>
        <w:tc>
          <w:tcPr>
            <w:tcW w:w="8221" w:type="dxa"/>
            <w:vAlign w:val="center"/>
          </w:tcPr>
          <w:p w14:paraId="1B203DC2" w14:textId="77777777" w:rsidR="002824EA" w:rsidRPr="006F3A0A" w:rsidRDefault="002824EA" w:rsidP="00001611">
            <w:pPr>
              <w:spacing w:before="100"/>
              <w:rPr>
                <w:i/>
                <w:iCs/>
                <w:sz w:val="16"/>
                <w:szCs w:val="16"/>
              </w:rPr>
            </w:pPr>
            <w:r w:rsidRPr="006F3A0A">
              <w:rPr>
                <w:i/>
                <w:iCs/>
                <w:sz w:val="16"/>
                <w:szCs w:val="16"/>
              </w:rPr>
              <w:t>dotyczy suwnic i żurawi wieżowych będących własnością Wykonawcy, wózków widłowych, lokomotyw wąskotorowych, ładowarek, ciągników, samochodów – objętych systemem monitoringu</w:t>
            </w:r>
          </w:p>
        </w:tc>
      </w:tr>
      <w:tr w:rsidR="002824EA" w:rsidRPr="006F3A0A" w14:paraId="147C09A6" w14:textId="77777777" w:rsidTr="00001611">
        <w:tc>
          <w:tcPr>
            <w:tcW w:w="959" w:type="dxa"/>
            <w:vAlign w:val="center"/>
          </w:tcPr>
          <w:p w14:paraId="4AE901CF" w14:textId="77777777" w:rsidR="002824EA" w:rsidRPr="006F3A0A" w:rsidRDefault="002824EA" w:rsidP="00001611">
            <w:pPr>
              <w:spacing w:before="100"/>
              <w:rPr>
                <w:i/>
                <w:iCs/>
                <w:sz w:val="16"/>
                <w:szCs w:val="16"/>
              </w:rPr>
            </w:pPr>
            <w:r w:rsidRPr="006F3A0A">
              <w:rPr>
                <w:i/>
                <w:iCs/>
                <w:sz w:val="16"/>
                <w:szCs w:val="16"/>
              </w:rPr>
              <w:t>Wariant B</w:t>
            </w:r>
          </w:p>
        </w:tc>
        <w:tc>
          <w:tcPr>
            <w:tcW w:w="8221" w:type="dxa"/>
            <w:vAlign w:val="center"/>
          </w:tcPr>
          <w:p w14:paraId="67F7476D" w14:textId="77777777" w:rsidR="002824EA" w:rsidRPr="006F3A0A" w:rsidRDefault="002824EA" w:rsidP="00001611">
            <w:pPr>
              <w:spacing w:before="100"/>
              <w:rPr>
                <w:i/>
                <w:iCs/>
                <w:sz w:val="16"/>
                <w:szCs w:val="16"/>
              </w:rPr>
            </w:pPr>
            <w:r w:rsidRPr="006F3A0A">
              <w:rPr>
                <w:i/>
                <w:iCs/>
                <w:sz w:val="16"/>
                <w:szCs w:val="16"/>
              </w:rPr>
              <w:t>dotyczy maszyn przeładunkowych, żurawi samojezdnych kołowych, koparko-ładowarek, koparek</w:t>
            </w:r>
          </w:p>
        </w:tc>
      </w:tr>
    </w:tbl>
    <w:p w14:paraId="758AF21A" w14:textId="77777777" w:rsidR="002824EA" w:rsidRPr="006F3A0A" w:rsidRDefault="002824EA" w:rsidP="002824EA">
      <w:pPr>
        <w:ind w:left="720"/>
        <w:contextualSpacing/>
        <w:rPr>
          <w:b/>
          <w:sz w:val="24"/>
          <w:szCs w:val="24"/>
        </w:rPr>
      </w:pPr>
    </w:p>
    <w:p w14:paraId="6E76D69D" w14:textId="77777777" w:rsidR="002824EA" w:rsidRPr="006F3A0A" w:rsidRDefault="002824EA" w:rsidP="00636423">
      <w:pPr>
        <w:numPr>
          <w:ilvl w:val="0"/>
          <w:numId w:val="76"/>
        </w:numPr>
        <w:contextualSpacing/>
        <w:rPr>
          <w:b/>
          <w:sz w:val="24"/>
          <w:szCs w:val="24"/>
        </w:rPr>
      </w:pPr>
      <w:r w:rsidRPr="006F3A0A">
        <w:rPr>
          <w:b/>
          <w:sz w:val="24"/>
          <w:szCs w:val="24"/>
        </w:rPr>
        <w:t>Oświadczenia: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984"/>
        <w:gridCol w:w="2835"/>
      </w:tblGrid>
      <w:tr w:rsidR="002824EA" w:rsidRPr="006F3A0A" w14:paraId="7146FC91" w14:textId="77777777" w:rsidTr="00001611">
        <w:trPr>
          <w:trHeight w:val="567"/>
        </w:trPr>
        <w:tc>
          <w:tcPr>
            <w:tcW w:w="4361" w:type="dxa"/>
            <w:vAlign w:val="center"/>
          </w:tcPr>
          <w:p w14:paraId="601438F3" w14:textId="77777777" w:rsidR="002824EA" w:rsidRPr="006F3A0A" w:rsidRDefault="002824EA" w:rsidP="00001611">
            <w:pPr>
              <w:autoSpaceDE w:val="0"/>
              <w:autoSpaceDN w:val="0"/>
              <w:adjustRightInd w:val="0"/>
              <w:rPr>
                <w:sz w:val="24"/>
                <w:szCs w:val="24"/>
              </w:rPr>
            </w:pPr>
            <w:r w:rsidRPr="006F3A0A">
              <w:rPr>
                <w:sz w:val="24"/>
                <w:szCs w:val="24"/>
              </w:rPr>
              <w:t xml:space="preserve">Przedstawiciel Wykonawcy oświadcza, </w:t>
            </w:r>
            <w:r w:rsidRPr="006F3A0A">
              <w:rPr>
                <w:sz w:val="24"/>
                <w:szCs w:val="24"/>
              </w:rPr>
              <w:br/>
              <w:t xml:space="preserve">że niniejsza jednostka sprzętowa jest sprawna technicznie i posiada odpowiednie dokumenty dopuszczenia </w:t>
            </w:r>
            <w:r w:rsidRPr="006F3A0A">
              <w:rPr>
                <w:sz w:val="24"/>
                <w:szCs w:val="24"/>
              </w:rPr>
              <w:br/>
              <w:t xml:space="preserve">do ruchu i eksploatacji, zgodnie </w:t>
            </w:r>
            <w:r w:rsidRPr="006F3A0A">
              <w:rPr>
                <w:sz w:val="24"/>
                <w:szCs w:val="24"/>
              </w:rPr>
              <w:br/>
              <w:t xml:space="preserve">z obowiązującymi przepisami, posiada parametry techniczne nie gorsze </w:t>
            </w:r>
            <w:r w:rsidRPr="006F3A0A">
              <w:rPr>
                <w:sz w:val="24"/>
                <w:szCs w:val="24"/>
              </w:rPr>
              <w:br/>
              <w:t>niż określone w umowie</w:t>
            </w:r>
          </w:p>
        </w:tc>
        <w:tc>
          <w:tcPr>
            <w:tcW w:w="4819" w:type="dxa"/>
            <w:gridSpan w:val="2"/>
            <w:vAlign w:val="bottom"/>
          </w:tcPr>
          <w:p w14:paraId="02D99C1F" w14:textId="77777777" w:rsidR="002824EA" w:rsidRPr="006F3A0A" w:rsidRDefault="002824EA" w:rsidP="00001611">
            <w:pPr>
              <w:jc w:val="center"/>
              <w:rPr>
                <w:i/>
                <w:iCs/>
                <w:sz w:val="16"/>
                <w:szCs w:val="16"/>
              </w:rPr>
            </w:pPr>
            <w:r w:rsidRPr="006F3A0A">
              <w:rPr>
                <w:i/>
                <w:iCs/>
                <w:sz w:val="16"/>
                <w:szCs w:val="16"/>
              </w:rPr>
              <w:t>podpis przedstawiciela Wykonawcy</w:t>
            </w:r>
          </w:p>
        </w:tc>
      </w:tr>
      <w:tr w:rsidR="002824EA" w:rsidRPr="006F3A0A" w14:paraId="484C815D" w14:textId="77777777" w:rsidTr="00001611">
        <w:trPr>
          <w:trHeight w:val="1082"/>
        </w:trPr>
        <w:tc>
          <w:tcPr>
            <w:tcW w:w="4361" w:type="dxa"/>
            <w:vAlign w:val="center"/>
          </w:tcPr>
          <w:p w14:paraId="4B54466E" w14:textId="77777777" w:rsidR="002824EA" w:rsidRPr="006F3A0A" w:rsidRDefault="002824EA" w:rsidP="00001611">
            <w:pPr>
              <w:autoSpaceDE w:val="0"/>
              <w:autoSpaceDN w:val="0"/>
              <w:adjustRightInd w:val="0"/>
              <w:rPr>
                <w:sz w:val="24"/>
                <w:szCs w:val="24"/>
              </w:rPr>
            </w:pPr>
            <w:r w:rsidRPr="006F3A0A">
              <w:rPr>
                <w:sz w:val="24"/>
                <w:szCs w:val="24"/>
              </w:rPr>
              <w:t xml:space="preserve">Zgodność parametrów technicznych </w:t>
            </w:r>
            <w:r w:rsidRPr="006F3A0A">
              <w:rPr>
                <w:sz w:val="24"/>
                <w:szCs w:val="24"/>
              </w:rPr>
              <w:br/>
              <w:t>z zapisami umowy</w:t>
            </w:r>
          </w:p>
        </w:tc>
        <w:tc>
          <w:tcPr>
            <w:tcW w:w="1984" w:type="dxa"/>
            <w:vAlign w:val="center"/>
          </w:tcPr>
          <w:p w14:paraId="7B1ECF30" w14:textId="77777777" w:rsidR="002824EA" w:rsidRPr="006F3A0A" w:rsidRDefault="002824EA" w:rsidP="00001611">
            <w:pPr>
              <w:jc w:val="center"/>
              <w:rPr>
                <w:sz w:val="24"/>
                <w:szCs w:val="24"/>
              </w:rPr>
            </w:pPr>
            <w:r w:rsidRPr="006F3A0A">
              <w:rPr>
                <w:sz w:val="24"/>
                <w:szCs w:val="24"/>
              </w:rPr>
              <w:t>□ TAK    □ NIE</w:t>
            </w:r>
          </w:p>
        </w:tc>
        <w:tc>
          <w:tcPr>
            <w:tcW w:w="2835" w:type="dxa"/>
            <w:vAlign w:val="bottom"/>
          </w:tcPr>
          <w:p w14:paraId="67FF4D7C" w14:textId="77777777" w:rsidR="002824EA" w:rsidRPr="006F3A0A" w:rsidRDefault="002824EA" w:rsidP="00001611">
            <w:pPr>
              <w:jc w:val="center"/>
              <w:rPr>
                <w:sz w:val="24"/>
                <w:szCs w:val="24"/>
              </w:rPr>
            </w:pPr>
            <w:r w:rsidRPr="006F3A0A">
              <w:rPr>
                <w:i/>
                <w:iCs/>
                <w:sz w:val="16"/>
                <w:szCs w:val="16"/>
              </w:rPr>
              <w:t>podpis przedstawiciela Zamawiającego</w:t>
            </w:r>
          </w:p>
        </w:tc>
      </w:tr>
    </w:tbl>
    <w:p w14:paraId="3A0B952B" w14:textId="77777777" w:rsidR="002824EA" w:rsidRPr="006F3A0A" w:rsidRDefault="002824EA" w:rsidP="002824EA">
      <w:pPr>
        <w:ind w:left="720"/>
        <w:contextualSpacing/>
        <w:rPr>
          <w:b/>
        </w:rPr>
      </w:pPr>
    </w:p>
    <w:p w14:paraId="696657ED" w14:textId="77777777" w:rsidR="002824EA" w:rsidRPr="006F3A0A" w:rsidRDefault="002824EA" w:rsidP="00636423">
      <w:pPr>
        <w:numPr>
          <w:ilvl w:val="0"/>
          <w:numId w:val="76"/>
        </w:numPr>
        <w:contextualSpacing/>
        <w:rPr>
          <w:b/>
          <w:sz w:val="24"/>
          <w:szCs w:val="24"/>
        </w:rPr>
      </w:pPr>
      <w:r w:rsidRPr="006F3A0A">
        <w:rPr>
          <w:b/>
          <w:sz w:val="24"/>
          <w:szCs w:val="24"/>
        </w:rPr>
        <w:t>Uwagi  i dostarczone  dokumenty</w:t>
      </w:r>
    </w:p>
    <w:p w14:paraId="16481FFA" w14:textId="77777777" w:rsidR="002824EA" w:rsidRPr="006F3A0A" w:rsidRDefault="002824EA" w:rsidP="002824EA">
      <w:pPr>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824EA" w:rsidRPr="006F3A0A" w14:paraId="1BB4858E" w14:textId="77777777" w:rsidTr="00001611">
        <w:trPr>
          <w:trHeight w:val="2463"/>
        </w:trPr>
        <w:tc>
          <w:tcPr>
            <w:tcW w:w="9212" w:type="dxa"/>
          </w:tcPr>
          <w:p w14:paraId="67FF7D7A" w14:textId="77777777" w:rsidR="002824EA" w:rsidRPr="006F3A0A" w:rsidRDefault="002824EA" w:rsidP="00001611">
            <w:pPr>
              <w:rPr>
                <w:b/>
                <w:i/>
                <w:iCs/>
              </w:rPr>
            </w:pPr>
            <w:r w:rsidRPr="006F3A0A">
              <w:t xml:space="preserve">dokumenty potwierdzające spełnienie wymagań Zamawiającego określonych w  </w:t>
            </w:r>
            <w:r w:rsidRPr="006F3A0A">
              <w:rPr>
                <w:b/>
              </w:rPr>
              <w:t xml:space="preserve">części III ust. 6 punkt 1 </w:t>
            </w:r>
            <w:r w:rsidRPr="006F3A0A">
              <w:rPr>
                <w:b/>
                <w:i/>
                <w:iCs/>
              </w:rPr>
              <w:t>wymienić jakie, zapis obligatoryjny</w:t>
            </w:r>
          </w:p>
          <w:p w14:paraId="4F7DB259" w14:textId="77777777" w:rsidR="002824EA" w:rsidRPr="006F3A0A" w:rsidRDefault="002824EA" w:rsidP="00001611">
            <w:pPr>
              <w:rPr>
                <w:i/>
              </w:rPr>
            </w:pPr>
          </w:p>
          <w:p w14:paraId="242FD1EE" w14:textId="77777777" w:rsidR="002824EA" w:rsidRPr="006F3A0A" w:rsidRDefault="002824EA" w:rsidP="00001611">
            <w:pPr>
              <w:rPr>
                <w:i/>
              </w:rPr>
            </w:pPr>
            <w:r w:rsidRPr="006F3A0A">
              <w:rPr>
                <w:i/>
              </w:rPr>
              <w:t>informacja m.in. o wymaganym terminie dostosowania/wdrożenia systemu monitoringu do…….. dni od daty podpisania umowy – jeżeli dotyczy)</w:t>
            </w:r>
          </w:p>
          <w:p w14:paraId="599569E1" w14:textId="77777777" w:rsidR="002824EA" w:rsidRPr="006F3A0A" w:rsidRDefault="002824EA" w:rsidP="00001611"/>
          <w:p w14:paraId="540BD572" w14:textId="77777777" w:rsidR="002824EA" w:rsidRPr="006F3A0A" w:rsidRDefault="002824EA" w:rsidP="00001611"/>
          <w:p w14:paraId="65086827" w14:textId="77777777" w:rsidR="002824EA" w:rsidRPr="006F3A0A" w:rsidRDefault="002824EA" w:rsidP="00001611"/>
          <w:p w14:paraId="0E909609" w14:textId="77777777" w:rsidR="002824EA" w:rsidRPr="006F3A0A" w:rsidRDefault="002824EA" w:rsidP="00001611">
            <w:pPr>
              <w:jc w:val="right"/>
            </w:pPr>
          </w:p>
          <w:p w14:paraId="5BD88007" w14:textId="77777777" w:rsidR="002824EA" w:rsidRPr="006F3A0A" w:rsidRDefault="002824EA" w:rsidP="00001611"/>
        </w:tc>
      </w:tr>
    </w:tbl>
    <w:p w14:paraId="77745979" w14:textId="77777777" w:rsidR="002824EA" w:rsidRDefault="002824EA" w:rsidP="002824EA">
      <w:pPr>
        <w:spacing w:before="120" w:after="120"/>
        <w:rPr>
          <w:b/>
          <w:sz w:val="16"/>
          <w:szCs w:val="16"/>
        </w:rPr>
      </w:pPr>
    </w:p>
    <w:p w14:paraId="16540EB7" w14:textId="77777777" w:rsidR="00463F9A" w:rsidRDefault="00463F9A" w:rsidP="002824EA">
      <w:pPr>
        <w:spacing w:before="120" w:after="120"/>
        <w:rPr>
          <w:b/>
          <w:sz w:val="16"/>
          <w:szCs w:val="16"/>
        </w:rPr>
      </w:pPr>
    </w:p>
    <w:p w14:paraId="78F8440A" w14:textId="77777777" w:rsidR="00463F9A" w:rsidRPr="006F3A0A" w:rsidRDefault="00463F9A" w:rsidP="002824EA">
      <w:pPr>
        <w:spacing w:before="120" w:after="120"/>
        <w:rPr>
          <w:b/>
          <w:sz w:val="16"/>
          <w:szCs w:val="16"/>
        </w:rPr>
      </w:pPr>
    </w:p>
    <w:p w14:paraId="45995C56" w14:textId="77777777" w:rsidR="002824EA" w:rsidRPr="006F3A0A" w:rsidRDefault="002824EA" w:rsidP="002824EA">
      <w:pPr>
        <w:spacing w:before="120" w:after="120"/>
        <w:jc w:val="right"/>
        <w:rPr>
          <w:snapToGrid w:val="0"/>
        </w:rPr>
      </w:pPr>
      <w:r w:rsidRPr="006F3A0A">
        <w:rPr>
          <w:b/>
          <w:sz w:val="16"/>
          <w:szCs w:val="16"/>
        </w:rPr>
        <w:lastRenderedPageBreak/>
        <w:t>Załącznik nr 11 do SOPZ</w:t>
      </w:r>
    </w:p>
    <w:p w14:paraId="27781FF1" w14:textId="77777777" w:rsidR="002824EA" w:rsidRPr="006F3A0A" w:rsidRDefault="002824EA" w:rsidP="002824EA">
      <w:pPr>
        <w:spacing w:before="120" w:after="120"/>
        <w:jc w:val="right"/>
        <w:rPr>
          <w:snapToGrid w:val="0"/>
        </w:rPr>
      </w:pPr>
    </w:p>
    <w:p w14:paraId="466E2C14" w14:textId="77777777" w:rsidR="002824EA" w:rsidRPr="006F3A0A" w:rsidRDefault="002824EA" w:rsidP="002824EA">
      <w:pPr>
        <w:jc w:val="center"/>
        <w:rPr>
          <w:sz w:val="24"/>
        </w:rPr>
      </w:pPr>
      <w:r w:rsidRPr="006F3A0A">
        <w:rPr>
          <w:b/>
        </w:rPr>
        <w:t>ZESTAWIENIE ZBIORCZE PRACOWNIKÓW WYKONAWCY WYKONUJĄCYCH OBSŁUGĘ PLACÓW SKŁADOWYCH</w:t>
      </w:r>
    </w:p>
    <w:p w14:paraId="0B9DD8B4" w14:textId="77777777" w:rsidR="002824EA" w:rsidRPr="006F3A0A" w:rsidRDefault="002824EA" w:rsidP="002824EA">
      <w:pPr>
        <w:pStyle w:val="Akapitzlist"/>
        <w:ind w:left="0"/>
        <w:jc w:val="center"/>
        <w:rPr>
          <w:sz w:val="20"/>
          <w:szCs w:val="20"/>
        </w:rPr>
      </w:pPr>
    </w:p>
    <w:p w14:paraId="418F3846" w14:textId="77777777" w:rsidR="002824EA" w:rsidRPr="006F3A0A" w:rsidRDefault="002824EA" w:rsidP="002824EA">
      <w:pPr>
        <w:pStyle w:val="Akapitzlist"/>
        <w:ind w:left="0"/>
        <w:jc w:val="center"/>
        <w:rPr>
          <w:b/>
          <w:sz w:val="16"/>
          <w:szCs w:val="16"/>
        </w:rPr>
      </w:pPr>
      <w:r w:rsidRPr="006F3A0A">
        <w:rPr>
          <w:b/>
          <w:sz w:val="20"/>
          <w:szCs w:val="20"/>
        </w:rPr>
        <w:t>miesiąc</w:t>
      </w:r>
      <w:r w:rsidRPr="006F3A0A">
        <w:rPr>
          <w:sz w:val="20"/>
          <w:szCs w:val="20"/>
        </w:rPr>
        <w:t>……………</w:t>
      </w:r>
      <w:r w:rsidRPr="006F3A0A">
        <w:rPr>
          <w:b/>
          <w:sz w:val="20"/>
          <w:szCs w:val="20"/>
        </w:rPr>
        <w:t>20</w:t>
      </w:r>
      <w:r w:rsidRPr="006F3A0A">
        <w:rPr>
          <w:sz w:val="20"/>
          <w:szCs w:val="20"/>
        </w:rPr>
        <w:t xml:space="preserve">.. </w:t>
      </w:r>
      <w:r w:rsidRPr="006F3A0A">
        <w:rPr>
          <w:b/>
          <w:sz w:val="20"/>
          <w:szCs w:val="20"/>
        </w:rPr>
        <w:t>roku</w:t>
      </w:r>
    </w:p>
    <w:p w14:paraId="2E6EA8D4" w14:textId="77777777" w:rsidR="002824EA" w:rsidRPr="006F3A0A" w:rsidRDefault="002824EA" w:rsidP="002824EA">
      <w:pPr>
        <w:pStyle w:val="Akapitzlist"/>
        <w:ind w:left="0"/>
        <w:jc w:val="center"/>
        <w:rPr>
          <w:b/>
          <w:sz w:val="16"/>
          <w:szCs w:val="16"/>
        </w:rPr>
      </w:pP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753"/>
        <w:gridCol w:w="479"/>
        <w:gridCol w:w="443"/>
        <w:gridCol w:w="450"/>
        <w:gridCol w:w="1523"/>
        <w:gridCol w:w="1372"/>
        <w:gridCol w:w="1372"/>
        <w:gridCol w:w="1664"/>
        <w:gridCol w:w="1771"/>
      </w:tblGrid>
      <w:tr w:rsidR="002824EA" w:rsidRPr="006F3A0A" w14:paraId="346C16D0" w14:textId="77777777" w:rsidTr="00001611">
        <w:trPr>
          <w:trHeight w:val="850"/>
          <w:jc w:val="center"/>
        </w:trPr>
        <w:tc>
          <w:tcPr>
            <w:tcW w:w="541" w:type="dxa"/>
            <w:vMerge w:val="restart"/>
            <w:tcBorders>
              <w:top w:val="single" w:sz="12" w:space="0" w:color="auto"/>
              <w:left w:val="single" w:sz="12" w:space="0" w:color="auto"/>
            </w:tcBorders>
            <w:shd w:val="clear" w:color="auto" w:fill="auto"/>
            <w:vAlign w:val="center"/>
          </w:tcPr>
          <w:p w14:paraId="664F86DC" w14:textId="77777777" w:rsidR="002824EA" w:rsidRPr="006F3A0A" w:rsidRDefault="002824EA" w:rsidP="00001611">
            <w:pPr>
              <w:tabs>
                <w:tab w:val="left" w:pos="0"/>
                <w:tab w:val="right" w:pos="9000"/>
              </w:tabs>
              <w:jc w:val="center"/>
              <w:rPr>
                <w:b/>
                <w:sz w:val="16"/>
                <w:szCs w:val="16"/>
              </w:rPr>
            </w:pPr>
            <w:r w:rsidRPr="006F3A0A">
              <w:rPr>
                <w:b/>
                <w:szCs w:val="16"/>
              </w:rPr>
              <w:t>Lp.</w:t>
            </w:r>
          </w:p>
        </w:tc>
        <w:tc>
          <w:tcPr>
            <w:tcW w:w="763" w:type="dxa"/>
            <w:vMerge w:val="restart"/>
            <w:tcBorders>
              <w:top w:val="single" w:sz="12" w:space="0" w:color="auto"/>
            </w:tcBorders>
            <w:shd w:val="clear" w:color="auto" w:fill="auto"/>
            <w:vAlign w:val="center"/>
          </w:tcPr>
          <w:p w14:paraId="13F58875" w14:textId="77777777" w:rsidR="002824EA" w:rsidRPr="006F3A0A" w:rsidRDefault="002824EA" w:rsidP="00001611">
            <w:pPr>
              <w:tabs>
                <w:tab w:val="left" w:pos="0"/>
                <w:tab w:val="right" w:pos="9000"/>
              </w:tabs>
              <w:jc w:val="center"/>
              <w:rPr>
                <w:b/>
              </w:rPr>
            </w:pPr>
            <w:r w:rsidRPr="006F3A0A">
              <w:rPr>
                <w:b/>
              </w:rPr>
              <w:t>Data</w:t>
            </w:r>
          </w:p>
        </w:tc>
        <w:tc>
          <w:tcPr>
            <w:tcW w:w="1329" w:type="dxa"/>
            <w:gridSpan w:val="3"/>
            <w:tcBorders>
              <w:top w:val="single" w:sz="12" w:space="0" w:color="auto"/>
            </w:tcBorders>
            <w:vAlign w:val="center"/>
          </w:tcPr>
          <w:p w14:paraId="4D809E82" w14:textId="77777777" w:rsidR="002824EA" w:rsidRPr="006F3A0A" w:rsidRDefault="002824EA" w:rsidP="00001611">
            <w:pPr>
              <w:jc w:val="center"/>
              <w:rPr>
                <w:b/>
              </w:rPr>
            </w:pPr>
            <w:r w:rsidRPr="006F3A0A">
              <w:rPr>
                <w:b/>
              </w:rPr>
              <w:t>Rzeczywista</w:t>
            </w:r>
            <w:r w:rsidRPr="006F3A0A">
              <w:rPr>
                <w:b/>
              </w:rPr>
              <w:br/>
              <w:t>liczba pracowników na zmianie</w:t>
            </w:r>
          </w:p>
        </w:tc>
        <w:tc>
          <w:tcPr>
            <w:tcW w:w="1535" w:type="dxa"/>
            <w:vMerge w:val="restart"/>
            <w:tcBorders>
              <w:top w:val="single" w:sz="12" w:space="0" w:color="auto"/>
            </w:tcBorders>
            <w:shd w:val="clear" w:color="auto" w:fill="auto"/>
            <w:vAlign w:val="center"/>
          </w:tcPr>
          <w:p w14:paraId="5A4DCF4C" w14:textId="77777777" w:rsidR="002824EA" w:rsidRPr="006F3A0A" w:rsidRDefault="002824EA" w:rsidP="00001611">
            <w:pPr>
              <w:tabs>
                <w:tab w:val="left" w:pos="0"/>
                <w:tab w:val="right" w:pos="9000"/>
              </w:tabs>
              <w:jc w:val="center"/>
              <w:rPr>
                <w:b/>
              </w:rPr>
            </w:pPr>
            <w:r w:rsidRPr="006F3A0A">
              <w:rPr>
                <w:b/>
              </w:rPr>
              <w:t>Suma pracowników na dobę</w:t>
            </w:r>
            <w:r w:rsidRPr="006F3A0A">
              <w:rPr>
                <w:b/>
              </w:rPr>
              <w:br/>
              <w:t>suma zmian</w:t>
            </w:r>
            <w:r w:rsidRPr="006F3A0A">
              <w:rPr>
                <w:b/>
              </w:rPr>
              <w:br/>
              <w:t>A+B+C</w:t>
            </w:r>
          </w:p>
        </w:tc>
        <w:tc>
          <w:tcPr>
            <w:tcW w:w="1372" w:type="dxa"/>
            <w:vMerge w:val="restart"/>
            <w:tcBorders>
              <w:top w:val="single" w:sz="12" w:space="0" w:color="auto"/>
            </w:tcBorders>
            <w:vAlign w:val="center"/>
          </w:tcPr>
          <w:p w14:paraId="761669ED" w14:textId="77777777" w:rsidR="002824EA" w:rsidRPr="006F3A0A" w:rsidRDefault="002824EA" w:rsidP="00001611">
            <w:pPr>
              <w:tabs>
                <w:tab w:val="left" w:pos="0"/>
                <w:tab w:val="right" w:pos="9000"/>
              </w:tabs>
              <w:jc w:val="center"/>
              <w:rPr>
                <w:b/>
              </w:rPr>
            </w:pPr>
            <w:r w:rsidRPr="006F3A0A">
              <w:rPr>
                <w:b/>
              </w:rPr>
              <w:t>Suma pracowników na dobę wg ECP</w:t>
            </w:r>
          </w:p>
        </w:tc>
        <w:tc>
          <w:tcPr>
            <w:tcW w:w="1372" w:type="dxa"/>
            <w:vMerge w:val="restart"/>
            <w:tcBorders>
              <w:top w:val="single" w:sz="12" w:space="0" w:color="auto"/>
            </w:tcBorders>
            <w:vAlign w:val="center"/>
          </w:tcPr>
          <w:p w14:paraId="54EAA8B3" w14:textId="77777777" w:rsidR="002824EA" w:rsidRPr="006F3A0A" w:rsidRDefault="002824EA" w:rsidP="00001611">
            <w:pPr>
              <w:tabs>
                <w:tab w:val="left" w:pos="0"/>
                <w:tab w:val="right" w:pos="9000"/>
              </w:tabs>
              <w:jc w:val="center"/>
              <w:rPr>
                <w:b/>
              </w:rPr>
            </w:pPr>
            <w:r w:rsidRPr="006F3A0A">
              <w:rPr>
                <w:b/>
              </w:rPr>
              <w:t>Suma pracowników na dobę wg Systemu monitoringu</w:t>
            </w:r>
          </w:p>
        </w:tc>
        <w:tc>
          <w:tcPr>
            <w:tcW w:w="1674" w:type="dxa"/>
            <w:vMerge w:val="restart"/>
            <w:tcBorders>
              <w:top w:val="single" w:sz="12" w:space="0" w:color="auto"/>
            </w:tcBorders>
            <w:vAlign w:val="center"/>
          </w:tcPr>
          <w:p w14:paraId="4956C1C1" w14:textId="77777777" w:rsidR="002824EA" w:rsidRPr="006F3A0A" w:rsidRDefault="002824EA" w:rsidP="00001611">
            <w:pPr>
              <w:tabs>
                <w:tab w:val="left" w:pos="0"/>
                <w:tab w:val="right" w:pos="9000"/>
              </w:tabs>
              <w:jc w:val="center"/>
              <w:rPr>
                <w:b/>
              </w:rPr>
            </w:pPr>
            <w:r w:rsidRPr="006F3A0A">
              <w:rPr>
                <w:b/>
              </w:rPr>
              <w:t xml:space="preserve"> Potwierdzenie wykonania - podpis przedstawiciela Wykonawcy</w:t>
            </w:r>
          </w:p>
        </w:tc>
        <w:tc>
          <w:tcPr>
            <w:tcW w:w="1780" w:type="dxa"/>
            <w:vMerge w:val="restart"/>
            <w:tcBorders>
              <w:top w:val="single" w:sz="12" w:space="0" w:color="auto"/>
              <w:right w:val="single" w:sz="12" w:space="0" w:color="auto"/>
            </w:tcBorders>
            <w:shd w:val="clear" w:color="auto" w:fill="auto"/>
            <w:vAlign w:val="center"/>
          </w:tcPr>
          <w:p w14:paraId="2053E414" w14:textId="77777777" w:rsidR="002824EA" w:rsidRPr="006F3A0A" w:rsidRDefault="002824EA" w:rsidP="00001611">
            <w:pPr>
              <w:tabs>
                <w:tab w:val="left" w:pos="0"/>
                <w:tab w:val="right" w:pos="9000"/>
              </w:tabs>
              <w:jc w:val="center"/>
              <w:rPr>
                <w:b/>
              </w:rPr>
            </w:pPr>
            <w:r w:rsidRPr="006F3A0A">
              <w:rPr>
                <w:b/>
              </w:rPr>
              <w:t>Potwierdzenie wykonania - podpis przedstawiciela Zamawiającego*</w:t>
            </w:r>
          </w:p>
          <w:p w14:paraId="4D619A5F" w14:textId="77777777" w:rsidR="002824EA" w:rsidRPr="006F3A0A" w:rsidRDefault="002824EA" w:rsidP="00001611">
            <w:pPr>
              <w:tabs>
                <w:tab w:val="left" w:pos="0"/>
                <w:tab w:val="right" w:pos="9000"/>
              </w:tabs>
              <w:jc w:val="center"/>
              <w:rPr>
                <w:b/>
              </w:rPr>
            </w:pPr>
            <w:r w:rsidRPr="006F3A0A">
              <w:rPr>
                <w:sz w:val="16"/>
              </w:rPr>
              <w:t>(pieczątka i podpis)</w:t>
            </w:r>
          </w:p>
        </w:tc>
      </w:tr>
      <w:tr w:rsidR="002824EA" w:rsidRPr="006F3A0A" w14:paraId="04CFA498" w14:textId="77777777" w:rsidTr="00001611">
        <w:trPr>
          <w:trHeight w:val="662"/>
          <w:jc w:val="center"/>
        </w:trPr>
        <w:tc>
          <w:tcPr>
            <w:tcW w:w="541" w:type="dxa"/>
            <w:vMerge/>
            <w:tcBorders>
              <w:left w:val="single" w:sz="12" w:space="0" w:color="auto"/>
              <w:bottom w:val="single" w:sz="12" w:space="0" w:color="auto"/>
            </w:tcBorders>
            <w:shd w:val="clear" w:color="auto" w:fill="auto"/>
          </w:tcPr>
          <w:p w14:paraId="31B3FD69" w14:textId="77777777" w:rsidR="002824EA" w:rsidRPr="006F3A0A" w:rsidRDefault="002824EA" w:rsidP="00001611">
            <w:pPr>
              <w:tabs>
                <w:tab w:val="left" w:pos="0"/>
                <w:tab w:val="right" w:pos="9000"/>
              </w:tabs>
              <w:jc w:val="both"/>
              <w:rPr>
                <w:sz w:val="24"/>
                <w:szCs w:val="24"/>
              </w:rPr>
            </w:pPr>
          </w:p>
        </w:tc>
        <w:tc>
          <w:tcPr>
            <w:tcW w:w="763" w:type="dxa"/>
            <w:vMerge/>
            <w:tcBorders>
              <w:bottom w:val="single" w:sz="12" w:space="0" w:color="auto"/>
            </w:tcBorders>
            <w:shd w:val="clear" w:color="auto" w:fill="auto"/>
          </w:tcPr>
          <w:p w14:paraId="610D626F" w14:textId="77777777" w:rsidR="002824EA" w:rsidRPr="006F3A0A" w:rsidRDefault="002824EA" w:rsidP="00001611">
            <w:pPr>
              <w:tabs>
                <w:tab w:val="left" w:pos="0"/>
                <w:tab w:val="right" w:pos="9000"/>
              </w:tabs>
              <w:jc w:val="both"/>
              <w:rPr>
                <w:sz w:val="24"/>
                <w:szCs w:val="24"/>
              </w:rPr>
            </w:pPr>
          </w:p>
        </w:tc>
        <w:tc>
          <w:tcPr>
            <w:tcW w:w="478" w:type="dxa"/>
            <w:tcBorders>
              <w:bottom w:val="single" w:sz="12" w:space="0" w:color="auto"/>
              <w:right w:val="single" w:sz="8" w:space="0" w:color="auto"/>
            </w:tcBorders>
            <w:vAlign w:val="center"/>
          </w:tcPr>
          <w:p w14:paraId="59862C7E" w14:textId="77777777" w:rsidR="002824EA" w:rsidRPr="006F3A0A" w:rsidRDefault="002824EA" w:rsidP="00001611">
            <w:pPr>
              <w:tabs>
                <w:tab w:val="left" w:pos="0"/>
                <w:tab w:val="right" w:pos="9000"/>
              </w:tabs>
              <w:jc w:val="center"/>
              <w:rPr>
                <w:b/>
                <w:sz w:val="24"/>
                <w:szCs w:val="24"/>
              </w:rPr>
            </w:pPr>
            <w:r w:rsidRPr="006F3A0A">
              <w:rPr>
                <w:b/>
                <w:sz w:val="24"/>
                <w:szCs w:val="24"/>
              </w:rPr>
              <w:t>A</w:t>
            </w:r>
          </w:p>
        </w:tc>
        <w:tc>
          <w:tcPr>
            <w:tcW w:w="426" w:type="dxa"/>
            <w:tcBorders>
              <w:left w:val="single" w:sz="8" w:space="0" w:color="auto"/>
              <w:bottom w:val="single" w:sz="12" w:space="0" w:color="auto"/>
            </w:tcBorders>
            <w:vAlign w:val="center"/>
          </w:tcPr>
          <w:p w14:paraId="0B65B465" w14:textId="77777777" w:rsidR="002824EA" w:rsidRPr="006F3A0A" w:rsidRDefault="002824EA" w:rsidP="00001611">
            <w:pPr>
              <w:tabs>
                <w:tab w:val="left" w:pos="0"/>
                <w:tab w:val="right" w:pos="9000"/>
              </w:tabs>
              <w:jc w:val="center"/>
              <w:rPr>
                <w:b/>
                <w:sz w:val="24"/>
                <w:szCs w:val="24"/>
              </w:rPr>
            </w:pPr>
            <w:r w:rsidRPr="006F3A0A">
              <w:rPr>
                <w:b/>
                <w:sz w:val="24"/>
                <w:szCs w:val="24"/>
              </w:rPr>
              <w:t>B</w:t>
            </w:r>
          </w:p>
        </w:tc>
        <w:tc>
          <w:tcPr>
            <w:tcW w:w="425" w:type="dxa"/>
            <w:tcBorders>
              <w:bottom w:val="single" w:sz="12" w:space="0" w:color="auto"/>
            </w:tcBorders>
            <w:shd w:val="clear" w:color="auto" w:fill="auto"/>
            <w:vAlign w:val="center"/>
          </w:tcPr>
          <w:p w14:paraId="57C63944" w14:textId="77777777" w:rsidR="002824EA" w:rsidRPr="006F3A0A" w:rsidRDefault="002824EA" w:rsidP="00001611">
            <w:pPr>
              <w:tabs>
                <w:tab w:val="left" w:pos="0"/>
                <w:tab w:val="right" w:pos="9000"/>
              </w:tabs>
              <w:jc w:val="center"/>
              <w:rPr>
                <w:b/>
                <w:sz w:val="24"/>
                <w:szCs w:val="24"/>
              </w:rPr>
            </w:pPr>
            <w:r w:rsidRPr="006F3A0A">
              <w:rPr>
                <w:b/>
                <w:sz w:val="24"/>
                <w:szCs w:val="24"/>
              </w:rPr>
              <w:t>C</w:t>
            </w:r>
          </w:p>
        </w:tc>
        <w:tc>
          <w:tcPr>
            <w:tcW w:w="1535" w:type="dxa"/>
            <w:vMerge/>
            <w:tcBorders>
              <w:bottom w:val="single" w:sz="12" w:space="0" w:color="auto"/>
            </w:tcBorders>
            <w:shd w:val="clear" w:color="auto" w:fill="auto"/>
          </w:tcPr>
          <w:p w14:paraId="6A8FD6D8" w14:textId="77777777" w:rsidR="002824EA" w:rsidRPr="006F3A0A" w:rsidRDefault="002824EA" w:rsidP="00001611">
            <w:pPr>
              <w:tabs>
                <w:tab w:val="left" w:pos="0"/>
                <w:tab w:val="right" w:pos="9000"/>
              </w:tabs>
              <w:jc w:val="both"/>
              <w:rPr>
                <w:sz w:val="24"/>
                <w:szCs w:val="24"/>
              </w:rPr>
            </w:pPr>
          </w:p>
        </w:tc>
        <w:tc>
          <w:tcPr>
            <w:tcW w:w="1372" w:type="dxa"/>
            <w:vMerge/>
            <w:tcBorders>
              <w:bottom w:val="single" w:sz="12" w:space="0" w:color="auto"/>
            </w:tcBorders>
          </w:tcPr>
          <w:p w14:paraId="2B3200F3" w14:textId="77777777" w:rsidR="002824EA" w:rsidRPr="006F3A0A" w:rsidRDefault="002824EA" w:rsidP="00001611">
            <w:pPr>
              <w:tabs>
                <w:tab w:val="left" w:pos="0"/>
                <w:tab w:val="right" w:pos="9000"/>
              </w:tabs>
              <w:jc w:val="both"/>
              <w:rPr>
                <w:sz w:val="24"/>
                <w:szCs w:val="24"/>
              </w:rPr>
            </w:pPr>
          </w:p>
        </w:tc>
        <w:tc>
          <w:tcPr>
            <w:tcW w:w="1372" w:type="dxa"/>
            <w:vMerge/>
            <w:tcBorders>
              <w:bottom w:val="single" w:sz="12" w:space="0" w:color="auto"/>
            </w:tcBorders>
          </w:tcPr>
          <w:p w14:paraId="385B3402" w14:textId="77777777" w:rsidR="002824EA" w:rsidRPr="006F3A0A" w:rsidRDefault="002824EA" w:rsidP="00001611">
            <w:pPr>
              <w:tabs>
                <w:tab w:val="left" w:pos="0"/>
                <w:tab w:val="right" w:pos="9000"/>
              </w:tabs>
              <w:jc w:val="both"/>
              <w:rPr>
                <w:sz w:val="24"/>
                <w:szCs w:val="24"/>
              </w:rPr>
            </w:pPr>
          </w:p>
        </w:tc>
        <w:tc>
          <w:tcPr>
            <w:tcW w:w="1674" w:type="dxa"/>
            <w:vMerge/>
            <w:tcBorders>
              <w:bottom w:val="single" w:sz="12" w:space="0" w:color="auto"/>
            </w:tcBorders>
          </w:tcPr>
          <w:p w14:paraId="1DE70061" w14:textId="77777777" w:rsidR="002824EA" w:rsidRPr="006F3A0A" w:rsidRDefault="002824EA" w:rsidP="00001611">
            <w:pPr>
              <w:tabs>
                <w:tab w:val="left" w:pos="0"/>
                <w:tab w:val="right" w:pos="9000"/>
              </w:tabs>
              <w:jc w:val="both"/>
              <w:rPr>
                <w:sz w:val="24"/>
                <w:szCs w:val="24"/>
              </w:rPr>
            </w:pPr>
          </w:p>
        </w:tc>
        <w:tc>
          <w:tcPr>
            <w:tcW w:w="1780" w:type="dxa"/>
            <w:vMerge/>
            <w:tcBorders>
              <w:bottom w:val="single" w:sz="12" w:space="0" w:color="auto"/>
              <w:right w:val="single" w:sz="12" w:space="0" w:color="auto"/>
            </w:tcBorders>
            <w:shd w:val="clear" w:color="auto" w:fill="auto"/>
          </w:tcPr>
          <w:p w14:paraId="42063FF0" w14:textId="77777777" w:rsidR="002824EA" w:rsidRPr="006F3A0A" w:rsidRDefault="002824EA" w:rsidP="00001611">
            <w:pPr>
              <w:tabs>
                <w:tab w:val="left" w:pos="0"/>
                <w:tab w:val="right" w:pos="9000"/>
              </w:tabs>
              <w:jc w:val="both"/>
              <w:rPr>
                <w:sz w:val="24"/>
                <w:szCs w:val="24"/>
              </w:rPr>
            </w:pPr>
          </w:p>
        </w:tc>
      </w:tr>
      <w:tr w:rsidR="002824EA" w:rsidRPr="006F3A0A" w14:paraId="63C79E69" w14:textId="77777777" w:rsidTr="00001611">
        <w:trPr>
          <w:trHeight w:val="397"/>
          <w:jc w:val="center"/>
        </w:trPr>
        <w:tc>
          <w:tcPr>
            <w:tcW w:w="541" w:type="dxa"/>
            <w:tcBorders>
              <w:top w:val="single" w:sz="12" w:space="0" w:color="auto"/>
              <w:left w:val="single" w:sz="12" w:space="0" w:color="auto"/>
            </w:tcBorders>
            <w:shd w:val="clear" w:color="auto" w:fill="auto"/>
            <w:vAlign w:val="center"/>
          </w:tcPr>
          <w:p w14:paraId="2CEA1CDC" w14:textId="77777777" w:rsidR="002824EA" w:rsidRPr="006F3A0A" w:rsidRDefault="002824EA" w:rsidP="00001611">
            <w:pPr>
              <w:tabs>
                <w:tab w:val="left" w:pos="0"/>
                <w:tab w:val="right" w:pos="9000"/>
              </w:tabs>
              <w:jc w:val="center"/>
              <w:rPr>
                <w:sz w:val="18"/>
              </w:rPr>
            </w:pPr>
            <w:r w:rsidRPr="006F3A0A">
              <w:rPr>
                <w:sz w:val="18"/>
              </w:rPr>
              <w:t>1</w:t>
            </w:r>
          </w:p>
        </w:tc>
        <w:tc>
          <w:tcPr>
            <w:tcW w:w="763" w:type="dxa"/>
            <w:tcBorders>
              <w:top w:val="single" w:sz="12" w:space="0" w:color="auto"/>
            </w:tcBorders>
            <w:shd w:val="clear" w:color="auto" w:fill="auto"/>
            <w:vAlign w:val="center"/>
          </w:tcPr>
          <w:p w14:paraId="2C61DBE5" w14:textId="77777777" w:rsidR="002824EA" w:rsidRPr="006F3A0A" w:rsidRDefault="002824EA" w:rsidP="00001611">
            <w:pPr>
              <w:tabs>
                <w:tab w:val="left" w:pos="0"/>
                <w:tab w:val="right" w:pos="9000"/>
              </w:tabs>
              <w:jc w:val="center"/>
            </w:pPr>
          </w:p>
        </w:tc>
        <w:tc>
          <w:tcPr>
            <w:tcW w:w="478" w:type="dxa"/>
            <w:tcBorders>
              <w:top w:val="single" w:sz="12" w:space="0" w:color="auto"/>
              <w:right w:val="single" w:sz="8" w:space="0" w:color="auto"/>
            </w:tcBorders>
            <w:vAlign w:val="center"/>
          </w:tcPr>
          <w:p w14:paraId="413DADF8" w14:textId="77777777" w:rsidR="002824EA" w:rsidRPr="006F3A0A" w:rsidRDefault="002824EA" w:rsidP="00001611">
            <w:pPr>
              <w:tabs>
                <w:tab w:val="left" w:pos="0"/>
                <w:tab w:val="right" w:pos="9000"/>
              </w:tabs>
              <w:jc w:val="center"/>
            </w:pPr>
          </w:p>
        </w:tc>
        <w:tc>
          <w:tcPr>
            <w:tcW w:w="426" w:type="dxa"/>
            <w:tcBorders>
              <w:top w:val="single" w:sz="12" w:space="0" w:color="auto"/>
              <w:left w:val="single" w:sz="8" w:space="0" w:color="auto"/>
            </w:tcBorders>
            <w:vAlign w:val="center"/>
          </w:tcPr>
          <w:p w14:paraId="7647CB66" w14:textId="77777777" w:rsidR="002824EA" w:rsidRPr="006F3A0A" w:rsidRDefault="002824EA" w:rsidP="00001611">
            <w:pPr>
              <w:tabs>
                <w:tab w:val="left" w:pos="0"/>
                <w:tab w:val="right" w:pos="9000"/>
              </w:tabs>
              <w:jc w:val="center"/>
            </w:pPr>
          </w:p>
        </w:tc>
        <w:tc>
          <w:tcPr>
            <w:tcW w:w="425" w:type="dxa"/>
            <w:tcBorders>
              <w:top w:val="single" w:sz="12" w:space="0" w:color="auto"/>
            </w:tcBorders>
            <w:shd w:val="clear" w:color="auto" w:fill="auto"/>
            <w:vAlign w:val="center"/>
          </w:tcPr>
          <w:p w14:paraId="3B52ECC2" w14:textId="77777777" w:rsidR="002824EA" w:rsidRPr="006F3A0A" w:rsidRDefault="002824EA" w:rsidP="00001611">
            <w:pPr>
              <w:tabs>
                <w:tab w:val="left" w:pos="0"/>
                <w:tab w:val="right" w:pos="9000"/>
              </w:tabs>
              <w:jc w:val="center"/>
            </w:pPr>
          </w:p>
        </w:tc>
        <w:tc>
          <w:tcPr>
            <w:tcW w:w="1535" w:type="dxa"/>
            <w:tcBorders>
              <w:top w:val="single" w:sz="12" w:space="0" w:color="auto"/>
            </w:tcBorders>
            <w:shd w:val="clear" w:color="auto" w:fill="auto"/>
            <w:vAlign w:val="center"/>
          </w:tcPr>
          <w:p w14:paraId="7751AD1C" w14:textId="77777777" w:rsidR="002824EA" w:rsidRPr="006F3A0A" w:rsidRDefault="002824EA" w:rsidP="00001611">
            <w:pPr>
              <w:tabs>
                <w:tab w:val="left" w:pos="0"/>
                <w:tab w:val="right" w:pos="9000"/>
              </w:tabs>
              <w:jc w:val="center"/>
            </w:pPr>
          </w:p>
        </w:tc>
        <w:tc>
          <w:tcPr>
            <w:tcW w:w="1372" w:type="dxa"/>
            <w:tcBorders>
              <w:top w:val="single" w:sz="12" w:space="0" w:color="auto"/>
            </w:tcBorders>
            <w:vAlign w:val="center"/>
          </w:tcPr>
          <w:p w14:paraId="136AF4D3" w14:textId="77777777" w:rsidR="002824EA" w:rsidRPr="006F3A0A" w:rsidRDefault="002824EA" w:rsidP="00001611">
            <w:pPr>
              <w:tabs>
                <w:tab w:val="left" w:pos="0"/>
                <w:tab w:val="right" w:pos="9000"/>
              </w:tabs>
              <w:jc w:val="center"/>
            </w:pPr>
          </w:p>
        </w:tc>
        <w:tc>
          <w:tcPr>
            <w:tcW w:w="1372" w:type="dxa"/>
            <w:tcBorders>
              <w:top w:val="single" w:sz="12" w:space="0" w:color="auto"/>
            </w:tcBorders>
            <w:vAlign w:val="center"/>
          </w:tcPr>
          <w:p w14:paraId="093EFAA1" w14:textId="77777777" w:rsidR="002824EA" w:rsidRPr="006F3A0A" w:rsidRDefault="002824EA" w:rsidP="00001611">
            <w:pPr>
              <w:tabs>
                <w:tab w:val="left" w:pos="0"/>
                <w:tab w:val="right" w:pos="9000"/>
              </w:tabs>
              <w:jc w:val="center"/>
            </w:pPr>
          </w:p>
        </w:tc>
        <w:tc>
          <w:tcPr>
            <w:tcW w:w="1674" w:type="dxa"/>
            <w:tcBorders>
              <w:top w:val="single" w:sz="12" w:space="0" w:color="auto"/>
            </w:tcBorders>
            <w:vAlign w:val="center"/>
          </w:tcPr>
          <w:p w14:paraId="502199E6" w14:textId="77777777" w:rsidR="002824EA" w:rsidRPr="006F3A0A" w:rsidRDefault="002824EA" w:rsidP="00001611">
            <w:pPr>
              <w:tabs>
                <w:tab w:val="left" w:pos="0"/>
                <w:tab w:val="right" w:pos="9000"/>
              </w:tabs>
              <w:jc w:val="center"/>
            </w:pPr>
          </w:p>
        </w:tc>
        <w:tc>
          <w:tcPr>
            <w:tcW w:w="1780" w:type="dxa"/>
            <w:tcBorders>
              <w:top w:val="single" w:sz="12" w:space="0" w:color="auto"/>
              <w:right w:val="single" w:sz="12" w:space="0" w:color="auto"/>
            </w:tcBorders>
            <w:shd w:val="clear" w:color="auto" w:fill="auto"/>
            <w:vAlign w:val="center"/>
          </w:tcPr>
          <w:p w14:paraId="3419FB3A" w14:textId="77777777" w:rsidR="002824EA" w:rsidRPr="006F3A0A" w:rsidRDefault="002824EA" w:rsidP="00001611">
            <w:pPr>
              <w:tabs>
                <w:tab w:val="left" w:pos="0"/>
                <w:tab w:val="right" w:pos="9000"/>
              </w:tabs>
              <w:jc w:val="center"/>
            </w:pPr>
          </w:p>
        </w:tc>
      </w:tr>
      <w:tr w:rsidR="002824EA" w:rsidRPr="006F3A0A" w14:paraId="256A742A" w14:textId="77777777" w:rsidTr="00001611">
        <w:trPr>
          <w:trHeight w:val="397"/>
          <w:jc w:val="center"/>
        </w:trPr>
        <w:tc>
          <w:tcPr>
            <w:tcW w:w="541" w:type="dxa"/>
            <w:tcBorders>
              <w:left w:val="single" w:sz="12" w:space="0" w:color="auto"/>
            </w:tcBorders>
            <w:shd w:val="clear" w:color="auto" w:fill="auto"/>
            <w:vAlign w:val="center"/>
          </w:tcPr>
          <w:p w14:paraId="7C1500C7" w14:textId="77777777" w:rsidR="002824EA" w:rsidRPr="006F3A0A" w:rsidRDefault="002824EA" w:rsidP="00001611">
            <w:pPr>
              <w:tabs>
                <w:tab w:val="left" w:pos="0"/>
                <w:tab w:val="right" w:pos="9000"/>
              </w:tabs>
              <w:jc w:val="center"/>
              <w:rPr>
                <w:sz w:val="18"/>
              </w:rPr>
            </w:pPr>
            <w:r w:rsidRPr="006F3A0A">
              <w:rPr>
                <w:sz w:val="18"/>
              </w:rPr>
              <w:t>2</w:t>
            </w:r>
          </w:p>
        </w:tc>
        <w:tc>
          <w:tcPr>
            <w:tcW w:w="763" w:type="dxa"/>
            <w:shd w:val="clear" w:color="auto" w:fill="auto"/>
            <w:vAlign w:val="center"/>
          </w:tcPr>
          <w:p w14:paraId="4CCBBBF1" w14:textId="77777777" w:rsidR="002824EA" w:rsidRPr="006F3A0A" w:rsidRDefault="002824EA" w:rsidP="00001611">
            <w:pPr>
              <w:tabs>
                <w:tab w:val="left" w:pos="0"/>
                <w:tab w:val="right" w:pos="9000"/>
              </w:tabs>
              <w:jc w:val="center"/>
            </w:pPr>
          </w:p>
        </w:tc>
        <w:tc>
          <w:tcPr>
            <w:tcW w:w="478" w:type="dxa"/>
            <w:tcBorders>
              <w:right w:val="single" w:sz="8" w:space="0" w:color="auto"/>
            </w:tcBorders>
            <w:vAlign w:val="center"/>
          </w:tcPr>
          <w:p w14:paraId="3EF5EAE3" w14:textId="77777777" w:rsidR="002824EA" w:rsidRPr="006F3A0A" w:rsidRDefault="002824EA" w:rsidP="00001611">
            <w:pPr>
              <w:tabs>
                <w:tab w:val="left" w:pos="0"/>
                <w:tab w:val="right" w:pos="9000"/>
              </w:tabs>
              <w:jc w:val="center"/>
            </w:pPr>
          </w:p>
        </w:tc>
        <w:tc>
          <w:tcPr>
            <w:tcW w:w="426" w:type="dxa"/>
            <w:tcBorders>
              <w:left w:val="single" w:sz="8" w:space="0" w:color="auto"/>
            </w:tcBorders>
            <w:vAlign w:val="center"/>
          </w:tcPr>
          <w:p w14:paraId="7B40D43D" w14:textId="77777777" w:rsidR="002824EA" w:rsidRPr="006F3A0A" w:rsidRDefault="002824EA" w:rsidP="00001611">
            <w:pPr>
              <w:tabs>
                <w:tab w:val="left" w:pos="0"/>
                <w:tab w:val="right" w:pos="9000"/>
              </w:tabs>
              <w:jc w:val="center"/>
            </w:pPr>
          </w:p>
        </w:tc>
        <w:tc>
          <w:tcPr>
            <w:tcW w:w="425" w:type="dxa"/>
            <w:shd w:val="clear" w:color="auto" w:fill="auto"/>
            <w:vAlign w:val="center"/>
          </w:tcPr>
          <w:p w14:paraId="011B16D5" w14:textId="77777777" w:rsidR="002824EA" w:rsidRPr="006F3A0A" w:rsidRDefault="002824EA" w:rsidP="00001611">
            <w:pPr>
              <w:tabs>
                <w:tab w:val="left" w:pos="0"/>
                <w:tab w:val="right" w:pos="9000"/>
              </w:tabs>
              <w:jc w:val="center"/>
            </w:pPr>
          </w:p>
        </w:tc>
        <w:tc>
          <w:tcPr>
            <w:tcW w:w="1535" w:type="dxa"/>
            <w:shd w:val="clear" w:color="auto" w:fill="auto"/>
            <w:vAlign w:val="center"/>
          </w:tcPr>
          <w:p w14:paraId="0747A7CC" w14:textId="77777777" w:rsidR="002824EA" w:rsidRPr="006F3A0A" w:rsidRDefault="002824EA" w:rsidP="00001611">
            <w:pPr>
              <w:tabs>
                <w:tab w:val="left" w:pos="0"/>
                <w:tab w:val="right" w:pos="9000"/>
              </w:tabs>
              <w:jc w:val="center"/>
            </w:pPr>
          </w:p>
        </w:tc>
        <w:tc>
          <w:tcPr>
            <w:tcW w:w="1372" w:type="dxa"/>
            <w:vAlign w:val="center"/>
          </w:tcPr>
          <w:p w14:paraId="62FCFC59" w14:textId="77777777" w:rsidR="002824EA" w:rsidRPr="006F3A0A" w:rsidRDefault="002824EA" w:rsidP="00001611">
            <w:pPr>
              <w:tabs>
                <w:tab w:val="left" w:pos="0"/>
                <w:tab w:val="right" w:pos="9000"/>
              </w:tabs>
              <w:jc w:val="center"/>
            </w:pPr>
          </w:p>
        </w:tc>
        <w:tc>
          <w:tcPr>
            <w:tcW w:w="1372" w:type="dxa"/>
            <w:vAlign w:val="center"/>
          </w:tcPr>
          <w:p w14:paraId="1E69D35D" w14:textId="77777777" w:rsidR="002824EA" w:rsidRPr="006F3A0A" w:rsidRDefault="002824EA" w:rsidP="00001611">
            <w:pPr>
              <w:tabs>
                <w:tab w:val="left" w:pos="0"/>
                <w:tab w:val="right" w:pos="9000"/>
              </w:tabs>
              <w:jc w:val="center"/>
            </w:pPr>
          </w:p>
        </w:tc>
        <w:tc>
          <w:tcPr>
            <w:tcW w:w="1674" w:type="dxa"/>
            <w:vAlign w:val="center"/>
          </w:tcPr>
          <w:p w14:paraId="5CDE5DAA" w14:textId="77777777" w:rsidR="002824EA" w:rsidRPr="006F3A0A" w:rsidRDefault="002824EA" w:rsidP="00001611">
            <w:pPr>
              <w:tabs>
                <w:tab w:val="left" w:pos="0"/>
                <w:tab w:val="right" w:pos="9000"/>
              </w:tabs>
              <w:jc w:val="center"/>
            </w:pPr>
          </w:p>
        </w:tc>
        <w:tc>
          <w:tcPr>
            <w:tcW w:w="1780" w:type="dxa"/>
            <w:tcBorders>
              <w:right w:val="single" w:sz="12" w:space="0" w:color="auto"/>
            </w:tcBorders>
            <w:shd w:val="clear" w:color="auto" w:fill="auto"/>
            <w:vAlign w:val="center"/>
          </w:tcPr>
          <w:p w14:paraId="59BC3C84" w14:textId="77777777" w:rsidR="002824EA" w:rsidRPr="006F3A0A" w:rsidRDefault="002824EA" w:rsidP="00001611">
            <w:pPr>
              <w:tabs>
                <w:tab w:val="left" w:pos="0"/>
                <w:tab w:val="right" w:pos="9000"/>
              </w:tabs>
              <w:jc w:val="center"/>
            </w:pPr>
          </w:p>
        </w:tc>
      </w:tr>
      <w:tr w:rsidR="002824EA" w:rsidRPr="006F3A0A" w14:paraId="69E36E74" w14:textId="77777777" w:rsidTr="00001611">
        <w:trPr>
          <w:trHeight w:val="397"/>
          <w:jc w:val="center"/>
        </w:trPr>
        <w:tc>
          <w:tcPr>
            <w:tcW w:w="541" w:type="dxa"/>
            <w:tcBorders>
              <w:left w:val="single" w:sz="12" w:space="0" w:color="auto"/>
            </w:tcBorders>
            <w:shd w:val="clear" w:color="auto" w:fill="auto"/>
            <w:vAlign w:val="center"/>
          </w:tcPr>
          <w:p w14:paraId="7FF72B6C" w14:textId="77777777" w:rsidR="002824EA" w:rsidRPr="006F3A0A" w:rsidRDefault="002824EA" w:rsidP="00001611">
            <w:pPr>
              <w:tabs>
                <w:tab w:val="left" w:pos="0"/>
                <w:tab w:val="right" w:pos="9000"/>
              </w:tabs>
              <w:jc w:val="center"/>
              <w:rPr>
                <w:sz w:val="18"/>
              </w:rPr>
            </w:pPr>
            <w:r w:rsidRPr="006F3A0A">
              <w:rPr>
                <w:sz w:val="18"/>
              </w:rPr>
              <w:t>3</w:t>
            </w:r>
          </w:p>
        </w:tc>
        <w:tc>
          <w:tcPr>
            <w:tcW w:w="763" w:type="dxa"/>
            <w:shd w:val="clear" w:color="auto" w:fill="auto"/>
            <w:vAlign w:val="center"/>
          </w:tcPr>
          <w:p w14:paraId="4849C8F7" w14:textId="77777777" w:rsidR="002824EA" w:rsidRPr="006F3A0A" w:rsidRDefault="002824EA" w:rsidP="00001611">
            <w:pPr>
              <w:tabs>
                <w:tab w:val="left" w:pos="0"/>
                <w:tab w:val="right" w:pos="9000"/>
              </w:tabs>
              <w:jc w:val="center"/>
            </w:pPr>
          </w:p>
        </w:tc>
        <w:tc>
          <w:tcPr>
            <w:tcW w:w="478" w:type="dxa"/>
            <w:tcBorders>
              <w:right w:val="single" w:sz="8" w:space="0" w:color="auto"/>
            </w:tcBorders>
            <w:vAlign w:val="center"/>
          </w:tcPr>
          <w:p w14:paraId="51AF99F3" w14:textId="77777777" w:rsidR="002824EA" w:rsidRPr="006F3A0A" w:rsidRDefault="002824EA" w:rsidP="00001611">
            <w:pPr>
              <w:tabs>
                <w:tab w:val="left" w:pos="0"/>
                <w:tab w:val="right" w:pos="9000"/>
              </w:tabs>
              <w:jc w:val="center"/>
            </w:pPr>
          </w:p>
        </w:tc>
        <w:tc>
          <w:tcPr>
            <w:tcW w:w="426" w:type="dxa"/>
            <w:tcBorders>
              <w:left w:val="single" w:sz="8" w:space="0" w:color="auto"/>
            </w:tcBorders>
            <w:vAlign w:val="center"/>
          </w:tcPr>
          <w:p w14:paraId="58B1E088" w14:textId="77777777" w:rsidR="002824EA" w:rsidRPr="006F3A0A" w:rsidRDefault="002824EA" w:rsidP="00001611">
            <w:pPr>
              <w:tabs>
                <w:tab w:val="left" w:pos="0"/>
                <w:tab w:val="right" w:pos="9000"/>
              </w:tabs>
              <w:jc w:val="center"/>
            </w:pPr>
          </w:p>
        </w:tc>
        <w:tc>
          <w:tcPr>
            <w:tcW w:w="425" w:type="dxa"/>
            <w:shd w:val="clear" w:color="auto" w:fill="auto"/>
            <w:vAlign w:val="center"/>
          </w:tcPr>
          <w:p w14:paraId="3AFFB8C5" w14:textId="77777777" w:rsidR="002824EA" w:rsidRPr="006F3A0A" w:rsidRDefault="002824EA" w:rsidP="00001611">
            <w:pPr>
              <w:tabs>
                <w:tab w:val="left" w:pos="0"/>
                <w:tab w:val="right" w:pos="9000"/>
              </w:tabs>
              <w:jc w:val="center"/>
            </w:pPr>
          </w:p>
        </w:tc>
        <w:tc>
          <w:tcPr>
            <w:tcW w:w="1535" w:type="dxa"/>
            <w:shd w:val="clear" w:color="auto" w:fill="auto"/>
            <w:vAlign w:val="center"/>
          </w:tcPr>
          <w:p w14:paraId="7F601E9A" w14:textId="77777777" w:rsidR="002824EA" w:rsidRPr="006F3A0A" w:rsidRDefault="002824EA" w:rsidP="00001611">
            <w:pPr>
              <w:tabs>
                <w:tab w:val="left" w:pos="0"/>
                <w:tab w:val="right" w:pos="9000"/>
              </w:tabs>
              <w:jc w:val="center"/>
            </w:pPr>
          </w:p>
        </w:tc>
        <w:tc>
          <w:tcPr>
            <w:tcW w:w="1372" w:type="dxa"/>
            <w:vAlign w:val="center"/>
          </w:tcPr>
          <w:p w14:paraId="2582ED43" w14:textId="77777777" w:rsidR="002824EA" w:rsidRPr="006F3A0A" w:rsidRDefault="002824EA" w:rsidP="00001611">
            <w:pPr>
              <w:tabs>
                <w:tab w:val="left" w:pos="0"/>
                <w:tab w:val="right" w:pos="9000"/>
              </w:tabs>
              <w:jc w:val="center"/>
            </w:pPr>
          </w:p>
        </w:tc>
        <w:tc>
          <w:tcPr>
            <w:tcW w:w="1372" w:type="dxa"/>
            <w:vAlign w:val="center"/>
          </w:tcPr>
          <w:p w14:paraId="2AD4EBCC" w14:textId="77777777" w:rsidR="002824EA" w:rsidRPr="006F3A0A" w:rsidRDefault="002824EA" w:rsidP="00001611">
            <w:pPr>
              <w:tabs>
                <w:tab w:val="left" w:pos="0"/>
                <w:tab w:val="right" w:pos="9000"/>
              </w:tabs>
              <w:jc w:val="center"/>
            </w:pPr>
          </w:p>
        </w:tc>
        <w:tc>
          <w:tcPr>
            <w:tcW w:w="1674" w:type="dxa"/>
            <w:vAlign w:val="center"/>
          </w:tcPr>
          <w:p w14:paraId="4566BD63" w14:textId="77777777" w:rsidR="002824EA" w:rsidRPr="006F3A0A" w:rsidRDefault="002824EA" w:rsidP="00001611">
            <w:pPr>
              <w:tabs>
                <w:tab w:val="left" w:pos="0"/>
                <w:tab w:val="right" w:pos="9000"/>
              </w:tabs>
              <w:jc w:val="center"/>
            </w:pPr>
          </w:p>
        </w:tc>
        <w:tc>
          <w:tcPr>
            <w:tcW w:w="1780" w:type="dxa"/>
            <w:tcBorders>
              <w:right w:val="single" w:sz="12" w:space="0" w:color="auto"/>
            </w:tcBorders>
            <w:shd w:val="clear" w:color="auto" w:fill="auto"/>
            <w:vAlign w:val="center"/>
          </w:tcPr>
          <w:p w14:paraId="117C555C" w14:textId="77777777" w:rsidR="002824EA" w:rsidRPr="006F3A0A" w:rsidRDefault="002824EA" w:rsidP="00001611">
            <w:pPr>
              <w:tabs>
                <w:tab w:val="left" w:pos="0"/>
                <w:tab w:val="right" w:pos="9000"/>
              </w:tabs>
              <w:jc w:val="center"/>
            </w:pPr>
          </w:p>
        </w:tc>
      </w:tr>
      <w:tr w:rsidR="002824EA" w:rsidRPr="006F3A0A" w14:paraId="10A38AB7" w14:textId="77777777" w:rsidTr="00001611">
        <w:trPr>
          <w:trHeight w:val="397"/>
          <w:jc w:val="center"/>
        </w:trPr>
        <w:tc>
          <w:tcPr>
            <w:tcW w:w="541" w:type="dxa"/>
            <w:tcBorders>
              <w:left w:val="single" w:sz="12" w:space="0" w:color="auto"/>
            </w:tcBorders>
            <w:shd w:val="clear" w:color="auto" w:fill="auto"/>
            <w:vAlign w:val="center"/>
          </w:tcPr>
          <w:p w14:paraId="551155A5" w14:textId="77777777" w:rsidR="002824EA" w:rsidRPr="006F3A0A" w:rsidRDefault="002824EA" w:rsidP="00001611">
            <w:pPr>
              <w:tabs>
                <w:tab w:val="left" w:pos="0"/>
                <w:tab w:val="right" w:pos="9000"/>
              </w:tabs>
              <w:jc w:val="center"/>
              <w:rPr>
                <w:sz w:val="18"/>
              </w:rPr>
            </w:pPr>
            <w:r w:rsidRPr="006F3A0A">
              <w:rPr>
                <w:sz w:val="18"/>
              </w:rPr>
              <w:t>4</w:t>
            </w:r>
          </w:p>
        </w:tc>
        <w:tc>
          <w:tcPr>
            <w:tcW w:w="763" w:type="dxa"/>
            <w:shd w:val="clear" w:color="auto" w:fill="auto"/>
            <w:vAlign w:val="center"/>
          </w:tcPr>
          <w:p w14:paraId="150F7E4D" w14:textId="77777777" w:rsidR="002824EA" w:rsidRPr="006F3A0A" w:rsidRDefault="002824EA" w:rsidP="00001611">
            <w:pPr>
              <w:tabs>
                <w:tab w:val="left" w:pos="0"/>
                <w:tab w:val="right" w:pos="9000"/>
              </w:tabs>
              <w:jc w:val="center"/>
            </w:pPr>
          </w:p>
        </w:tc>
        <w:tc>
          <w:tcPr>
            <w:tcW w:w="478" w:type="dxa"/>
            <w:tcBorders>
              <w:right w:val="single" w:sz="8" w:space="0" w:color="auto"/>
            </w:tcBorders>
            <w:vAlign w:val="center"/>
          </w:tcPr>
          <w:p w14:paraId="0E6CFDE8" w14:textId="77777777" w:rsidR="002824EA" w:rsidRPr="006F3A0A" w:rsidRDefault="002824EA" w:rsidP="00001611">
            <w:pPr>
              <w:tabs>
                <w:tab w:val="left" w:pos="0"/>
                <w:tab w:val="right" w:pos="9000"/>
              </w:tabs>
              <w:jc w:val="center"/>
            </w:pPr>
          </w:p>
        </w:tc>
        <w:tc>
          <w:tcPr>
            <w:tcW w:w="426" w:type="dxa"/>
            <w:tcBorders>
              <w:left w:val="single" w:sz="8" w:space="0" w:color="auto"/>
            </w:tcBorders>
            <w:vAlign w:val="center"/>
          </w:tcPr>
          <w:p w14:paraId="06556E06" w14:textId="77777777" w:rsidR="002824EA" w:rsidRPr="006F3A0A" w:rsidRDefault="002824EA" w:rsidP="00001611">
            <w:pPr>
              <w:tabs>
                <w:tab w:val="left" w:pos="0"/>
                <w:tab w:val="right" w:pos="9000"/>
              </w:tabs>
              <w:jc w:val="center"/>
            </w:pPr>
          </w:p>
        </w:tc>
        <w:tc>
          <w:tcPr>
            <w:tcW w:w="425" w:type="dxa"/>
            <w:shd w:val="clear" w:color="auto" w:fill="auto"/>
            <w:vAlign w:val="center"/>
          </w:tcPr>
          <w:p w14:paraId="166A8D43" w14:textId="77777777" w:rsidR="002824EA" w:rsidRPr="006F3A0A" w:rsidRDefault="002824EA" w:rsidP="00001611">
            <w:pPr>
              <w:tabs>
                <w:tab w:val="left" w:pos="0"/>
                <w:tab w:val="right" w:pos="9000"/>
              </w:tabs>
              <w:jc w:val="center"/>
            </w:pPr>
          </w:p>
        </w:tc>
        <w:tc>
          <w:tcPr>
            <w:tcW w:w="1535" w:type="dxa"/>
            <w:shd w:val="clear" w:color="auto" w:fill="auto"/>
            <w:vAlign w:val="center"/>
          </w:tcPr>
          <w:p w14:paraId="10B9F5D8" w14:textId="77777777" w:rsidR="002824EA" w:rsidRPr="006F3A0A" w:rsidRDefault="002824EA" w:rsidP="00001611">
            <w:pPr>
              <w:tabs>
                <w:tab w:val="left" w:pos="0"/>
                <w:tab w:val="right" w:pos="9000"/>
              </w:tabs>
              <w:jc w:val="center"/>
            </w:pPr>
          </w:p>
        </w:tc>
        <w:tc>
          <w:tcPr>
            <w:tcW w:w="1372" w:type="dxa"/>
            <w:vAlign w:val="center"/>
          </w:tcPr>
          <w:p w14:paraId="49192347" w14:textId="77777777" w:rsidR="002824EA" w:rsidRPr="006F3A0A" w:rsidRDefault="002824EA" w:rsidP="00001611">
            <w:pPr>
              <w:tabs>
                <w:tab w:val="left" w:pos="0"/>
                <w:tab w:val="right" w:pos="9000"/>
              </w:tabs>
              <w:jc w:val="center"/>
            </w:pPr>
          </w:p>
        </w:tc>
        <w:tc>
          <w:tcPr>
            <w:tcW w:w="1372" w:type="dxa"/>
            <w:vAlign w:val="center"/>
          </w:tcPr>
          <w:p w14:paraId="646B4364" w14:textId="77777777" w:rsidR="002824EA" w:rsidRPr="006F3A0A" w:rsidRDefault="002824EA" w:rsidP="00001611">
            <w:pPr>
              <w:tabs>
                <w:tab w:val="left" w:pos="0"/>
                <w:tab w:val="right" w:pos="9000"/>
              </w:tabs>
              <w:jc w:val="center"/>
            </w:pPr>
          </w:p>
        </w:tc>
        <w:tc>
          <w:tcPr>
            <w:tcW w:w="1674" w:type="dxa"/>
            <w:vAlign w:val="center"/>
          </w:tcPr>
          <w:p w14:paraId="0205430D" w14:textId="77777777" w:rsidR="002824EA" w:rsidRPr="006F3A0A" w:rsidRDefault="002824EA" w:rsidP="00001611">
            <w:pPr>
              <w:tabs>
                <w:tab w:val="left" w:pos="0"/>
                <w:tab w:val="right" w:pos="9000"/>
              </w:tabs>
              <w:jc w:val="center"/>
            </w:pPr>
          </w:p>
        </w:tc>
        <w:tc>
          <w:tcPr>
            <w:tcW w:w="1780" w:type="dxa"/>
            <w:tcBorders>
              <w:right w:val="single" w:sz="12" w:space="0" w:color="auto"/>
            </w:tcBorders>
            <w:shd w:val="clear" w:color="auto" w:fill="auto"/>
            <w:vAlign w:val="center"/>
          </w:tcPr>
          <w:p w14:paraId="1EE9F688" w14:textId="77777777" w:rsidR="002824EA" w:rsidRPr="006F3A0A" w:rsidRDefault="002824EA" w:rsidP="00001611">
            <w:pPr>
              <w:tabs>
                <w:tab w:val="left" w:pos="0"/>
                <w:tab w:val="right" w:pos="9000"/>
              </w:tabs>
              <w:jc w:val="center"/>
            </w:pPr>
          </w:p>
        </w:tc>
      </w:tr>
      <w:tr w:rsidR="002824EA" w:rsidRPr="006F3A0A" w14:paraId="37D28DB0" w14:textId="77777777" w:rsidTr="00001611">
        <w:trPr>
          <w:trHeight w:val="397"/>
          <w:jc w:val="center"/>
        </w:trPr>
        <w:tc>
          <w:tcPr>
            <w:tcW w:w="541" w:type="dxa"/>
            <w:tcBorders>
              <w:left w:val="single" w:sz="12" w:space="0" w:color="auto"/>
            </w:tcBorders>
            <w:shd w:val="clear" w:color="auto" w:fill="auto"/>
            <w:vAlign w:val="center"/>
          </w:tcPr>
          <w:p w14:paraId="6D0D47A6" w14:textId="77777777" w:rsidR="002824EA" w:rsidRPr="006F3A0A" w:rsidRDefault="002824EA" w:rsidP="00001611">
            <w:pPr>
              <w:tabs>
                <w:tab w:val="left" w:pos="0"/>
                <w:tab w:val="right" w:pos="9000"/>
              </w:tabs>
              <w:jc w:val="center"/>
              <w:rPr>
                <w:sz w:val="18"/>
              </w:rPr>
            </w:pPr>
            <w:r w:rsidRPr="006F3A0A">
              <w:rPr>
                <w:sz w:val="18"/>
              </w:rPr>
              <w:t>5</w:t>
            </w:r>
          </w:p>
        </w:tc>
        <w:tc>
          <w:tcPr>
            <w:tcW w:w="763" w:type="dxa"/>
            <w:shd w:val="clear" w:color="auto" w:fill="auto"/>
            <w:vAlign w:val="center"/>
          </w:tcPr>
          <w:p w14:paraId="31829BD9" w14:textId="77777777" w:rsidR="002824EA" w:rsidRPr="006F3A0A" w:rsidRDefault="002824EA" w:rsidP="00001611">
            <w:pPr>
              <w:tabs>
                <w:tab w:val="left" w:pos="0"/>
                <w:tab w:val="right" w:pos="9000"/>
              </w:tabs>
              <w:jc w:val="center"/>
            </w:pPr>
          </w:p>
        </w:tc>
        <w:tc>
          <w:tcPr>
            <w:tcW w:w="478" w:type="dxa"/>
            <w:tcBorders>
              <w:right w:val="single" w:sz="8" w:space="0" w:color="auto"/>
            </w:tcBorders>
            <w:vAlign w:val="center"/>
          </w:tcPr>
          <w:p w14:paraId="7AA1A713" w14:textId="77777777" w:rsidR="002824EA" w:rsidRPr="006F3A0A" w:rsidRDefault="002824EA" w:rsidP="00001611">
            <w:pPr>
              <w:tabs>
                <w:tab w:val="left" w:pos="0"/>
                <w:tab w:val="right" w:pos="9000"/>
              </w:tabs>
              <w:jc w:val="center"/>
            </w:pPr>
          </w:p>
        </w:tc>
        <w:tc>
          <w:tcPr>
            <w:tcW w:w="426" w:type="dxa"/>
            <w:tcBorders>
              <w:left w:val="single" w:sz="8" w:space="0" w:color="auto"/>
            </w:tcBorders>
            <w:vAlign w:val="center"/>
          </w:tcPr>
          <w:p w14:paraId="26937C8A" w14:textId="77777777" w:rsidR="002824EA" w:rsidRPr="006F3A0A" w:rsidRDefault="002824EA" w:rsidP="00001611">
            <w:pPr>
              <w:tabs>
                <w:tab w:val="left" w:pos="0"/>
                <w:tab w:val="right" w:pos="9000"/>
              </w:tabs>
              <w:jc w:val="center"/>
            </w:pPr>
          </w:p>
        </w:tc>
        <w:tc>
          <w:tcPr>
            <w:tcW w:w="425" w:type="dxa"/>
            <w:shd w:val="clear" w:color="auto" w:fill="auto"/>
            <w:vAlign w:val="center"/>
          </w:tcPr>
          <w:p w14:paraId="031D7EB2" w14:textId="77777777" w:rsidR="002824EA" w:rsidRPr="006F3A0A" w:rsidRDefault="002824EA" w:rsidP="00001611">
            <w:pPr>
              <w:tabs>
                <w:tab w:val="left" w:pos="0"/>
                <w:tab w:val="right" w:pos="9000"/>
              </w:tabs>
              <w:jc w:val="center"/>
            </w:pPr>
          </w:p>
        </w:tc>
        <w:tc>
          <w:tcPr>
            <w:tcW w:w="1535" w:type="dxa"/>
            <w:shd w:val="clear" w:color="auto" w:fill="auto"/>
            <w:vAlign w:val="center"/>
          </w:tcPr>
          <w:p w14:paraId="1D922DDC" w14:textId="77777777" w:rsidR="002824EA" w:rsidRPr="006F3A0A" w:rsidRDefault="002824EA" w:rsidP="00001611">
            <w:pPr>
              <w:tabs>
                <w:tab w:val="left" w:pos="0"/>
                <w:tab w:val="right" w:pos="9000"/>
              </w:tabs>
              <w:jc w:val="center"/>
            </w:pPr>
          </w:p>
        </w:tc>
        <w:tc>
          <w:tcPr>
            <w:tcW w:w="1372" w:type="dxa"/>
            <w:vAlign w:val="center"/>
          </w:tcPr>
          <w:p w14:paraId="0BF6176F" w14:textId="77777777" w:rsidR="002824EA" w:rsidRPr="006F3A0A" w:rsidRDefault="002824EA" w:rsidP="00001611">
            <w:pPr>
              <w:tabs>
                <w:tab w:val="left" w:pos="0"/>
                <w:tab w:val="right" w:pos="9000"/>
              </w:tabs>
              <w:jc w:val="center"/>
            </w:pPr>
          </w:p>
        </w:tc>
        <w:tc>
          <w:tcPr>
            <w:tcW w:w="1372" w:type="dxa"/>
            <w:vAlign w:val="center"/>
          </w:tcPr>
          <w:p w14:paraId="7AEDC4E1" w14:textId="77777777" w:rsidR="002824EA" w:rsidRPr="006F3A0A" w:rsidRDefault="002824EA" w:rsidP="00001611">
            <w:pPr>
              <w:tabs>
                <w:tab w:val="left" w:pos="0"/>
                <w:tab w:val="right" w:pos="9000"/>
              </w:tabs>
              <w:jc w:val="center"/>
            </w:pPr>
          </w:p>
        </w:tc>
        <w:tc>
          <w:tcPr>
            <w:tcW w:w="1674" w:type="dxa"/>
            <w:vAlign w:val="center"/>
          </w:tcPr>
          <w:p w14:paraId="0EA6D77D" w14:textId="77777777" w:rsidR="002824EA" w:rsidRPr="006F3A0A" w:rsidRDefault="002824EA" w:rsidP="00001611">
            <w:pPr>
              <w:tabs>
                <w:tab w:val="left" w:pos="0"/>
                <w:tab w:val="right" w:pos="9000"/>
              </w:tabs>
              <w:jc w:val="center"/>
            </w:pPr>
          </w:p>
        </w:tc>
        <w:tc>
          <w:tcPr>
            <w:tcW w:w="1780" w:type="dxa"/>
            <w:tcBorders>
              <w:right w:val="single" w:sz="12" w:space="0" w:color="auto"/>
            </w:tcBorders>
            <w:shd w:val="clear" w:color="auto" w:fill="auto"/>
            <w:vAlign w:val="center"/>
          </w:tcPr>
          <w:p w14:paraId="31A591AE" w14:textId="77777777" w:rsidR="002824EA" w:rsidRPr="006F3A0A" w:rsidRDefault="002824EA" w:rsidP="00001611">
            <w:pPr>
              <w:tabs>
                <w:tab w:val="left" w:pos="0"/>
                <w:tab w:val="right" w:pos="9000"/>
              </w:tabs>
              <w:jc w:val="center"/>
            </w:pPr>
          </w:p>
        </w:tc>
      </w:tr>
      <w:tr w:rsidR="002824EA" w:rsidRPr="006F3A0A" w14:paraId="78F494E1" w14:textId="77777777" w:rsidTr="00001611">
        <w:trPr>
          <w:trHeight w:val="397"/>
          <w:jc w:val="center"/>
        </w:trPr>
        <w:tc>
          <w:tcPr>
            <w:tcW w:w="541" w:type="dxa"/>
            <w:tcBorders>
              <w:left w:val="single" w:sz="12" w:space="0" w:color="auto"/>
            </w:tcBorders>
            <w:shd w:val="clear" w:color="auto" w:fill="auto"/>
            <w:vAlign w:val="center"/>
          </w:tcPr>
          <w:p w14:paraId="23926BBC" w14:textId="77777777" w:rsidR="002824EA" w:rsidRPr="006F3A0A" w:rsidRDefault="002824EA" w:rsidP="00001611">
            <w:pPr>
              <w:tabs>
                <w:tab w:val="left" w:pos="0"/>
                <w:tab w:val="right" w:pos="9000"/>
              </w:tabs>
              <w:jc w:val="center"/>
              <w:rPr>
                <w:sz w:val="18"/>
              </w:rPr>
            </w:pPr>
            <w:r w:rsidRPr="006F3A0A">
              <w:rPr>
                <w:sz w:val="18"/>
              </w:rPr>
              <w:t>6</w:t>
            </w:r>
          </w:p>
        </w:tc>
        <w:tc>
          <w:tcPr>
            <w:tcW w:w="763" w:type="dxa"/>
            <w:shd w:val="clear" w:color="auto" w:fill="auto"/>
            <w:vAlign w:val="center"/>
          </w:tcPr>
          <w:p w14:paraId="433BDA1F" w14:textId="77777777" w:rsidR="002824EA" w:rsidRPr="006F3A0A" w:rsidRDefault="002824EA" w:rsidP="00001611">
            <w:pPr>
              <w:tabs>
                <w:tab w:val="left" w:pos="0"/>
                <w:tab w:val="right" w:pos="9000"/>
              </w:tabs>
              <w:jc w:val="center"/>
            </w:pPr>
          </w:p>
        </w:tc>
        <w:tc>
          <w:tcPr>
            <w:tcW w:w="478" w:type="dxa"/>
            <w:tcBorders>
              <w:right w:val="single" w:sz="8" w:space="0" w:color="auto"/>
            </w:tcBorders>
            <w:vAlign w:val="center"/>
          </w:tcPr>
          <w:p w14:paraId="6A2BB465" w14:textId="77777777" w:rsidR="002824EA" w:rsidRPr="006F3A0A" w:rsidRDefault="002824EA" w:rsidP="00001611">
            <w:pPr>
              <w:tabs>
                <w:tab w:val="left" w:pos="0"/>
                <w:tab w:val="right" w:pos="9000"/>
              </w:tabs>
              <w:jc w:val="center"/>
            </w:pPr>
          </w:p>
        </w:tc>
        <w:tc>
          <w:tcPr>
            <w:tcW w:w="426" w:type="dxa"/>
            <w:tcBorders>
              <w:left w:val="single" w:sz="8" w:space="0" w:color="auto"/>
            </w:tcBorders>
            <w:vAlign w:val="center"/>
          </w:tcPr>
          <w:p w14:paraId="29B47E6E" w14:textId="77777777" w:rsidR="002824EA" w:rsidRPr="006F3A0A" w:rsidRDefault="002824EA" w:rsidP="00001611">
            <w:pPr>
              <w:tabs>
                <w:tab w:val="left" w:pos="0"/>
                <w:tab w:val="right" w:pos="9000"/>
              </w:tabs>
              <w:jc w:val="center"/>
            </w:pPr>
          </w:p>
        </w:tc>
        <w:tc>
          <w:tcPr>
            <w:tcW w:w="425" w:type="dxa"/>
            <w:shd w:val="clear" w:color="auto" w:fill="auto"/>
            <w:vAlign w:val="center"/>
          </w:tcPr>
          <w:p w14:paraId="0C62FF7B" w14:textId="77777777" w:rsidR="002824EA" w:rsidRPr="006F3A0A" w:rsidRDefault="002824EA" w:rsidP="00001611">
            <w:pPr>
              <w:tabs>
                <w:tab w:val="left" w:pos="0"/>
                <w:tab w:val="right" w:pos="9000"/>
              </w:tabs>
              <w:jc w:val="center"/>
            </w:pPr>
          </w:p>
        </w:tc>
        <w:tc>
          <w:tcPr>
            <w:tcW w:w="1535" w:type="dxa"/>
            <w:shd w:val="clear" w:color="auto" w:fill="auto"/>
            <w:vAlign w:val="center"/>
          </w:tcPr>
          <w:p w14:paraId="4CEFCA07" w14:textId="77777777" w:rsidR="002824EA" w:rsidRPr="006F3A0A" w:rsidRDefault="002824EA" w:rsidP="00001611">
            <w:pPr>
              <w:tabs>
                <w:tab w:val="left" w:pos="0"/>
                <w:tab w:val="right" w:pos="9000"/>
              </w:tabs>
              <w:jc w:val="center"/>
            </w:pPr>
          </w:p>
        </w:tc>
        <w:tc>
          <w:tcPr>
            <w:tcW w:w="1372" w:type="dxa"/>
            <w:vAlign w:val="center"/>
          </w:tcPr>
          <w:p w14:paraId="26265F29" w14:textId="77777777" w:rsidR="002824EA" w:rsidRPr="006F3A0A" w:rsidRDefault="002824EA" w:rsidP="00001611">
            <w:pPr>
              <w:tabs>
                <w:tab w:val="left" w:pos="0"/>
                <w:tab w:val="right" w:pos="9000"/>
              </w:tabs>
              <w:jc w:val="center"/>
            </w:pPr>
          </w:p>
        </w:tc>
        <w:tc>
          <w:tcPr>
            <w:tcW w:w="1372" w:type="dxa"/>
            <w:vAlign w:val="center"/>
          </w:tcPr>
          <w:p w14:paraId="291D81F6" w14:textId="77777777" w:rsidR="002824EA" w:rsidRPr="006F3A0A" w:rsidRDefault="002824EA" w:rsidP="00001611">
            <w:pPr>
              <w:tabs>
                <w:tab w:val="left" w:pos="0"/>
                <w:tab w:val="right" w:pos="9000"/>
              </w:tabs>
              <w:jc w:val="center"/>
            </w:pPr>
          </w:p>
        </w:tc>
        <w:tc>
          <w:tcPr>
            <w:tcW w:w="1674" w:type="dxa"/>
            <w:vAlign w:val="center"/>
          </w:tcPr>
          <w:p w14:paraId="6C0F7A94" w14:textId="77777777" w:rsidR="002824EA" w:rsidRPr="006F3A0A" w:rsidRDefault="002824EA" w:rsidP="00001611">
            <w:pPr>
              <w:tabs>
                <w:tab w:val="left" w:pos="0"/>
                <w:tab w:val="right" w:pos="9000"/>
              </w:tabs>
              <w:jc w:val="center"/>
            </w:pPr>
          </w:p>
        </w:tc>
        <w:tc>
          <w:tcPr>
            <w:tcW w:w="1780" w:type="dxa"/>
            <w:tcBorders>
              <w:right w:val="single" w:sz="12" w:space="0" w:color="auto"/>
            </w:tcBorders>
            <w:shd w:val="clear" w:color="auto" w:fill="auto"/>
            <w:vAlign w:val="center"/>
          </w:tcPr>
          <w:p w14:paraId="28DE7328" w14:textId="77777777" w:rsidR="002824EA" w:rsidRPr="006F3A0A" w:rsidRDefault="002824EA" w:rsidP="00001611">
            <w:pPr>
              <w:tabs>
                <w:tab w:val="left" w:pos="0"/>
                <w:tab w:val="right" w:pos="9000"/>
              </w:tabs>
              <w:jc w:val="center"/>
            </w:pPr>
          </w:p>
        </w:tc>
      </w:tr>
      <w:tr w:rsidR="002824EA" w:rsidRPr="006F3A0A" w14:paraId="07EC79D7" w14:textId="77777777" w:rsidTr="00001611">
        <w:trPr>
          <w:trHeight w:val="397"/>
          <w:jc w:val="center"/>
        </w:trPr>
        <w:tc>
          <w:tcPr>
            <w:tcW w:w="541" w:type="dxa"/>
            <w:tcBorders>
              <w:left w:val="single" w:sz="12" w:space="0" w:color="auto"/>
            </w:tcBorders>
            <w:shd w:val="clear" w:color="auto" w:fill="auto"/>
            <w:vAlign w:val="center"/>
          </w:tcPr>
          <w:p w14:paraId="5A00634A" w14:textId="77777777" w:rsidR="002824EA" w:rsidRPr="006F3A0A" w:rsidRDefault="002824EA" w:rsidP="00001611">
            <w:pPr>
              <w:tabs>
                <w:tab w:val="left" w:pos="0"/>
                <w:tab w:val="right" w:pos="9000"/>
              </w:tabs>
              <w:jc w:val="center"/>
              <w:rPr>
                <w:sz w:val="18"/>
              </w:rPr>
            </w:pPr>
            <w:r w:rsidRPr="006F3A0A">
              <w:rPr>
                <w:sz w:val="18"/>
              </w:rPr>
              <w:t>7</w:t>
            </w:r>
          </w:p>
        </w:tc>
        <w:tc>
          <w:tcPr>
            <w:tcW w:w="763" w:type="dxa"/>
            <w:shd w:val="clear" w:color="auto" w:fill="auto"/>
            <w:vAlign w:val="center"/>
          </w:tcPr>
          <w:p w14:paraId="5BEDE8EB" w14:textId="77777777" w:rsidR="002824EA" w:rsidRPr="006F3A0A" w:rsidRDefault="002824EA" w:rsidP="00001611">
            <w:pPr>
              <w:tabs>
                <w:tab w:val="left" w:pos="0"/>
                <w:tab w:val="right" w:pos="9000"/>
              </w:tabs>
              <w:jc w:val="center"/>
            </w:pPr>
          </w:p>
        </w:tc>
        <w:tc>
          <w:tcPr>
            <w:tcW w:w="478" w:type="dxa"/>
            <w:tcBorders>
              <w:right w:val="single" w:sz="8" w:space="0" w:color="auto"/>
            </w:tcBorders>
            <w:vAlign w:val="center"/>
          </w:tcPr>
          <w:p w14:paraId="510D73CF" w14:textId="77777777" w:rsidR="002824EA" w:rsidRPr="006F3A0A" w:rsidRDefault="002824EA" w:rsidP="00001611">
            <w:pPr>
              <w:tabs>
                <w:tab w:val="left" w:pos="0"/>
                <w:tab w:val="right" w:pos="9000"/>
              </w:tabs>
              <w:jc w:val="center"/>
            </w:pPr>
          </w:p>
        </w:tc>
        <w:tc>
          <w:tcPr>
            <w:tcW w:w="426" w:type="dxa"/>
            <w:tcBorders>
              <w:left w:val="single" w:sz="8" w:space="0" w:color="auto"/>
            </w:tcBorders>
            <w:vAlign w:val="center"/>
          </w:tcPr>
          <w:p w14:paraId="0C20B062" w14:textId="77777777" w:rsidR="002824EA" w:rsidRPr="006F3A0A" w:rsidRDefault="002824EA" w:rsidP="00001611">
            <w:pPr>
              <w:tabs>
                <w:tab w:val="left" w:pos="0"/>
                <w:tab w:val="right" w:pos="9000"/>
              </w:tabs>
              <w:jc w:val="center"/>
            </w:pPr>
          </w:p>
        </w:tc>
        <w:tc>
          <w:tcPr>
            <w:tcW w:w="425" w:type="dxa"/>
            <w:shd w:val="clear" w:color="auto" w:fill="auto"/>
            <w:vAlign w:val="center"/>
          </w:tcPr>
          <w:p w14:paraId="5D1B4D75" w14:textId="77777777" w:rsidR="002824EA" w:rsidRPr="006F3A0A" w:rsidRDefault="002824EA" w:rsidP="00001611">
            <w:pPr>
              <w:tabs>
                <w:tab w:val="left" w:pos="0"/>
                <w:tab w:val="right" w:pos="9000"/>
              </w:tabs>
              <w:jc w:val="center"/>
            </w:pPr>
          </w:p>
        </w:tc>
        <w:tc>
          <w:tcPr>
            <w:tcW w:w="1535" w:type="dxa"/>
            <w:shd w:val="clear" w:color="auto" w:fill="auto"/>
            <w:vAlign w:val="center"/>
          </w:tcPr>
          <w:p w14:paraId="7B7761A2" w14:textId="77777777" w:rsidR="002824EA" w:rsidRPr="006F3A0A" w:rsidRDefault="002824EA" w:rsidP="00001611">
            <w:pPr>
              <w:tabs>
                <w:tab w:val="left" w:pos="0"/>
                <w:tab w:val="right" w:pos="9000"/>
              </w:tabs>
              <w:jc w:val="center"/>
            </w:pPr>
          </w:p>
        </w:tc>
        <w:tc>
          <w:tcPr>
            <w:tcW w:w="1372" w:type="dxa"/>
            <w:vAlign w:val="center"/>
          </w:tcPr>
          <w:p w14:paraId="2DE985C7" w14:textId="77777777" w:rsidR="002824EA" w:rsidRPr="006F3A0A" w:rsidRDefault="002824EA" w:rsidP="00001611">
            <w:pPr>
              <w:tabs>
                <w:tab w:val="left" w:pos="0"/>
                <w:tab w:val="right" w:pos="9000"/>
              </w:tabs>
              <w:jc w:val="center"/>
            </w:pPr>
          </w:p>
        </w:tc>
        <w:tc>
          <w:tcPr>
            <w:tcW w:w="1372" w:type="dxa"/>
            <w:vAlign w:val="center"/>
          </w:tcPr>
          <w:p w14:paraId="72BDFBEE" w14:textId="77777777" w:rsidR="002824EA" w:rsidRPr="006F3A0A" w:rsidRDefault="002824EA" w:rsidP="00001611">
            <w:pPr>
              <w:tabs>
                <w:tab w:val="left" w:pos="0"/>
                <w:tab w:val="right" w:pos="9000"/>
              </w:tabs>
              <w:jc w:val="center"/>
            </w:pPr>
          </w:p>
        </w:tc>
        <w:tc>
          <w:tcPr>
            <w:tcW w:w="1674" w:type="dxa"/>
            <w:vAlign w:val="center"/>
          </w:tcPr>
          <w:p w14:paraId="7D76D517" w14:textId="77777777" w:rsidR="002824EA" w:rsidRPr="006F3A0A" w:rsidRDefault="002824EA" w:rsidP="00001611">
            <w:pPr>
              <w:tabs>
                <w:tab w:val="left" w:pos="0"/>
                <w:tab w:val="right" w:pos="9000"/>
              </w:tabs>
              <w:jc w:val="center"/>
            </w:pPr>
          </w:p>
        </w:tc>
        <w:tc>
          <w:tcPr>
            <w:tcW w:w="1780" w:type="dxa"/>
            <w:tcBorders>
              <w:right w:val="single" w:sz="12" w:space="0" w:color="auto"/>
            </w:tcBorders>
            <w:shd w:val="clear" w:color="auto" w:fill="auto"/>
            <w:vAlign w:val="center"/>
          </w:tcPr>
          <w:p w14:paraId="52D9C878" w14:textId="77777777" w:rsidR="002824EA" w:rsidRPr="006F3A0A" w:rsidRDefault="002824EA" w:rsidP="00001611">
            <w:pPr>
              <w:tabs>
                <w:tab w:val="left" w:pos="0"/>
                <w:tab w:val="right" w:pos="9000"/>
              </w:tabs>
              <w:jc w:val="center"/>
            </w:pPr>
          </w:p>
        </w:tc>
      </w:tr>
      <w:tr w:rsidR="002824EA" w:rsidRPr="006F3A0A" w14:paraId="71C9C1FA" w14:textId="77777777" w:rsidTr="00001611">
        <w:trPr>
          <w:trHeight w:val="397"/>
          <w:jc w:val="center"/>
        </w:trPr>
        <w:tc>
          <w:tcPr>
            <w:tcW w:w="541" w:type="dxa"/>
            <w:tcBorders>
              <w:left w:val="single" w:sz="12" w:space="0" w:color="auto"/>
            </w:tcBorders>
            <w:shd w:val="clear" w:color="auto" w:fill="auto"/>
            <w:vAlign w:val="center"/>
          </w:tcPr>
          <w:p w14:paraId="160AE335" w14:textId="77777777" w:rsidR="002824EA" w:rsidRPr="006F3A0A" w:rsidRDefault="002824EA" w:rsidP="00001611">
            <w:pPr>
              <w:tabs>
                <w:tab w:val="left" w:pos="0"/>
                <w:tab w:val="right" w:pos="9000"/>
              </w:tabs>
              <w:jc w:val="center"/>
              <w:rPr>
                <w:sz w:val="18"/>
              </w:rPr>
            </w:pPr>
            <w:r w:rsidRPr="006F3A0A">
              <w:rPr>
                <w:sz w:val="18"/>
              </w:rPr>
              <w:t>8</w:t>
            </w:r>
          </w:p>
        </w:tc>
        <w:tc>
          <w:tcPr>
            <w:tcW w:w="763" w:type="dxa"/>
            <w:shd w:val="clear" w:color="auto" w:fill="auto"/>
            <w:vAlign w:val="center"/>
          </w:tcPr>
          <w:p w14:paraId="3ABB2146" w14:textId="77777777" w:rsidR="002824EA" w:rsidRPr="006F3A0A" w:rsidRDefault="002824EA" w:rsidP="00001611">
            <w:pPr>
              <w:tabs>
                <w:tab w:val="left" w:pos="0"/>
                <w:tab w:val="right" w:pos="9000"/>
              </w:tabs>
              <w:jc w:val="center"/>
            </w:pPr>
          </w:p>
        </w:tc>
        <w:tc>
          <w:tcPr>
            <w:tcW w:w="478" w:type="dxa"/>
            <w:tcBorders>
              <w:right w:val="single" w:sz="8" w:space="0" w:color="auto"/>
            </w:tcBorders>
            <w:vAlign w:val="center"/>
          </w:tcPr>
          <w:p w14:paraId="37F85D09" w14:textId="77777777" w:rsidR="002824EA" w:rsidRPr="006F3A0A" w:rsidRDefault="002824EA" w:rsidP="00001611">
            <w:pPr>
              <w:tabs>
                <w:tab w:val="left" w:pos="0"/>
                <w:tab w:val="right" w:pos="9000"/>
              </w:tabs>
              <w:jc w:val="center"/>
            </w:pPr>
          </w:p>
        </w:tc>
        <w:tc>
          <w:tcPr>
            <w:tcW w:w="426" w:type="dxa"/>
            <w:tcBorders>
              <w:left w:val="single" w:sz="8" w:space="0" w:color="auto"/>
            </w:tcBorders>
            <w:vAlign w:val="center"/>
          </w:tcPr>
          <w:p w14:paraId="4E15FD9B" w14:textId="77777777" w:rsidR="002824EA" w:rsidRPr="006F3A0A" w:rsidRDefault="002824EA" w:rsidP="00001611">
            <w:pPr>
              <w:tabs>
                <w:tab w:val="left" w:pos="0"/>
                <w:tab w:val="right" w:pos="9000"/>
              </w:tabs>
              <w:jc w:val="center"/>
            </w:pPr>
          </w:p>
        </w:tc>
        <w:tc>
          <w:tcPr>
            <w:tcW w:w="425" w:type="dxa"/>
            <w:shd w:val="clear" w:color="auto" w:fill="auto"/>
            <w:vAlign w:val="center"/>
          </w:tcPr>
          <w:p w14:paraId="3CAF0D42" w14:textId="77777777" w:rsidR="002824EA" w:rsidRPr="006F3A0A" w:rsidRDefault="002824EA" w:rsidP="00001611">
            <w:pPr>
              <w:tabs>
                <w:tab w:val="left" w:pos="0"/>
                <w:tab w:val="right" w:pos="9000"/>
              </w:tabs>
              <w:jc w:val="center"/>
            </w:pPr>
          </w:p>
        </w:tc>
        <w:tc>
          <w:tcPr>
            <w:tcW w:w="1535" w:type="dxa"/>
            <w:shd w:val="clear" w:color="auto" w:fill="auto"/>
            <w:vAlign w:val="center"/>
          </w:tcPr>
          <w:p w14:paraId="229C70AC" w14:textId="77777777" w:rsidR="002824EA" w:rsidRPr="006F3A0A" w:rsidRDefault="002824EA" w:rsidP="00001611">
            <w:pPr>
              <w:tabs>
                <w:tab w:val="left" w:pos="0"/>
                <w:tab w:val="right" w:pos="9000"/>
              </w:tabs>
              <w:jc w:val="center"/>
            </w:pPr>
          </w:p>
        </w:tc>
        <w:tc>
          <w:tcPr>
            <w:tcW w:w="1372" w:type="dxa"/>
            <w:vAlign w:val="center"/>
          </w:tcPr>
          <w:p w14:paraId="669B4C33" w14:textId="77777777" w:rsidR="002824EA" w:rsidRPr="006F3A0A" w:rsidRDefault="002824EA" w:rsidP="00001611">
            <w:pPr>
              <w:tabs>
                <w:tab w:val="left" w:pos="0"/>
                <w:tab w:val="right" w:pos="9000"/>
              </w:tabs>
              <w:jc w:val="center"/>
            </w:pPr>
          </w:p>
        </w:tc>
        <w:tc>
          <w:tcPr>
            <w:tcW w:w="1372" w:type="dxa"/>
            <w:vAlign w:val="center"/>
          </w:tcPr>
          <w:p w14:paraId="6EC738EF" w14:textId="77777777" w:rsidR="002824EA" w:rsidRPr="006F3A0A" w:rsidRDefault="002824EA" w:rsidP="00001611">
            <w:pPr>
              <w:tabs>
                <w:tab w:val="left" w:pos="0"/>
                <w:tab w:val="right" w:pos="9000"/>
              </w:tabs>
              <w:jc w:val="center"/>
            </w:pPr>
          </w:p>
        </w:tc>
        <w:tc>
          <w:tcPr>
            <w:tcW w:w="1674" w:type="dxa"/>
            <w:vAlign w:val="center"/>
          </w:tcPr>
          <w:p w14:paraId="6BE0250E" w14:textId="77777777" w:rsidR="002824EA" w:rsidRPr="006F3A0A" w:rsidRDefault="002824EA" w:rsidP="00001611">
            <w:pPr>
              <w:tabs>
                <w:tab w:val="left" w:pos="0"/>
                <w:tab w:val="right" w:pos="9000"/>
              </w:tabs>
              <w:jc w:val="center"/>
            </w:pPr>
          </w:p>
        </w:tc>
        <w:tc>
          <w:tcPr>
            <w:tcW w:w="1780" w:type="dxa"/>
            <w:tcBorders>
              <w:right w:val="single" w:sz="12" w:space="0" w:color="auto"/>
            </w:tcBorders>
            <w:shd w:val="clear" w:color="auto" w:fill="auto"/>
            <w:vAlign w:val="center"/>
          </w:tcPr>
          <w:p w14:paraId="10FA6A39" w14:textId="77777777" w:rsidR="002824EA" w:rsidRPr="006F3A0A" w:rsidRDefault="002824EA" w:rsidP="00001611">
            <w:pPr>
              <w:tabs>
                <w:tab w:val="left" w:pos="0"/>
                <w:tab w:val="right" w:pos="9000"/>
              </w:tabs>
              <w:jc w:val="center"/>
            </w:pPr>
          </w:p>
        </w:tc>
      </w:tr>
      <w:tr w:rsidR="002824EA" w:rsidRPr="006F3A0A" w14:paraId="260F5FB6" w14:textId="77777777" w:rsidTr="00001611">
        <w:trPr>
          <w:trHeight w:val="397"/>
          <w:jc w:val="center"/>
        </w:trPr>
        <w:tc>
          <w:tcPr>
            <w:tcW w:w="541" w:type="dxa"/>
            <w:tcBorders>
              <w:left w:val="single" w:sz="12" w:space="0" w:color="auto"/>
            </w:tcBorders>
            <w:shd w:val="clear" w:color="auto" w:fill="auto"/>
            <w:vAlign w:val="center"/>
          </w:tcPr>
          <w:p w14:paraId="642399A4" w14:textId="77777777" w:rsidR="002824EA" w:rsidRPr="006F3A0A" w:rsidRDefault="002824EA" w:rsidP="00001611">
            <w:pPr>
              <w:tabs>
                <w:tab w:val="left" w:pos="0"/>
                <w:tab w:val="right" w:pos="9000"/>
              </w:tabs>
              <w:jc w:val="center"/>
              <w:rPr>
                <w:sz w:val="18"/>
              </w:rPr>
            </w:pPr>
            <w:r w:rsidRPr="006F3A0A">
              <w:rPr>
                <w:sz w:val="18"/>
              </w:rPr>
              <w:t>9</w:t>
            </w:r>
          </w:p>
        </w:tc>
        <w:tc>
          <w:tcPr>
            <w:tcW w:w="763" w:type="dxa"/>
            <w:shd w:val="clear" w:color="auto" w:fill="auto"/>
            <w:vAlign w:val="center"/>
          </w:tcPr>
          <w:p w14:paraId="44CA124D" w14:textId="77777777" w:rsidR="002824EA" w:rsidRPr="006F3A0A" w:rsidRDefault="002824EA" w:rsidP="00001611">
            <w:pPr>
              <w:tabs>
                <w:tab w:val="left" w:pos="0"/>
                <w:tab w:val="right" w:pos="9000"/>
              </w:tabs>
              <w:jc w:val="center"/>
            </w:pPr>
          </w:p>
        </w:tc>
        <w:tc>
          <w:tcPr>
            <w:tcW w:w="478" w:type="dxa"/>
            <w:tcBorders>
              <w:right w:val="single" w:sz="8" w:space="0" w:color="auto"/>
            </w:tcBorders>
            <w:vAlign w:val="center"/>
          </w:tcPr>
          <w:p w14:paraId="172CF921" w14:textId="77777777" w:rsidR="002824EA" w:rsidRPr="006F3A0A" w:rsidRDefault="002824EA" w:rsidP="00001611">
            <w:pPr>
              <w:tabs>
                <w:tab w:val="left" w:pos="0"/>
                <w:tab w:val="right" w:pos="9000"/>
              </w:tabs>
              <w:jc w:val="center"/>
            </w:pPr>
          </w:p>
        </w:tc>
        <w:tc>
          <w:tcPr>
            <w:tcW w:w="426" w:type="dxa"/>
            <w:tcBorders>
              <w:left w:val="single" w:sz="8" w:space="0" w:color="auto"/>
            </w:tcBorders>
            <w:vAlign w:val="center"/>
          </w:tcPr>
          <w:p w14:paraId="335E22B5" w14:textId="77777777" w:rsidR="002824EA" w:rsidRPr="006F3A0A" w:rsidRDefault="002824EA" w:rsidP="00001611">
            <w:pPr>
              <w:tabs>
                <w:tab w:val="left" w:pos="0"/>
                <w:tab w:val="right" w:pos="9000"/>
              </w:tabs>
              <w:jc w:val="center"/>
            </w:pPr>
          </w:p>
        </w:tc>
        <w:tc>
          <w:tcPr>
            <w:tcW w:w="425" w:type="dxa"/>
            <w:shd w:val="clear" w:color="auto" w:fill="auto"/>
            <w:vAlign w:val="center"/>
          </w:tcPr>
          <w:p w14:paraId="3D664AAD" w14:textId="77777777" w:rsidR="002824EA" w:rsidRPr="006F3A0A" w:rsidRDefault="002824EA" w:rsidP="00001611">
            <w:pPr>
              <w:tabs>
                <w:tab w:val="left" w:pos="0"/>
                <w:tab w:val="right" w:pos="9000"/>
              </w:tabs>
              <w:jc w:val="center"/>
            </w:pPr>
          </w:p>
        </w:tc>
        <w:tc>
          <w:tcPr>
            <w:tcW w:w="1535" w:type="dxa"/>
            <w:shd w:val="clear" w:color="auto" w:fill="auto"/>
            <w:vAlign w:val="center"/>
          </w:tcPr>
          <w:p w14:paraId="184BAF48" w14:textId="77777777" w:rsidR="002824EA" w:rsidRPr="006F3A0A" w:rsidRDefault="002824EA" w:rsidP="00001611">
            <w:pPr>
              <w:tabs>
                <w:tab w:val="left" w:pos="0"/>
                <w:tab w:val="right" w:pos="9000"/>
              </w:tabs>
              <w:jc w:val="center"/>
            </w:pPr>
          </w:p>
        </w:tc>
        <w:tc>
          <w:tcPr>
            <w:tcW w:w="1372" w:type="dxa"/>
            <w:vAlign w:val="center"/>
          </w:tcPr>
          <w:p w14:paraId="2A902E3B" w14:textId="77777777" w:rsidR="002824EA" w:rsidRPr="006F3A0A" w:rsidRDefault="002824EA" w:rsidP="00001611">
            <w:pPr>
              <w:tabs>
                <w:tab w:val="left" w:pos="0"/>
                <w:tab w:val="right" w:pos="9000"/>
              </w:tabs>
              <w:jc w:val="center"/>
            </w:pPr>
          </w:p>
        </w:tc>
        <w:tc>
          <w:tcPr>
            <w:tcW w:w="1372" w:type="dxa"/>
            <w:vAlign w:val="center"/>
          </w:tcPr>
          <w:p w14:paraId="784A5570" w14:textId="77777777" w:rsidR="002824EA" w:rsidRPr="006F3A0A" w:rsidRDefault="002824EA" w:rsidP="00001611">
            <w:pPr>
              <w:tabs>
                <w:tab w:val="left" w:pos="0"/>
                <w:tab w:val="right" w:pos="9000"/>
              </w:tabs>
              <w:jc w:val="center"/>
            </w:pPr>
          </w:p>
        </w:tc>
        <w:tc>
          <w:tcPr>
            <w:tcW w:w="1674" w:type="dxa"/>
            <w:vAlign w:val="center"/>
          </w:tcPr>
          <w:p w14:paraId="56BC98E1" w14:textId="77777777" w:rsidR="002824EA" w:rsidRPr="006F3A0A" w:rsidRDefault="002824EA" w:rsidP="00001611">
            <w:pPr>
              <w:tabs>
                <w:tab w:val="left" w:pos="0"/>
                <w:tab w:val="right" w:pos="9000"/>
              </w:tabs>
              <w:jc w:val="center"/>
            </w:pPr>
          </w:p>
        </w:tc>
        <w:tc>
          <w:tcPr>
            <w:tcW w:w="1780" w:type="dxa"/>
            <w:tcBorders>
              <w:right w:val="single" w:sz="12" w:space="0" w:color="auto"/>
            </w:tcBorders>
            <w:shd w:val="clear" w:color="auto" w:fill="auto"/>
            <w:vAlign w:val="center"/>
          </w:tcPr>
          <w:p w14:paraId="1C41DEDC" w14:textId="77777777" w:rsidR="002824EA" w:rsidRPr="006F3A0A" w:rsidRDefault="002824EA" w:rsidP="00001611">
            <w:pPr>
              <w:tabs>
                <w:tab w:val="left" w:pos="0"/>
                <w:tab w:val="right" w:pos="9000"/>
              </w:tabs>
              <w:jc w:val="center"/>
            </w:pPr>
          </w:p>
        </w:tc>
      </w:tr>
      <w:tr w:rsidR="002824EA" w:rsidRPr="006F3A0A" w14:paraId="33E134B1" w14:textId="77777777" w:rsidTr="00001611">
        <w:trPr>
          <w:trHeight w:val="397"/>
          <w:jc w:val="center"/>
        </w:trPr>
        <w:tc>
          <w:tcPr>
            <w:tcW w:w="541" w:type="dxa"/>
            <w:tcBorders>
              <w:left w:val="single" w:sz="12" w:space="0" w:color="auto"/>
            </w:tcBorders>
            <w:shd w:val="clear" w:color="auto" w:fill="auto"/>
            <w:vAlign w:val="center"/>
          </w:tcPr>
          <w:p w14:paraId="36D78F07" w14:textId="77777777" w:rsidR="002824EA" w:rsidRPr="006F3A0A" w:rsidRDefault="002824EA" w:rsidP="00001611">
            <w:pPr>
              <w:tabs>
                <w:tab w:val="left" w:pos="0"/>
                <w:tab w:val="right" w:pos="9000"/>
              </w:tabs>
              <w:jc w:val="center"/>
              <w:rPr>
                <w:sz w:val="18"/>
              </w:rPr>
            </w:pPr>
            <w:r w:rsidRPr="006F3A0A">
              <w:rPr>
                <w:sz w:val="18"/>
              </w:rPr>
              <w:t>10</w:t>
            </w:r>
          </w:p>
        </w:tc>
        <w:tc>
          <w:tcPr>
            <w:tcW w:w="763" w:type="dxa"/>
            <w:shd w:val="clear" w:color="auto" w:fill="auto"/>
            <w:vAlign w:val="center"/>
          </w:tcPr>
          <w:p w14:paraId="0696C515" w14:textId="77777777" w:rsidR="002824EA" w:rsidRPr="006F3A0A" w:rsidRDefault="002824EA" w:rsidP="00001611">
            <w:pPr>
              <w:tabs>
                <w:tab w:val="left" w:pos="0"/>
                <w:tab w:val="right" w:pos="9000"/>
              </w:tabs>
              <w:jc w:val="center"/>
            </w:pPr>
          </w:p>
        </w:tc>
        <w:tc>
          <w:tcPr>
            <w:tcW w:w="478" w:type="dxa"/>
            <w:tcBorders>
              <w:right w:val="single" w:sz="8" w:space="0" w:color="auto"/>
            </w:tcBorders>
            <w:vAlign w:val="center"/>
          </w:tcPr>
          <w:p w14:paraId="61135952" w14:textId="77777777" w:rsidR="002824EA" w:rsidRPr="006F3A0A" w:rsidRDefault="002824EA" w:rsidP="00001611">
            <w:pPr>
              <w:tabs>
                <w:tab w:val="left" w:pos="0"/>
                <w:tab w:val="right" w:pos="9000"/>
              </w:tabs>
              <w:jc w:val="center"/>
            </w:pPr>
          </w:p>
        </w:tc>
        <w:tc>
          <w:tcPr>
            <w:tcW w:w="426" w:type="dxa"/>
            <w:tcBorders>
              <w:left w:val="single" w:sz="8" w:space="0" w:color="auto"/>
            </w:tcBorders>
            <w:vAlign w:val="center"/>
          </w:tcPr>
          <w:p w14:paraId="3E567C73" w14:textId="77777777" w:rsidR="002824EA" w:rsidRPr="006F3A0A" w:rsidRDefault="002824EA" w:rsidP="00001611">
            <w:pPr>
              <w:tabs>
                <w:tab w:val="left" w:pos="0"/>
                <w:tab w:val="right" w:pos="9000"/>
              </w:tabs>
              <w:jc w:val="center"/>
            </w:pPr>
          </w:p>
        </w:tc>
        <w:tc>
          <w:tcPr>
            <w:tcW w:w="425" w:type="dxa"/>
            <w:shd w:val="clear" w:color="auto" w:fill="auto"/>
            <w:vAlign w:val="center"/>
          </w:tcPr>
          <w:p w14:paraId="16F12391" w14:textId="77777777" w:rsidR="002824EA" w:rsidRPr="006F3A0A" w:rsidRDefault="002824EA" w:rsidP="00001611">
            <w:pPr>
              <w:tabs>
                <w:tab w:val="left" w:pos="0"/>
                <w:tab w:val="right" w:pos="9000"/>
              </w:tabs>
              <w:jc w:val="center"/>
            </w:pPr>
          </w:p>
        </w:tc>
        <w:tc>
          <w:tcPr>
            <w:tcW w:w="1535" w:type="dxa"/>
            <w:shd w:val="clear" w:color="auto" w:fill="auto"/>
            <w:vAlign w:val="center"/>
          </w:tcPr>
          <w:p w14:paraId="3BEE38B5" w14:textId="77777777" w:rsidR="002824EA" w:rsidRPr="006F3A0A" w:rsidRDefault="002824EA" w:rsidP="00001611">
            <w:pPr>
              <w:tabs>
                <w:tab w:val="left" w:pos="0"/>
                <w:tab w:val="right" w:pos="9000"/>
              </w:tabs>
              <w:jc w:val="center"/>
            </w:pPr>
          </w:p>
        </w:tc>
        <w:tc>
          <w:tcPr>
            <w:tcW w:w="1372" w:type="dxa"/>
            <w:vAlign w:val="center"/>
          </w:tcPr>
          <w:p w14:paraId="3D025916" w14:textId="77777777" w:rsidR="002824EA" w:rsidRPr="006F3A0A" w:rsidRDefault="002824EA" w:rsidP="00001611">
            <w:pPr>
              <w:tabs>
                <w:tab w:val="left" w:pos="0"/>
                <w:tab w:val="right" w:pos="9000"/>
              </w:tabs>
              <w:jc w:val="center"/>
            </w:pPr>
          </w:p>
        </w:tc>
        <w:tc>
          <w:tcPr>
            <w:tcW w:w="1372" w:type="dxa"/>
            <w:vAlign w:val="center"/>
          </w:tcPr>
          <w:p w14:paraId="1E2078F6" w14:textId="77777777" w:rsidR="002824EA" w:rsidRPr="006F3A0A" w:rsidRDefault="002824EA" w:rsidP="00001611">
            <w:pPr>
              <w:tabs>
                <w:tab w:val="left" w:pos="0"/>
                <w:tab w:val="right" w:pos="9000"/>
              </w:tabs>
              <w:jc w:val="center"/>
            </w:pPr>
          </w:p>
        </w:tc>
        <w:tc>
          <w:tcPr>
            <w:tcW w:w="1674" w:type="dxa"/>
            <w:vAlign w:val="center"/>
          </w:tcPr>
          <w:p w14:paraId="5ECD3248" w14:textId="77777777" w:rsidR="002824EA" w:rsidRPr="006F3A0A" w:rsidRDefault="002824EA" w:rsidP="00001611">
            <w:pPr>
              <w:tabs>
                <w:tab w:val="left" w:pos="0"/>
                <w:tab w:val="right" w:pos="9000"/>
              </w:tabs>
              <w:jc w:val="center"/>
            </w:pPr>
          </w:p>
        </w:tc>
        <w:tc>
          <w:tcPr>
            <w:tcW w:w="1780" w:type="dxa"/>
            <w:tcBorders>
              <w:right w:val="single" w:sz="12" w:space="0" w:color="auto"/>
            </w:tcBorders>
            <w:shd w:val="clear" w:color="auto" w:fill="auto"/>
            <w:vAlign w:val="center"/>
          </w:tcPr>
          <w:p w14:paraId="010EE7DA" w14:textId="77777777" w:rsidR="002824EA" w:rsidRPr="006F3A0A" w:rsidRDefault="002824EA" w:rsidP="00001611">
            <w:pPr>
              <w:tabs>
                <w:tab w:val="left" w:pos="0"/>
                <w:tab w:val="right" w:pos="9000"/>
              </w:tabs>
              <w:jc w:val="center"/>
            </w:pPr>
          </w:p>
        </w:tc>
      </w:tr>
      <w:tr w:rsidR="002824EA" w:rsidRPr="006F3A0A" w14:paraId="1EA21A40" w14:textId="77777777" w:rsidTr="00001611">
        <w:trPr>
          <w:trHeight w:val="397"/>
          <w:jc w:val="center"/>
        </w:trPr>
        <w:tc>
          <w:tcPr>
            <w:tcW w:w="541" w:type="dxa"/>
            <w:tcBorders>
              <w:left w:val="single" w:sz="12" w:space="0" w:color="auto"/>
            </w:tcBorders>
            <w:shd w:val="clear" w:color="auto" w:fill="auto"/>
            <w:vAlign w:val="center"/>
          </w:tcPr>
          <w:p w14:paraId="61AF415E" w14:textId="77777777" w:rsidR="002824EA" w:rsidRPr="006F3A0A" w:rsidRDefault="002824EA" w:rsidP="00001611">
            <w:pPr>
              <w:tabs>
                <w:tab w:val="left" w:pos="0"/>
                <w:tab w:val="right" w:pos="9000"/>
              </w:tabs>
              <w:jc w:val="center"/>
              <w:rPr>
                <w:sz w:val="18"/>
              </w:rPr>
            </w:pPr>
            <w:r w:rsidRPr="006F3A0A">
              <w:rPr>
                <w:sz w:val="18"/>
              </w:rPr>
              <w:t>11</w:t>
            </w:r>
          </w:p>
        </w:tc>
        <w:tc>
          <w:tcPr>
            <w:tcW w:w="763" w:type="dxa"/>
            <w:shd w:val="clear" w:color="auto" w:fill="auto"/>
            <w:vAlign w:val="center"/>
          </w:tcPr>
          <w:p w14:paraId="1B6B9B0A" w14:textId="77777777" w:rsidR="002824EA" w:rsidRPr="006F3A0A" w:rsidRDefault="002824EA" w:rsidP="00001611">
            <w:pPr>
              <w:tabs>
                <w:tab w:val="left" w:pos="0"/>
                <w:tab w:val="right" w:pos="9000"/>
              </w:tabs>
              <w:jc w:val="center"/>
              <w:rPr>
                <w:b/>
              </w:rPr>
            </w:pPr>
          </w:p>
        </w:tc>
        <w:tc>
          <w:tcPr>
            <w:tcW w:w="478" w:type="dxa"/>
            <w:tcBorders>
              <w:right w:val="single" w:sz="8" w:space="0" w:color="auto"/>
            </w:tcBorders>
            <w:vAlign w:val="center"/>
          </w:tcPr>
          <w:p w14:paraId="0A278F60" w14:textId="77777777" w:rsidR="002824EA" w:rsidRPr="006F3A0A" w:rsidRDefault="002824EA" w:rsidP="00001611">
            <w:pPr>
              <w:tabs>
                <w:tab w:val="left" w:pos="0"/>
                <w:tab w:val="right" w:pos="9000"/>
              </w:tabs>
              <w:jc w:val="center"/>
            </w:pPr>
          </w:p>
        </w:tc>
        <w:tc>
          <w:tcPr>
            <w:tcW w:w="426" w:type="dxa"/>
            <w:tcBorders>
              <w:left w:val="single" w:sz="8" w:space="0" w:color="auto"/>
            </w:tcBorders>
            <w:vAlign w:val="center"/>
          </w:tcPr>
          <w:p w14:paraId="2AB406F4" w14:textId="77777777" w:rsidR="002824EA" w:rsidRPr="006F3A0A" w:rsidRDefault="002824EA" w:rsidP="00001611">
            <w:pPr>
              <w:tabs>
                <w:tab w:val="left" w:pos="0"/>
                <w:tab w:val="right" w:pos="9000"/>
              </w:tabs>
              <w:jc w:val="center"/>
            </w:pPr>
          </w:p>
        </w:tc>
        <w:tc>
          <w:tcPr>
            <w:tcW w:w="425" w:type="dxa"/>
            <w:shd w:val="clear" w:color="auto" w:fill="auto"/>
            <w:vAlign w:val="center"/>
          </w:tcPr>
          <w:p w14:paraId="577B9781" w14:textId="77777777" w:rsidR="002824EA" w:rsidRPr="006F3A0A" w:rsidRDefault="002824EA" w:rsidP="00001611">
            <w:pPr>
              <w:tabs>
                <w:tab w:val="left" w:pos="0"/>
                <w:tab w:val="right" w:pos="9000"/>
              </w:tabs>
              <w:jc w:val="center"/>
            </w:pPr>
          </w:p>
        </w:tc>
        <w:tc>
          <w:tcPr>
            <w:tcW w:w="1535" w:type="dxa"/>
            <w:shd w:val="clear" w:color="auto" w:fill="auto"/>
            <w:vAlign w:val="center"/>
          </w:tcPr>
          <w:p w14:paraId="3B701A0A" w14:textId="77777777" w:rsidR="002824EA" w:rsidRPr="006F3A0A" w:rsidRDefault="002824EA" w:rsidP="00001611">
            <w:pPr>
              <w:tabs>
                <w:tab w:val="left" w:pos="0"/>
                <w:tab w:val="right" w:pos="9000"/>
              </w:tabs>
              <w:jc w:val="center"/>
            </w:pPr>
          </w:p>
        </w:tc>
        <w:tc>
          <w:tcPr>
            <w:tcW w:w="1372" w:type="dxa"/>
            <w:vAlign w:val="center"/>
          </w:tcPr>
          <w:p w14:paraId="56A3B3DE" w14:textId="77777777" w:rsidR="002824EA" w:rsidRPr="006F3A0A" w:rsidRDefault="002824EA" w:rsidP="00001611">
            <w:pPr>
              <w:tabs>
                <w:tab w:val="left" w:pos="0"/>
                <w:tab w:val="right" w:pos="9000"/>
              </w:tabs>
              <w:jc w:val="center"/>
            </w:pPr>
          </w:p>
        </w:tc>
        <w:tc>
          <w:tcPr>
            <w:tcW w:w="1372" w:type="dxa"/>
            <w:vAlign w:val="center"/>
          </w:tcPr>
          <w:p w14:paraId="61383B5D" w14:textId="77777777" w:rsidR="002824EA" w:rsidRPr="006F3A0A" w:rsidRDefault="002824EA" w:rsidP="00001611">
            <w:pPr>
              <w:tabs>
                <w:tab w:val="left" w:pos="0"/>
                <w:tab w:val="right" w:pos="9000"/>
              </w:tabs>
              <w:jc w:val="center"/>
            </w:pPr>
          </w:p>
        </w:tc>
        <w:tc>
          <w:tcPr>
            <w:tcW w:w="1674" w:type="dxa"/>
            <w:vAlign w:val="center"/>
          </w:tcPr>
          <w:p w14:paraId="454A5852" w14:textId="77777777" w:rsidR="002824EA" w:rsidRPr="006F3A0A" w:rsidRDefault="002824EA" w:rsidP="00001611">
            <w:pPr>
              <w:tabs>
                <w:tab w:val="left" w:pos="0"/>
                <w:tab w:val="right" w:pos="9000"/>
              </w:tabs>
              <w:jc w:val="center"/>
            </w:pPr>
          </w:p>
        </w:tc>
        <w:tc>
          <w:tcPr>
            <w:tcW w:w="1780" w:type="dxa"/>
            <w:tcBorders>
              <w:right w:val="single" w:sz="12" w:space="0" w:color="auto"/>
            </w:tcBorders>
            <w:shd w:val="clear" w:color="auto" w:fill="auto"/>
            <w:vAlign w:val="center"/>
          </w:tcPr>
          <w:p w14:paraId="502B0D17" w14:textId="77777777" w:rsidR="002824EA" w:rsidRPr="006F3A0A" w:rsidRDefault="002824EA" w:rsidP="00001611">
            <w:pPr>
              <w:tabs>
                <w:tab w:val="left" w:pos="0"/>
                <w:tab w:val="right" w:pos="9000"/>
              </w:tabs>
              <w:jc w:val="center"/>
            </w:pPr>
          </w:p>
        </w:tc>
      </w:tr>
      <w:tr w:rsidR="002824EA" w:rsidRPr="006F3A0A" w14:paraId="4E3A078C" w14:textId="77777777" w:rsidTr="00001611">
        <w:trPr>
          <w:trHeight w:val="397"/>
          <w:jc w:val="center"/>
        </w:trPr>
        <w:tc>
          <w:tcPr>
            <w:tcW w:w="541" w:type="dxa"/>
            <w:tcBorders>
              <w:left w:val="single" w:sz="12" w:space="0" w:color="auto"/>
            </w:tcBorders>
            <w:shd w:val="clear" w:color="auto" w:fill="auto"/>
            <w:vAlign w:val="center"/>
          </w:tcPr>
          <w:p w14:paraId="4BD5DC7F" w14:textId="77777777" w:rsidR="002824EA" w:rsidRPr="006F3A0A" w:rsidRDefault="002824EA" w:rsidP="00001611">
            <w:pPr>
              <w:tabs>
                <w:tab w:val="left" w:pos="0"/>
                <w:tab w:val="right" w:pos="9000"/>
              </w:tabs>
              <w:jc w:val="center"/>
              <w:rPr>
                <w:sz w:val="18"/>
              </w:rPr>
            </w:pPr>
            <w:r w:rsidRPr="006F3A0A">
              <w:rPr>
                <w:sz w:val="18"/>
              </w:rPr>
              <w:t>12</w:t>
            </w:r>
          </w:p>
        </w:tc>
        <w:tc>
          <w:tcPr>
            <w:tcW w:w="763" w:type="dxa"/>
            <w:shd w:val="clear" w:color="auto" w:fill="auto"/>
            <w:vAlign w:val="center"/>
          </w:tcPr>
          <w:p w14:paraId="6678C668" w14:textId="77777777" w:rsidR="002824EA" w:rsidRPr="006F3A0A" w:rsidRDefault="002824EA" w:rsidP="00001611">
            <w:pPr>
              <w:tabs>
                <w:tab w:val="left" w:pos="0"/>
                <w:tab w:val="right" w:pos="9000"/>
              </w:tabs>
              <w:jc w:val="center"/>
              <w:rPr>
                <w:b/>
              </w:rPr>
            </w:pPr>
          </w:p>
        </w:tc>
        <w:tc>
          <w:tcPr>
            <w:tcW w:w="478" w:type="dxa"/>
            <w:tcBorders>
              <w:right w:val="single" w:sz="8" w:space="0" w:color="auto"/>
            </w:tcBorders>
            <w:vAlign w:val="center"/>
          </w:tcPr>
          <w:p w14:paraId="42606E8E" w14:textId="77777777" w:rsidR="002824EA" w:rsidRPr="006F3A0A" w:rsidRDefault="002824EA" w:rsidP="00001611">
            <w:pPr>
              <w:tabs>
                <w:tab w:val="left" w:pos="0"/>
                <w:tab w:val="right" w:pos="9000"/>
              </w:tabs>
              <w:jc w:val="center"/>
            </w:pPr>
          </w:p>
        </w:tc>
        <w:tc>
          <w:tcPr>
            <w:tcW w:w="426" w:type="dxa"/>
            <w:tcBorders>
              <w:left w:val="single" w:sz="8" w:space="0" w:color="auto"/>
            </w:tcBorders>
            <w:vAlign w:val="center"/>
          </w:tcPr>
          <w:p w14:paraId="087E1136" w14:textId="77777777" w:rsidR="002824EA" w:rsidRPr="006F3A0A" w:rsidRDefault="002824EA" w:rsidP="00001611">
            <w:pPr>
              <w:tabs>
                <w:tab w:val="left" w:pos="0"/>
                <w:tab w:val="right" w:pos="9000"/>
              </w:tabs>
              <w:jc w:val="center"/>
            </w:pPr>
          </w:p>
        </w:tc>
        <w:tc>
          <w:tcPr>
            <w:tcW w:w="425" w:type="dxa"/>
            <w:shd w:val="clear" w:color="auto" w:fill="auto"/>
            <w:vAlign w:val="center"/>
          </w:tcPr>
          <w:p w14:paraId="6766ED00" w14:textId="77777777" w:rsidR="002824EA" w:rsidRPr="006F3A0A" w:rsidRDefault="002824EA" w:rsidP="00001611">
            <w:pPr>
              <w:tabs>
                <w:tab w:val="left" w:pos="0"/>
                <w:tab w:val="right" w:pos="9000"/>
              </w:tabs>
              <w:jc w:val="center"/>
            </w:pPr>
          </w:p>
        </w:tc>
        <w:tc>
          <w:tcPr>
            <w:tcW w:w="1535" w:type="dxa"/>
            <w:shd w:val="clear" w:color="auto" w:fill="auto"/>
            <w:vAlign w:val="center"/>
          </w:tcPr>
          <w:p w14:paraId="729F1587" w14:textId="77777777" w:rsidR="002824EA" w:rsidRPr="006F3A0A" w:rsidRDefault="002824EA" w:rsidP="00001611">
            <w:pPr>
              <w:tabs>
                <w:tab w:val="left" w:pos="0"/>
                <w:tab w:val="right" w:pos="9000"/>
              </w:tabs>
              <w:jc w:val="center"/>
            </w:pPr>
          </w:p>
        </w:tc>
        <w:tc>
          <w:tcPr>
            <w:tcW w:w="1372" w:type="dxa"/>
            <w:vAlign w:val="center"/>
          </w:tcPr>
          <w:p w14:paraId="5C09D7E6" w14:textId="77777777" w:rsidR="002824EA" w:rsidRPr="006F3A0A" w:rsidRDefault="002824EA" w:rsidP="00001611">
            <w:pPr>
              <w:tabs>
                <w:tab w:val="left" w:pos="0"/>
                <w:tab w:val="right" w:pos="9000"/>
              </w:tabs>
              <w:jc w:val="center"/>
            </w:pPr>
          </w:p>
        </w:tc>
        <w:tc>
          <w:tcPr>
            <w:tcW w:w="1372" w:type="dxa"/>
            <w:vAlign w:val="center"/>
          </w:tcPr>
          <w:p w14:paraId="00AC7623" w14:textId="77777777" w:rsidR="002824EA" w:rsidRPr="006F3A0A" w:rsidRDefault="002824EA" w:rsidP="00001611">
            <w:pPr>
              <w:tabs>
                <w:tab w:val="left" w:pos="0"/>
                <w:tab w:val="right" w:pos="9000"/>
              </w:tabs>
              <w:jc w:val="center"/>
            </w:pPr>
          </w:p>
        </w:tc>
        <w:tc>
          <w:tcPr>
            <w:tcW w:w="1674" w:type="dxa"/>
            <w:vAlign w:val="center"/>
          </w:tcPr>
          <w:p w14:paraId="733CDF8C" w14:textId="77777777" w:rsidR="002824EA" w:rsidRPr="006F3A0A" w:rsidRDefault="002824EA" w:rsidP="00001611">
            <w:pPr>
              <w:tabs>
                <w:tab w:val="left" w:pos="0"/>
                <w:tab w:val="right" w:pos="9000"/>
              </w:tabs>
              <w:jc w:val="center"/>
            </w:pPr>
          </w:p>
        </w:tc>
        <w:tc>
          <w:tcPr>
            <w:tcW w:w="1780" w:type="dxa"/>
            <w:tcBorders>
              <w:right w:val="single" w:sz="12" w:space="0" w:color="auto"/>
            </w:tcBorders>
            <w:shd w:val="clear" w:color="auto" w:fill="auto"/>
            <w:vAlign w:val="center"/>
          </w:tcPr>
          <w:p w14:paraId="0158FEF7" w14:textId="77777777" w:rsidR="002824EA" w:rsidRPr="006F3A0A" w:rsidRDefault="002824EA" w:rsidP="00001611">
            <w:pPr>
              <w:tabs>
                <w:tab w:val="left" w:pos="0"/>
                <w:tab w:val="right" w:pos="9000"/>
              </w:tabs>
              <w:jc w:val="center"/>
            </w:pPr>
          </w:p>
        </w:tc>
      </w:tr>
      <w:tr w:rsidR="002824EA" w:rsidRPr="006F3A0A" w14:paraId="7DA05131" w14:textId="77777777" w:rsidTr="00001611">
        <w:trPr>
          <w:trHeight w:val="397"/>
          <w:jc w:val="center"/>
        </w:trPr>
        <w:tc>
          <w:tcPr>
            <w:tcW w:w="541" w:type="dxa"/>
            <w:tcBorders>
              <w:left w:val="single" w:sz="12" w:space="0" w:color="auto"/>
            </w:tcBorders>
            <w:shd w:val="clear" w:color="auto" w:fill="auto"/>
            <w:vAlign w:val="center"/>
          </w:tcPr>
          <w:p w14:paraId="23405A15" w14:textId="77777777" w:rsidR="002824EA" w:rsidRPr="006F3A0A" w:rsidRDefault="002824EA" w:rsidP="00001611">
            <w:pPr>
              <w:tabs>
                <w:tab w:val="left" w:pos="0"/>
                <w:tab w:val="right" w:pos="9000"/>
              </w:tabs>
              <w:jc w:val="center"/>
              <w:rPr>
                <w:sz w:val="18"/>
              </w:rPr>
            </w:pPr>
            <w:r w:rsidRPr="006F3A0A">
              <w:rPr>
                <w:sz w:val="18"/>
              </w:rPr>
              <w:t>13</w:t>
            </w:r>
          </w:p>
        </w:tc>
        <w:tc>
          <w:tcPr>
            <w:tcW w:w="763" w:type="dxa"/>
            <w:shd w:val="clear" w:color="auto" w:fill="auto"/>
            <w:vAlign w:val="center"/>
          </w:tcPr>
          <w:p w14:paraId="76CC9CDC" w14:textId="77777777" w:rsidR="002824EA" w:rsidRPr="006F3A0A" w:rsidRDefault="002824EA" w:rsidP="00001611">
            <w:pPr>
              <w:tabs>
                <w:tab w:val="left" w:pos="0"/>
                <w:tab w:val="right" w:pos="9000"/>
              </w:tabs>
              <w:jc w:val="center"/>
              <w:rPr>
                <w:b/>
              </w:rPr>
            </w:pPr>
          </w:p>
        </w:tc>
        <w:tc>
          <w:tcPr>
            <w:tcW w:w="478" w:type="dxa"/>
            <w:tcBorders>
              <w:right w:val="single" w:sz="8" w:space="0" w:color="auto"/>
            </w:tcBorders>
            <w:vAlign w:val="center"/>
          </w:tcPr>
          <w:p w14:paraId="22AA9DD5" w14:textId="77777777" w:rsidR="002824EA" w:rsidRPr="006F3A0A" w:rsidRDefault="002824EA" w:rsidP="00001611">
            <w:pPr>
              <w:tabs>
                <w:tab w:val="left" w:pos="0"/>
                <w:tab w:val="right" w:pos="9000"/>
              </w:tabs>
              <w:jc w:val="center"/>
            </w:pPr>
          </w:p>
        </w:tc>
        <w:tc>
          <w:tcPr>
            <w:tcW w:w="426" w:type="dxa"/>
            <w:tcBorders>
              <w:left w:val="single" w:sz="8" w:space="0" w:color="auto"/>
            </w:tcBorders>
            <w:vAlign w:val="center"/>
          </w:tcPr>
          <w:p w14:paraId="0675BC3D" w14:textId="77777777" w:rsidR="002824EA" w:rsidRPr="006F3A0A" w:rsidRDefault="002824EA" w:rsidP="00001611">
            <w:pPr>
              <w:tabs>
                <w:tab w:val="left" w:pos="0"/>
                <w:tab w:val="right" w:pos="9000"/>
              </w:tabs>
              <w:jc w:val="center"/>
            </w:pPr>
          </w:p>
        </w:tc>
        <w:tc>
          <w:tcPr>
            <w:tcW w:w="425" w:type="dxa"/>
            <w:shd w:val="clear" w:color="auto" w:fill="auto"/>
            <w:vAlign w:val="center"/>
          </w:tcPr>
          <w:p w14:paraId="6DC32B0D" w14:textId="77777777" w:rsidR="002824EA" w:rsidRPr="006F3A0A" w:rsidRDefault="002824EA" w:rsidP="00001611">
            <w:pPr>
              <w:tabs>
                <w:tab w:val="left" w:pos="0"/>
                <w:tab w:val="right" w:pos="9000"/>
              </w:tabs>
              <w:jc w:val="center"/>
            </w:pPr>
          </w:p>
        </w:tc>
        <w:tc>
          <w:tcPr>
            <w:tcW w:w="1535" w:type="dxa"/>
            <w:shd w:val="clear" w:color="auto" w:fill="auto"/>
            <w:vAlign w:val="center"/>
          </w:tcPr>
          <w:p w14:paraId="73578915" w14:textId="77777777" w:rsidR="002824EA" w:rsidRPr="006F3A0A" w:rsidRDefault="002824EA" w:rsidP="00001611">
            <w:pPr>
              <w:tabs>
                <w:tab w:val="left" w:pos="0"/>
                <w:tab w:val="right" w:pos="9000"/>
              </w:tabs>
              <w:jc w:val="center"/>
            </w:pPr>
          </w:p>
        </w:tc>
        <w:tc>
          <w:tcPr>
            <w:tcW w:w="1372" w:type="dxa"/>
            <w:vAlign w:val="center"/>
          </w:tcPr>
          <w:p w14:paraId="0032D21C" w14:textId="77777777" w:rsidR="002824EA" w:rsidRPr="006F3A0A" w:rsidRDefault="002824EA" w:rsidP="00001611">
            <w:pPr>
              <w:tabs>
                <w:tab w:val="left" w:pos="0"/>
                <w:tab w:val="right" w:pos="9000"/>
              </w:tabs>
              <w:jc w:val="center"/>
            </w:pPr>
          </w:p>
        </w:tc>
        <w:tc>
          <w:tcPr>
            <w:tcW w:w="1372" w:type="dxa"/>
            <w:vAlign w:val="center"/>
          </w:tcPr>
          <w:p w14:paraId="38B329CE" w14:textId="77777777" w:rsidR="002824EA" w:rsidRPr="006F3A0A" w:rsidRDefault="002824EA" w:rsidP="00001611">
            <w:pPr>
              <w:tabs>
                <w:tab w:val="left" w:pos="0"/>
                <w:tab w:val="right" w:pos="9000"/>
              </w:tabs>
              <w:jc w:val="center"/>
            </w:pPr>
          </w:p>
        </w:tc>
        <w:tc>
          <w:tcPr>
            <w:tcW w:w="1674" w:type="dxa"/>
            <w:vAlign w:val="center"/>
          </w:tcPr>
          <w:p w14:paraId="4C578F11" w14:textId="77777777" w:rsidR="002824EA" w:rsidRPr="006F3A0A" w:rsidRDefault="002824EA" w:rsidP="00001611">
            <w:pPr>
              <w:tabs>
                <w:tab w:val="left" w:pos="0"/>
                <w:tab w:val="right" w:pos="9000"/>
              </w:tabs>
              <w:jc w:val="center"/>
            </w:pPr>
          </w:p>
        </w:tc>
        <w:tc>
          <w:tcPr>
            <w:tcW w:w="1780" w:type="dxa"/>
            <w:tcBorders>
              <w:right w:val="single" w:sz="12" w:space="0" w:color="auto"/>
            </w:tcBorders>
            <w:shd w:val="clear" w:color="auto" w:fill="auto"/>
            <w:vAlign w:val="center"/>
          </w:tcPr>
          <w:p w14:paraId="56184F20" w14:textId="77777777" w:rsidR="002824EA" w:rsidRPr="006F3A0A" w:rsidRDefault="002824EA" w:rsidP="00001611">
            <w:pPr>
              <w:tabs>
                <w:tab w:val="left" w:pos="0"/>
                <w:tab w:val="right" w:pos="9000"/>
              </w:tabs>
              <w:jc w:val="center"/>
            </w:pPr>
          </w:p>
        </w:tc>
      </w:tr>
      <w:tr w:rsidR="002824EA" w:rsidRPr="006F3A0A" w14:paraId="6956BE40" w14:textId="77777777" w:rsidTr="00001611">
        <w:trPr>
          <w:trHeight w:val="397"/>
          <w:jc w:val="center"/>
        </w:trPr>
        <w:tc>
          <w:tcPr>
            <w:tcW w:w="541" w:type="dxa"/>
            <w:tcBorders>
              <w:left w:val="single" w:sz="12" w:space="0" w:color="auto"/>
            </w:tcBorders>
            <w:shd w:val="clear" w:color="auto" w:fill="auto"/>
            <w:vAlign w:val="center"/>
          </w:tcPr>
          <w:p w14:paraId="0A57CB73" w14:textId="77777777" w:rsidR="002824EA" w:rsidRPr="006F3A0A" w:rsidRDefault="002824EA" w:rsidP="00001611">
            <w:pPr>
              <w:tabs>
                <w:tab w:val="left" w:pos="0"/>
                <w:tab w:val="right" w:pos="9000"/>
              </w:tabs>
              <w:jc w:val="center"/>
              <w:rPr>
                <w:sz w:val="18"/>
              </w:rPr>
            </w:pPr>
            <w:r w:rsidRPr="006F3A0A">
              <w:rPr>
                <w:sz w:val="18"/>
              </w:rPr>
              <w:t>14</w:t>
            </w:r>
          </w:p>
        </w:tc>
        <w:tc>
          <w:tcPr>
            <w:tcW w:w="763" w:type="dxa"/>
            <w:shd w:val="clear" w:color="auto" w:fill="auto"/>
            <w:vAlign w:val="center"/>
          </w:tcPr>
          <w:p w14:paraId="6524BDFC" w14:textId="77777777" w:rsidR="002824EA" w:rsidRPr="006F3A0A" w:rsidRDefault="002824EA" w:rsidP="00001611">
            <w:pPr>
              <w:tabs>
                <w:tab w:val="left" w:pos="0"/>
                <w:tab w:val="right" w:pos="9000"/>
              </w:tabs>
              <w:jc w:val="center"/>
              <w:rPr>
                <w:b/>
              </w:rPr>
            </w:pPr>
          </w:p>
        </w:tc>
        <w:tc>
          <w:tcPr>
            <w:tcW w:w="478" w:type="dxa"/>
            <w:tcBorders>
              <w:right w:val="single" w:sz="8" w:space="0" w:color="auto"/>
            </w:tcBorders>
            <w:vAlign w:val="center"/>
          </w:tcPr>
          <w:p w14:paraId="4D996A20" w14:textId="77777777" w:rsidR="002824EA" w:rsidRPr="006F3A0A" w:rsidRDefault="002824EA" w:rsidP="00001611">
            <w:pPr>
              <w:tabs>
                <w:tab w:val="left" w:pos="0"/>
                <w:tab w:val="right" w:pos="9000"/>
              </w:tabs>
              <w:jc w:val="center"/>
            </w:pPr>
          </w:p>
        </w:tc>
        <w:tc>
          <w:tcPr>
            <w:tcW w:w="426" w:type="dxa"/>
            <w:tcBorders>
              <w:left w:val="single" w:sz="8" w:space="0" w:color="auto"/>
            </w:tcBorders>
            <w:vAlign w:val="center"/>
          </w:tcPr>
          <w:p w14:paraId="118937F4" w14:textId="77777777" w:rsidR="002824EA" w:rsidRPr="006F3A0A" w:rsidRDefault="002824EA" w:rsidP="00001611">
            <w:pPr>
              <w:tabs>
                <w:tab w:val="left" w:pos="0"/>
                <w:tab w:val="right" w:pos="9000"/>
              </w:tabs>
              <w:jc w:val="center"/>
            </w:pPr>
          </w:p>
        </w:tc>
        <w:tc>
          <w:tcPr>
            <w:tcW w:w="425" w:type="dxa"/>
            <w:shd w:val="clear" w:color="auto" w:fill="auto"/>
            <w:vAlign w:val="center"/>
          </w:tcPr>
          <w:p w14:paraId="58343573" w14:textId="77777777" w:rsidR="002824EA" w:rsidRPr="006F3A0A" w:rsidRDefault="002824EA" w:rsidP="00001611">
            <w:pPr>
              <w:tabs>
                <w:tab w:val="left" w:pos="0"/>
                <w:tab w:val="right" w:pos="9000"/>
              </w:tabs>
              <w:jc w:val="center"/>
            </w:pPr>
          </w:p>
        </w:tc>
        <w:tc>
          <w:tcPr>
            <w:tcW w:w="1535" w:type="dxa"/>
            <w:shd w:val="clear" w:color="auto" w:fill="auto"/>
            <w:vAlign w:val="center"/>
          </w:tcPr>
          <w:p w14:paraId="65F36440" w14:textId="77777777" w:rsidR="002824EA" w:rsidRPr="006F3A0A" w:rsidRDefault="002824EA" w:rsidP="00001611">
            <w:pPr>
              <w:tabs>
                <w:tab w:val="left" w:pos="0"/>
                <w:tab w:val="right" w:pos="9000"/>
              </w:tabs>
              <w:jc w:val="center"/>
            </w:pPr>
          </w:p>
        </w:tc>
        <w:tc>
          <w:tcPr>
            <w:tcW w:w="1372" w:type="dxa"/>
            <w:vAlign w:val="center"/>
          </w:tcPr>
          <w:p w14:paraId="4559E588" w14:textId="77777777" w:rsidR="002824EA" w:rsidRPr="006F3A0A" w:rsidRDefault="002824EA" w:rsidP="00001611">
            <w:pPr>
              <w:tabs>
                <w:tab w:val="left" w:pos="0"/>
                <w:tab w:val="right" w:pos="9000"/>
              </w:tabs>
              <w:jc w:val="center"/>
            </w:pPr>
          </w:p>
        </w:tc>
        <w:tc>
          <w:tcPr>
            <w:tcW w:w="1372" w:type="dxa"/>
            <w:vAlign w:val="center"/>
          </w:tcPr>
          <w:p w14:paraId="24C77D08" w14:textId="77777777" w:rsidR="002824EA" w:rsidRPr="006F3A0A" w:rsidRDefault="002824EA" w:rsidP="00001611">
            <w:pPr>
              <w:tabs>
                <w:tab w:val="left" w:pos="0"/>
                <w:tab w:val="right" w:pos="9000"/>
              </w:tabs>
              <w:jc w:val="center"/>
            </w:pPr>
          </w:p>
        </w:tc>
        <w:tc>
          <w:tcPr>
            <w:tcW w:w="1674" w:type="dxa"/>
            <w:vAlign w:val="center"/>
          </w:tcPr>
          <w:p w14:paraId="14146198" w14:textId="77777777" w:rsidR="002824EA" w:rsidRPr="006F3A0A" w:rsidRDefault="002824EA" w:rsidP="00001611">
            <w:pPr>
              <w:tabs>
                <w:tab w:val="left" w:pos="0"/>
                <w:tab w:val="right" w:pos="9000"/>
              </w:tabs>
              <w:jc w:val="center"/>
            </w:pPr>
          </w:p>
        </w:tc>
        <w:tc>
          <w:tcPr>
            <w:tcW w:w="1780" w:type="dxa"/>
            <w:tcBorders>
              <w:right w:val="single" w:sz="12" w:space="0" w:color="auto"/>
            </w:tcBorders>
            <w:shd w:val="clear" w:color="auto" w:fill="auto"/>
            <w:vAlign w:val="center"/>
          </w:tcPr>
          <w:p w14:paraId="6CF0B4D8" w14:textId="77777777" w:rsidR="002824EA" w:rsidRPr="006F3A0A" w:rsidRDefault="002824EA" w:rsidP="00001611">
            <w:pPr>
              <w:tabs>
                <w:tab w:val="left" w:pos="0"/>
                <w:tab w:val="right" w:pos="9000"/>
              </w:tabs>
              <w:jc w:val="center"/>
            </w:pPr>
          </w:p>
        </w:tc>
      </w:tr>
      <w:tr w:rsidR="002824EA" w:rsidRPr="006F3A0A" w14:paraId="39D47C7E" w14:textId="77777777" w:rsidTr="00001611">
        <w:trPr>
          <w:trHeight w:val="397"/>
          <w:jc w:val="center"/>
        </w:trPr>
        <w:tc>
          <w:tcPr>
            <w:tcW w:w="541" w:type="dxa"/>
            <w:tcBorders>
              <w:left w:val="single" w:sz="12" w:space="0" w:color="auto"/>
            </w:tcBorders>
            <w:shd w:val="clear" w:color="auto" w:fill="auto"/>
            <w:vAlign w:val="center"/>
          </w:tcPr>
          <w:p w14:paraId="3FCD79C9" w14:textId="77777777" w:rsidR="002824EA" w:rsidRPr="006F3A0A" w:rsidRDefault="002824EA" w:rsidP="00001611">
            <w:pPr>
              <w:tabs>
                <w:tab w:val="left" w:pos="0"/>
                <w:tab w:val="right" w:pos="9000"/>
              </w:tabs>
              <w:jc w:val="center"/>
              <w:rPr>
                <w:sz w:val="18"/>
              </w:rPr>
            </w:pPr>
            <w:r w:rsidRPr="006F3A0A">
              <w:rPr>
                <w:sz w:val="18"/>
              </w:rPr>
              <w:t>15</w:t>
            </w:r>
          </w:p>
        </w:tc>
        <w:tc>
          <w:tcPr>
            <w:tcW w:w="763" w:type="dxa"/>
            <w:shd w:val="clear" w:color="auto" w:fill="auto"/>
            <w:vAlign w:val="center"/>
          </w:tcPr>
          <w:p w14:paraId="48C5FA5F" w14:textId="77777777" w:rsidR="002824EA" w:rsidRPr="006F3A0A" w:rsidRDefault="002824EA" w:rsidP="00001611">
            <w:pPr>
              <w:tabs>
                <w:tab w:val="left" w:pos="0"/>
                <w:tab w:val="right" w:pos="9000"/>
              </w:tabs>
              <w:jc w:val="center"/>
              <w:rPr>
                <w:b/>
              </w:rPr>
            </w:pPr>
          </w:p>
        </w:tc>
        <w:tc>
          <w:tcPr>
            <w:tcW w:w="478" w:type="dxa"/>
            <w:tcBorders>
              <w:right w:val="single" w:sz="8" w:space="0" w:color="auto"/>
            </w:tcBorders>
            <w:vAlign w:val="center"/>
          </w:tcPr>
          <w:p w14:paraId="6E22ECFE" w14:textId="77777777" w:rsidR="002824EA" w:rsidRPr="006F3A0A" w:rsidRDefault="002824EA" w:rsidP="00001611">
            <w:pPr>
              <w:tabs>
                <w:tab w:val="left" w:pos="0"/>
                <w:tab w:val="right" w:pos="9000"/>
              </w:tabs>
              <w:jc w:val="center"/>
            </w:pPr>
          </w:p>
        </w:tc>
        <w:tc>
          <w:tcPr>
            <w:tcW w:w="426" w:type="dxa"/>
            <w:tcBorders>
              <w:left w:val="single" w:sz="8" w:space="0" w:color="auto"/>
            </w:tcBorders>
            <w:vAlign w:val="center"/>
          </w:tcPr>
          <w:p w14:paraId="4CEACE59" w14:textId="77777777" w:rsidR="002824EA" w:rsidRPr="006F3A0A" w:rsidRDefault="002824EA" w:rsidP="00001611">
            <w:pPr>
              <w:tabs>
                <w:tab w:val="left" w:pos="0"/>
                <w:tab w:val="right" w:pos="9000"/>
              </w:tabs>
              <w:jc w:val="center"/>
            </w:pPr>
          </w:p>
        </w:tc>
        <w:tc>
          <w:tcPr>
            <w:tcW w:w="425" w:type="dxa"/>
            <w:shd w:val="clear" w:color="auto" w:fill="auto"/>
            <w:vAlign w:val="center"/>
          </w:tcPr>
          <w:p w14:paraId="66FB12C2" w14:textId="77777777" w:rsidR="002824EA" w:rsidRPr="006F3A0A" w:rsidRDefault="002824EA" w:rsidP="00001611">
            <w:pPr>
              <w:tabs>
                <w:tab w:val="left" w:pos="0"/>
                <w:tab w:val="right" w:pos="9000"/>
              </w:tabs>
              <w:jc w:val="center"/>
            </w:pPr>
          </w:p>
        </w:tc>
        <w:tc>
          <w:tcPr>
            <w:tcW w:w="1535" w:type="dxa"/>
            <w:shd w:val="clear" w:color="auto" w:fill="auto"/>
            <w:vAlign w:val="center"/>
          </w:tcPr>
          <w:p w14:paraId="490B81EE" w14:textId="77777777" w:rsidR="002824EA" w:rsidRPr="006F3A0A" w:rsidRDefault="002824EA" w:rsidP="00001611">
            <w:pPr>
              <w:tabs>
                <w:tab w:val="left" w:pos="0"/>
                <w:tab w:val="right" w:pos="9000"/>
              </w:tabs>
              <w:jc w:val="center"/>
            </w:pPr>
          </w:p>
        </w:tc>
        <w:tc>
          <w:tcPr>
            <w:tcW w:w="1372" w:type="dxa"/>
            <w:vAlign w:val="center"/>
          </w:tcPr>
          <w:p w14:paraId="59845F0D" w14:textId="77777777" w:rsidR="002824EA" w:rsidRPr="006F3A0A" w:rsidRDefault="002824EA" w:rsidP="00001611">
            <w:pPr>
              <w:tabs>
                <w:tab w:val="left" w:pos="0"/>
                <w:tab w:val="right" w:pos="9000"/>
              </w:tabs>
              <w:jc w:val="center"/>
            </w:pPr>
          </w:p>
        </w:tc>
        <w:tc>
          <w:tcPr>
            <w:tcW w:w="1372" w:type="dxa"/>
            <w:vAlign w:val="center"/>
          </w:tcPr>
          <w:p w14:paraId="463F5C86" w14:textId="77777777" w:rsidR="002824EA" w:rsidRPr="006F3A0A" w:rsidRDefault="002824EA" w:rsidP="00001611">
            <w:pPr>
              <w:tabs>
                <w:tab w:val="left" w:pos="0"/>
                <w:tab w:val="right" w:pos="9000"/>
              </w:tabs>
              <w:jc w:val="center"/>
            </w:pPr>
          </w:p>
        </w:tc>
        <w:tc>
          <w:tcPr>
            <w:tcW w:w="1674" w:type="dxa"/>
            <w:vAlign w:val="center"/>
          </w:tcPr>
          <w:p w14:paraId="07CD629D" w14:textId="77777777" w:rsidR="002824EA" w:rsidRPr="006F3A0A" w:rsidRDefault="002824EA" w:rsidP="00001611">
            <w:pPr>
              <w:tabs>
                <w:tab w:val="left" w:pos="0"/>
                <w:tab w:val="right" w:pos="9000"/>
              </w:tabs>
              <w:jc w:val="center"/>
            </w:pPr>
          </w:p>
        </w:tc>
        <w:tc>
          <w:tcPr>
            <w:tcW w:w="1780" w:type="dxa"/>
            <w:tcBorders>
              <w:right w:val="single" w:sz="12" w:space="0" w:color="auto"/>
            </w:tcBorders>
            <w:shd w:val="clear" w:color="auto" w:fill="auto"/>
            <w:vAlign w:val="center"/>
          </w:tcPr>
          <w:p w14:paraId="6D4CE405" w14:textId="77777777" w:rsidR="002824EA" w:rsidRPr="006F3A0A" w:rsidRDefault="002824EA" w:rsidP="00001611">
            <w:pPr>
              <w:tabs>
                <w:tab w:val="left" w:pos="0"/>
                <w:tab w:val="right" w:pos="9000"/>
              </w:tabs>
              <w:jc w:val="center"/>
            </w:pPr>
          </w:p>
        </w:tc>
      </w:tr>
      <w:tr w:rsidR="002824EA" w:rsidRPr="006F3A0A" w14:paraId="3B2F7946" w14:textId="77777777" w:rsidTr="00001611">
        <w:trPr>
          <w:trHeight w:val="397"/>
          <w:jc w:val="center"/>
        </w:trPr>
        <w:tc>
          <w:tcPr>
            <w:tcW w:w="541" w:type="dxa"/>
            <w:tcBorders>
              <w:left w:val="single" w:sz="12" w:space="0" w:color="auto"/>
            </w:tcBorders>
            <w:shd w:val="clear" w:color="auto" w:fill="auto"/>
            <w:vAlign w:val="center"/>
          </w:tcPr>
          <w:p w14:paraId="27B8BE2C" w14:textId="77777777" w:rsidR="002824EA" w:rsidRPr="006F3A0A" w:rsidRDefault="002824EA" w:rsidP="00001611">
            <w:pPr>
              <w:tabs>
                <w:tab w:val="left" w:pos="0"/>
                <w:tab w:val="right" w:pos="9000"/>
              </w:tabs>
              <w:jc w:val="center"/>
              <w:rPr>
                <w:sz w:val="18"/>
              </w:rPr>
            </w:pPr>
            <w:r w:rsidRPr="006F3A0A">
              <w:rPr>
                <w:sz w:val="18"/>
              </w:rPr>
              <w:t>16</w:t>
            </w:r>
          </w:p>
        </w:tc>
        <w:tc>
          <w:tcPr>
            <w:tcW w:w="763" w:type="dxa"/>
            <w:shd w:val="clear" w:color="auto" w:fill="auto"/>
            <w:vAlign w:val="center"/>
          </w:tcPr>
          <w:p w14:paraId="75647400" w14:textId="77777777" w:rsidR="002824EA" w:rsidRPr="006F3A0A" w:rsidRDefault="002824EA" w:rsidP="00001611">
            <w:pPr>
              <w:tabs>
                <w:tab w:val="left" w:pos="0"/>
                <w:tab w:val="right" w:pos="9000"/>
              </w:tabs>
              <w:jc w:val="center"/>
              <w:rPr>
                <w:b/>
              </w:rPr>
            </w:pPr>
          </w:p>
        </w:tc>
        <w:tc>
          <w:tcPr>
            <w:tcW w:w="478" w:type="dxa"/>
            <w:tcBorders>
              <w:right w:val="single" w:sz="8" w:space="0" w:color="auto"/>
            </w:tcBorders>
            <w:vAlign w:val="center"/>
          </w:tcPr>
          <w:p w14:paraId="29C311EC" w14:textId="77777777" w:rsidR="002824EA" w:rsidRPr="006F3A0A" w:rsidRDefault="002824EA" w:rsidP="00001611">
            <w:pPr>
              <w:tabs>
                <w:tab w:val="left" w:pos="0"/>
                <w:tab w:val="right" w:pos="9000"/>
              </w:tabs>
              <w:jc w:val="center"/>
            </w:pPr>
          </w:p>
        </w:tc>
        <w:tc>
          <w:tcPr>
            <w:tcW w:w="426" w:type="dxa"/>
            <w:tcBorders>
              <w:left w:val="single" w:sz="8" w:space="0" w:color="auto"/>
            </w:tcBorders>
            <w:vAlign w:val="center"/>
          </w:tcPr>
          <w:p w14:paraId="3B935032" w14:textId="77777777" w:rsidR="002824EA" w:rsidRPr="006F3A0A" w:rsidRDefault="002824EA" w:rsidP="00001611">
            <w:pPr>
              <w:tabs>
                <w:tab w:val="left" w:pos="0"/>
                <w:tab w:val="right" w:pos="9000"/>
              </w:tabs>
              <w:jc w:val="center"/>
            </w:pPr>
          </w:p>
        </w:tc>
        <w:tc>
          <w:tcPr>
            <w:tcW w:w="425" w:type="dxa"/>
            <w:shd w:val="clear" w:color="auto" w:fill="auto"/>
            <w:vAlign w:val="center"/>
          </w:tcPr>
          <w:p w14:paraId="1D785041" w14:textId="77777777" w:rsidR="002824EA" w:rsidRPr="006F3A0A" w:rsidRDefault="002824EA" w:rsidP="00001611">
            <w:pPr>
              <w:tabs>
                <w:tab w:val="left" w:pos="0"/>
                <w:tab w:val="right" w:pos="9000"/>
              </w:tabs>
              <w:jc w:val="center"/>
            </w:pPr>
          </w:p>
        </w:tc>
        <w:tc>
          <w:tcPr>
            <w:tcW w:w="1535" w:type="dxa"/>
            <w:shd w:val="clear" w:color="auto" w:fill="auto"/>
            <w:vAlign w:val="center"/>
          </w:tcPr>
          <w:p w14:paraId="2BAB8908" w14:textId="77777777" w:rsidR="002824EA" w:rsidRPr="006F3A0A" w:rsidRDefault="002824EA" w:rsidP="00001611">
            <w:pPr>
              <w:tabs>
                <w:tab w:val="left" w:pos="0"/>
                <w:tab w:val="right" w:pos="9000"/>
              </w:tabs>
              <w:jc w:val="center"/>
            </w:pPr>
          </w:p>
        </w:tc>
        <w:tc>
          <w:tcPr>
            <w:tcW w:w="1372" w:type="dxa"/>
            <w:vAlign w:val="center"/>
          </w:tcPr>
          <w:p w14:paraId="6EB4D351" w14:textId="77777777" w:rsidR="002824EA" w:rsidRPr="006F3A0A" w:rsidRDefault="002824EA" w:rsidP="00001611">
            <w:pPr>
              <w:tabs>
                <w:tab w:val="left" w:pos="0"/>
                <w:tab w:val="right" w:pos="9000"/>
              </w:tabs>
              <w:jc w:val="center"/>
            </w:pPr>
          </w:p>
        </w:tc>
        <w:tc>
          <w:tcPr>
            <w:tcW w:w="1372" w:type="dxa"/>
            <w:vAlign w:val="center"/>
          </w:tcPr>
          <w:p w14:paraId="2A1BBB58" w14:textId="77777777" w:rsidR="002824EA" w:rsidRPr="006F3A0A" w:rsidRDefault="002824EA" w:rsidP="00001611">
            <w:pPr>
              <w:tabs>
                <w:tab w:val="left" w:pos="0"/>
                <w:tab w:val="right" w:pos="9000"/>
              </w:tabs>
              <w:jc w:val="center"/>
            </w:pPr>
          </w:p>
        </w:tc>
        <w:tc>
          <w:tcPr>
            <w:tcW w:w="1674" w:type="dxa"/>
            <w:vAlign w:val="center"/>
          </w:tcPr>
          <w:p w14:paraId="04EEEE9F" w14:textId="77777777" w:rsidR="002824EA" w:rsidRPr="006F3A0A" w:rsidRDefault="002824EA" w:rsidP="00001611">
            <w:pPr>
              <w:tabs>
                <w:tab w:val="left" w:pos="0"/>
                <w:tab w:val="right" w:pos="9000"/>
              </w:tabs>
              <w:jc w:val="center"/>
            </w:pPr>
          </w:p>
        </w:tc>
        <w:tc>
          <w:tcPr>
            <w:tcW w:w="1780" w:type="dxa"/>
            <w:tcBorders>
              <w:right w:val="single" w:sz="12" w:space="0" w:color="auto"/>
            </w:tcBorders>
            <w:shd w:val="clear" w:color="auto" w:fill="auto"/>
            <w:vAlign w:val="center"/>
          </w:tcPr>
          <w:p w14:paraId="5D450075" w14:textId="77777777" w:rsidR="002824EA" w:rsidRPr="006F3A0A" w:rsidRDefault="002824EA" w:rsidP="00001611">
            <w:pPr>
              <w:tabs>
                <w:tab w:val="left" w:pos="0"/>
                <w:tab w:val="right" w:pos="9000"/>
              </w:tabs>
              <w:jc w:val="center"/>
            </w:pPr>
          </w:p>
        </w:tc>
      </w:tr>
      <w:tr w:rsidR="002824EA" w:rsidRPr="006F3A0A" w14:paraId="0D82C528" w14:textId="77777777" w:rsidTr="00001611">
        <w:trPr>
          <w:trHeight w:val="397"/>
          <w:jc w:val="center"/>
        </w:trPr>
        <w:tc>
          <w:tcPr>
            <w:tcW w:w="541" w:type="dxa"/>
            <w:tcBorders>
              <w:left w:val="single" w:sz="12" w:space="0" w:color="auto"/>
            </w:tcBorders>
            <w:shd w:val="clear" w:color="auto" w:fill="auto"/>
            <w:vAlign w:val="center"/>
          </w:tcPr>
          <w:p w14:paraId="274C3412" w14:textId="77777777" w:rsidR="002824EA" w:rsidRPr="006F3A0A" w:rsidRDefault="002824EA" w:rsidP="00001611">
            <w:pPr>
              <w:tabs>
                <w:tab w:val="left" w:pos="0"/>
                <w:tab w:val="right" w:pos="9000"/>
              </w:tabs>
              <w:jc w:val="center"/>
              <w:rPr>
                <w:sz w:val="18"/>
              </w:rPr>
            </w:pPr>
            <w:r w:rsidRPr="006F3A0A">
              <w:rPr>
                <w:sz w:val="18"/>
              </w:rPr>
              <w:t>17</w:t>
            </w:r>
          </w:p>
        </w:tc>
        <w:tc>
          <w:tcPr>
            <w:tcW w:w="763" w:type="dxa"/>
            <w:shd w:val="clear" w:color="auto" w:fill="auto"/>
            <w:vAlign w:val="center"/>
          </w:tcPr>
          <w:p w14:paraId="31764E83" w14:textId="77777777" w:rsidR="002824EA" w:rsidRPr="006F3A0A" w:rsidRDefault="002824EA" w:rsidP="00001611">
            <w:pPr>
              <w:tabs>
                <w:tab w:val="left" w:pos="0"/>
                <w:tab w:val="right" w:pos="9000"/>
              </w:tabs>
              <w:jc w:val="center"/>
              <w:rPr>
                <w:b/>
              </w:rPr>
            </w:pPr>
          </w:p>
        </w:tc>
        <w:tc>
          <w:tcPr>
            <w:tcW w:w="478" w:type="dxa"/>
            <w:tcBorders>
              <w:right w:val="single" w:sz="8" w:space="0" w:color="auto"/>
            </w:tcBorders>
            <w:vAlign w:val="center"/>
          </w:tcPr>
          <w:p w14:paraId="22AEC55E" w14:textId="77777777" w:rsidR="002824EA" w:rsidRPr="006F3A0A" w:rsidRDefault="002824EA" w:rsidP="00001611">
            <w:pPr>
              <w:tabs>
                <w:tab w:val="left" w:pos="0"/>
                <w:tab w:val="right" w:pos="9000"/>
              </w:tabs>
              <w:jc w:val="center"/>
            </w:pPr>
          </w:p>
        </w:tc>
        <w:tc>
          <w:tcPr>
            <w:tcW w:w="426" w:type="dxa"/>
            <w:tcBorders>
              <w:left w:val="single" w:sz="8" w:space="0" w:color="auto"/>
            </w:tcBorders>
            <w:vAlign w:val="center"/>
          </w:tcPr>
          <w:p w14:paraId="25D66F75" w14:textId="77777777" w:rsidR="002824EA" w:rsidRPr="006F3A0A" w:rsidRDefault="002824EA" w:rsidP="00001611">
            <w:pPr>
              <w:tabs>
                <w:tab w:val="left" w:pos="0"/>
                <w:tab w:val="right" w:pos="9000"/>
              </w:tabs>
              <w:jc w:val="center"/>
            </w:pPr>
          </w:p>
        </w:tc>
        <w:tc>
          <w:tcPr>
            <w:tcW w:w="425" w:type="dxa"/>
            <w:shd w:val="clear" w:color="auto" w:fill="auto"/>
            <w:vAlign w:val="center"/>
          </w:tcPr>
          <w:p w14:paraId="2E7E99D8" w14:textId="77777777" w:rsidR="002824EA" w:rsidRPr="006F3A0A" w:rsidRDefault="002824EA" w:rsidP="00001611">
            <w:pPr>
              <w:tabs>
                <w:tab w:val="left" w:pos="0"/>
                <w:tab w:val="right" w:pos="9000"/>
              </w:tabs>
              <w:jc w:val="center"/>
            </w:pPr>
          </w:p>
        </w:tc>
        <w:tc>
          <w:tcPr>
            <w:tcW w:w="1535" w:type="dxa"/>
            <w:shd w:val="clear" w:color="auto" w:fill="auto"/>
            <w:vAlign w:val="center"/>
          </w:tcPr>
          <w:p w14:paraId="49E0D21A" w14:textId="77777777" w:rsidR="002824EA" w:rsidRPr="006F3A0A" w:rsidRDefault="002824EA" w:rsidP="00001611">
            <w:pPr>
              <w:tabs>
                <w:tab w:val="left" w:pos="0"/>
                <w:tab w:val="right" w:pos="9000"/>
              </w:tabs>
              <w:jc w:val="center"/>
            </w:pPr>
          </w:p>
        </w:tc>
        <w:tc>
          <w:tcPr>
            <w:tcW w:w="1372" w:type="dxa"/>
            <w:vAlign w:val="center"/>
          </w:tcPr>
          <w:p w14:paraId="50E91918" w14:textId="77777777" w:rsidR="002824EA" w:rsidRPr="006F3A0A" w:rsidRDefault="002824EA" w:rsidP="00001611">
            <w:pPr>
              <w:tabs>
                <w:tab w:val="left" w:pos="0"/>
                <w:tab w:val="right" w:pos="9000"/>
              </w:tabs>
              <w:jc w:val="center"/>
            </w:pPr>
          </w:p>
        </w:tc>
        <w:tc>
          <w:tcPr>
            <w:tcW w:w="1372" w:type="dxa"/>
            <w:vAlign w:val="center"/>
          </w:tcPr>
          <w:p w14:paraId="19748BE8" w14:textId="77777777" w:rsidR="002824EA" w:rsidRPr="006F3A0A" w:rsidRDefault="002824EA" w:rsidP="00001611">
            <w:pPr>
              <w:tabs>
                <w:tab w:val="left" w:pos="0"/>
                <w:tab w:val="right" w:pos="9000"/>
              </w:tabs>
              <w:jc w:val="center"/>
            </w:pPr>
          </w:p>
        </w:tc>
        <w:tc>
          <w:tcPr>
            <w:tcW w:w="1674" w:type="dxa"/>
            <w:vAlign w:val="center"/>
          </w:tcPr>
          <w:p w14:paraId="2728031F" w14:textId="77777777" w:rsidR="002824EA" w:rsidRPr="006F3A0A" w:rsidRDefault="002824EA" w:rsidP="00001611">
            <w:pPr>
              <w:tabs>
                <w:tab w:val="left" w:pos="0"/>
                <w:tab w:val="right" w:pos="9000"/>
              </w:tabs>
              <w:jc w:val="center"/>
            </w:pPr>
          </w:p>
        </w:tc>
        <w:tc>
          <w:tcPr>
            <w:tcW w:w="1780" w:type="dxa"/>
            <w:tcBorders>
              <w:right w:val="single" w:sz="12" w:space="0" w:color="auto"/>
            </w:tcBorders>
            <w:shd w:val="clear" w:color="auto" w:fill="auto"/>
            <w:vAlign w:val="center"/>
          </w:tcPr>
          <w:p w14:paraId="450C8CCF" w14:textId="77777777" w:rsidR="002824EA" w:rsidRPr="006F3A0A" w:rsidRDefault="002824EA" w:rsidP="00001611">
            <w:pPr>
              <w:tabs>
                <w:tab w:val="left" w:pos="0"/>
                <w:tab w:val="right" w:pos="9000"/>
              </w:tabs>
              <w:jc w:val="center"/>
            </w:pPr>
          </w:p>
        </w:tc>
      </w:tr>
      <w:tr w:rsidR="002824EA" w:rsidRPr="006F3A0A" w14:paraId="7F1467D6" w14:textId="77777777" w:rsidTr="00001611">
        <w:trPr>
          <w:trHeight w:val="397"/>
          <w:jc w:val="center"/>
        </w:trPr>
        <w:tc>
          <w:tcPr>
            <w:tcW w:w="541" w:type="dxa"/>
            <w:tcBorders>
              <w:left w:val="single" w:sz="12" w:space="0" w:color="auto"/>
            </w:tcBorders>
            <w:shd w:val="clear" w:color="auto" w:fill="auto"/>
            <w:vAlign w:val="center"/>
          </w:tcPr>
          <w:p w14:paraId="6CD24ED8" w14:textId="77777777" w:rsidR="002824EA" w:rsidRPr="006F3A0A" w:rsidRDefault="002824EA" w:rsidP="00001611">
            <w:pPr>
              <w:tabs>
                <w:tab w:val="left" w:pos="0"/>
                <w:tab w:val="right" w:pos="9000"/>
              </w:tabs>
              <w:jc w:val="center"/>
              <w:rPr>
                <w:sz w:val="18"/>
              </w:rPr>
            </w:pPr>
            <w:r w:rsidRPr="006F3A0A">
              <w:rPr>
                <w:sz w:val="18"/>
              </w:rPr>
              <w:t>18</w:t>
            </w:r>
          </w:p>
        </w:tc>
        <w:tc>
          <w:tcPr>
            <w:tcW w:w="763" w:type="dxa"/>
            <w:shd w:val="clear" w:color="auto" w:fill="auto"/>
            <w:vAlign w:val="center"/>
          </w:tcPr>
          <w:p w14:paraId="5B27A0F7" w14:textId="77777777" w:rsidR="002824EA" w:rsidRPr="006F3A0A" w:rsidRDefault="002824EA" w:rsidP="00001611">
            <w:pPr>
              <w:tabs>
                <w:tab w:val="left" w:pos="0"/>
                <w:tab w:val="right" w:pos="9000"/>
              </w:tabs>
              <w:jc w:val="center"/>
              <w:rPr>
                <w:b/>
              </w:rPr>
            </w:pPr>
          </w:p>
        </w:tc>
        <w:tc>
          <w:tcPr>
            <w:tcW w:w="478" w:type="dxa"/>
            <w:tcBorders>
              <w:right w:val="single" w:sz="8" w:space="0" w:color="auto"/>
            </w:tcBorders>
            <w:vAlign w:val="center"/>
          </w:tcPr>
          <w:p w14:paraId="1A56FE2C" w14:textId="77777777" w:rsidR="002824EA" w:rsidRPr="006F3A0A" w:rsidRDefault="002824EA" w:rsidP="00001611">
            <w:pPr>
              <w:tabs>
                <w:tab w:val="left" w:pos="0"/>
                <w:tab w:val="right" w:pos="9000"/>
              </w:tabs>
              <w:jc w:val="center"/>
            </w:pPr>
          </w:p>
        </w:tc>
        <w:tc>
          <w:tcPr>
            <w:tcW w:w="426" w:type="dxa"/>
            <w:tcBorders>
              <w:left w:val="single" w:sz="8" w:space="0" w:color="auto"/>
            </w:tcBorders>
            <w:vAlign w:val="center"/>
          </w:tcPr>
          <w:p w14:paraId="16619AAE" w14:textId="77777777" w:rsidR="002824EA" w:rsidRPr="006F3A0A" w:rsidRDefault="002824EA" w:rsidP="00001611">
            <w:pPr>
              <w:tabs>
                <w:tab w:val="left" w:pos="0"/>
                <w:tab w:val="right" w:pos="9000"/>
              </w:tabs>
              <w:jc w:val="center"/>
            </w:pPr>
          </w:p>
        </w:tc>
        <w:tc>
          <w:tcPr>
            <w:tcW w:w="425" w:type="dxa"/>
            <w:shd w:val="clear" w:color="auto" w:fill="auto"/>
            <w:vAlign w:val="center"/>
          </w:tcPr>
          <w:p w14:paraId="3977BDA2" w14:textId="77777777" w:rsidR="002824EA" w:rsidRPr="006F3A0A" w:rsidRDefault="002824EA" w:rsidP="00001611">
            <w:pPr>
              <w:tabs>
                <w:tab w:val="left" w:pos="0"/>
                <w:tab w:val="right" w:pos="9000"/>
              </w:tabs>
              <w:jc w:val="center"/>
            </w:pPr>
          </w:p>
        </w:tc>
        <w:tc>
          <w:tcPr>
            <w:tcW w:w="1535" w:type="dxa"/>
            <w:shd w:val="clear" w:color="auto" w:fill="auto"/>
            <w:vAlign w:val="center"/>
          </w:tcPr>
          <w:p w14:paraId="41B2C113" w14:textId="77777777" w:rsidR="002824EA" w:rsidRPr="006F3A0A" w:rsidRDefault="002824EA" w:rsidP="00001611">
            <w:pPr>
              <w:tabs>
                <w:tab w:val="left" w:pos="0"/>
                <w:tab w:val="right" w:pos="9000"/>
              </w:tabs>
              <w:jc w:val="center"/>
            </w:pPr>
          </w:p>
        </w:tc>
        <w:tc>
          <w:tcPr>
            <w:tcW w:w="1372" w:type="dxa"/>
            <w:vAlign w:val="center"/>
          </w:tcPr>
          <w:p w14:paraId="01A5CBD9" w14:textId="77777777" w:rsidR="002824EA" w:rsidRPr="006F3A0A" w:rsidRDefault="002824EA" w:rsidP="00001611">
            <w:pPr>
              <w:tabs>
                <w:tab w:val="left" w:pos="0"/>
                <w:tab w:val="right" w:pos="9000"/>
              </w:tabs>
              <w:jc w:val="center"/>
            </w:pPr>
          </w:p>
        </w:tc>
        <w:tc>
          <w:tcPr>
            <w:tcW w:w="1372" w:type="dxa"/>
            <w:vAlign w:val="center"/>
          </w:tcPr>
          <w:p w14:paraId="508A046B" w14:textId="77777777" w:rsidR="002824EA" w:rsidRPr="006F3A0A" w:rsidRDefault="002824EA" w:rsidP="00001611">
            <w:pPr>
              <w:tabs>
                <w:tab w:val="left" w:pos="0"/>
                <w:tab w:val="right" w:pos="9000"/>
              </w:tabs>
              <w:jc w:val="center"/>
            </w:pPr>
          </w:p>
        </w:tc>
        <w:tc>
          <w:tcPr>
            <w:tcW w:w="1674" w:type="dxa"/>
            <w:vAlign w:val="center"/>
          </w:tcPr>
          <w:p w14:paraId="59D86CBD" w14:textId="77777777" w:rsidR="002824EA" w:rsidRPr="006F3A0A" w:rsidRDefault="002824EA" w:rsidP="00001611">
            <w:pPr>
              <w:tabs>
                <w:tab w:val="left" w:pos="0"/>
                <w:tab w:val="right" w:pos="9000"/>
              </w:tabs>
              <w:jc w:val="center"/>
            </w:pPr>
          </w:p>
        </w:tc>
        <w:tc>
          <w:tcPr>
            <w:tcW w:w="1780" w:type="dxa"/>
            <w:tcBorders>
              <w:right w:val="single" w:sz="12" w:space="0" w:color="auto"/>
            </w:tcBorders>
            <w:shd w:val="clear" w:color="auto" w:fill="auto"/>
            <w:vAlign w:val="center"/>
          </w:tcPr>
          <w:p w14:paraId="5ED07B3B" w14:textId="77777777" w:rsidR="002824EA" w:rsidRPr="006F3A0A" w:rsidRDefault="002824EA" w:rsidP="00001611">
            <w:pPr>
              <w:tabs>
                <w:tab w:val="left" w:pos="0"/>
                <w:tab w:val="right" w:pos="9000"/>
              </w:tabs>
              <w:jc w:val="center"/>
            </w:pPr>
          </w:p>
        </w:tc>
      </w:tr>
      <w:tr w:rsidR="002824EA" w:rsidRPr="006F3A0A" w14:paraId="367FB0FD" w14:textId="77777777" w:rsidTr="00001611">
        <w:trPr>
          <w:trHeight w:val="397"/>
          <w:jc w:val="center"/>
        </w:trPr>
        <w:tc>
          <w:tcPr>
            <w:tcW w:w="541" w:type="dxa"/>
            <w:tcBorders>
              <w:left w:val="single" w:sz="12" w:space="0" w:color="auto"/>
            </w:tcBorders>
            <w:shd w:val="clear" w:color="auto" w:fill="auto"/>
            <w:vAlign w:val="center"/>
          </w:tcPr>
          <w:p w14:paraId="4CE0820A" w14:textId="77777777" w:rsidR="002824EA" w:rsidRPr="006F3A0A" w:rsidRDefault="002824EA" w:rsidP="00001611">
            <w:pPr>
              <w:tabs>
                <w:tab w:val="left" w:pos="0"/>
                <w:tab w:val="right" w:pos="9000"/>
              </w:tabs>
              <w:jc w:val="center"/>
              <w:rPr>
                <w:sz w:val="18"/>
              </w:rPr>
            </w:pPr>
            <w:r w:rsidRPr="006F3A0A">
              <w:rPr>
                <w:sz w:val="18"/>
              </w:rPr>
              <w:t>19</w:t>
            </w:r>
          </w:p>
        </w:tc>
        <w:tc>
          <w:tcPr>
            <w:tcW w:w="763" w:type="dxa"/>
            <w:shd w:val="clear" w:color="auto" w:fill="auto"/>
            <w:vAlign w:val="center"/>
          </w:tcPr>
          <w:p w14:paraId="5BE998DE" w14:textId="77777777" w:rsidR="002824EA" w:rsidRPr="006F3A0A" w:rsidRDefault="002824EA" w:rsidP="00001611">
            <w:pPr>
              <w:tabs>
                <w:tab w:val="left" w:pos="0"/>
                <w:tab w:val="right" w:pos="9000"/>
              </w:tabs>
              <w:jc w:val="center"/>
              <w:rPr>
                <w:b/>
              </w:rPr>
            </w:pPr>
          </w:p>
        </w:tc>
        <w:tc>
          <w:tcPr>
            <w:tcW w:w="478" w:type="dxa"/>
            <w:tcBorders>
              <w:right w:val="single" w:sz="8" w:space="0" w:color="auto"/>
            </w:tcBorders>
            <w:vAlign w:val="center"/>
          </w:tcPr>
          <w:p w14:paraId="2B9A5152" w14:textId="77777777" w:rsidR="002824EA" w:rsidRPr="006F3A0A" w:rsidRDefault="002824EA" w:rsidP="00001611">
            <w:pPr>
              <w:tabs>
                <w:tab w:val="left" w:pos="0"/>
                <w:tab w:val="right" w:pos="9000"/>
              </w:tabs>
              <w:jc w:val="center"/>
            </w:pPr>
          </w:p>
        </w:tc>
        <w:tc>
          <w:tcPr>
            <w:tcW w:w="426" w:type="dxa"/>
            <w:tcBorders>
              <w:left w:val="single" w:sz="8" w:space="0" w:color="auto"/>
            </w:tcBorders>
            <w:vAlign w:val="center"/>
          </w:tcPr>
          <w:p w14:paraId="5A2E7401" w14:textId="77777777" w:rsidR="002824EA" w:rsidRPr="006F3A0A" w:rsidRDefault="002824EA" w:rsidP="00001611">
            <w:pPr>
              <w:tabs>
                <w:tab w:val="left" w:pos="0"/>
                <w:tab w:val="right" w:pos="9000"/>
              </w:tabs>
              <w:jc w:val="center"/>
            </w:pPr>
          </w:p>
        </w:tc>
        <w:tc>
          <w:tcPr>
            <w:tcW w:w="425" w:type="dxa"/>
            <w:shd w:val="clear" w:color="auto" w:fill="auto"/>
            <w:vAlign w:val="center"/>
          </w:tcPr>
          <w:p w14:paraId="43253390" w14:textId="77777777" w:rsidR="002824EA" w:rsidRPr="006F3A0A" w:rsidRDefault="002824EA" w:rsidP="00001611">
            <w:pPr>
              <w:tabs>
                <w:tab w:val="left" w:pos="0"/>
                <w:tab w:val="right" w:pos="9000"/>
              </w:tabs>
              <w:jc w:val="center"/>
            </w:pPr>
          </w:p>
        </w:tc>
        <w:tc>
          <w:tcPr>
            <w:tcW w:w="1535" w:type="dxa"/>
            <w:shd w:val="clear" w:color="auto" w:fill="auto"/>
            <w:vAlign w:val="center"/>
          </w:tcPr>
          <w:p w14:paraId="0537F60E" w14:textId="77777777" w:rsidR="002824EA" w:rsidRPr="006F3A0A" w:rsidRDefault="002824EA" w:rsidP="00001611">
            <w:pPr>
              <w:tabs>
                <w:tab w:val="left" w:pos="0"/>
                <w:tab w:val="right" w:pos="9000"/>
              </w:tabs>
              <w:jc w:val="center"/>
            </w:pPr>
          </w:p>
        </w:tc>
        <w:tc>
          <w:tcPr>
            <w:tcW w:w="1372" w:type="dxa"/>
            <w:vAlign w:val="center"/>
          </w:tcPr>
          <w:p w14:paraId="4EE7294A" w14:textId="77777777" w:rsidR="002824EA" w:rsidRPr="006F3A0A" w:rsidRDefault="002824EA" w:rsidP="00001611">
            <w:pPr>
              <w:tabs>
                <w:tab w:val="left" w:pos="0"/>
                <w:tab w:val="right" w:pos="9000"/>
              </w:tabs>
              <w:jc w:val="center"/>
            </w:pPr>
          </w:p>
        </w:tc>
        <w:tc>
          <w:tcPr>
            <w:tcW w:w="1372" w:type="dxa"/>
            <w:vAlign w:val="center"/>
          </w:tcPr>
          <w:p w14:paraId="1527CA30" w14:textId="77777777" w:rsidR="002824EA" w:rsidRPr="006F3A0A" w:rsidRDefault="002824EA" w:rsidP="00001611">
            <w:pPr>
              <w:tabs>
                <w:tab w:val="left" w:pos="0"/>
                <w:tab w:val="right" w:pos="9000"/>
              </w:tabs>
              <w:jc w:val="center"/>
            </w:pPr>
          </w:p>
        </w:tc>
        <w:tc>
          <w:tcPr>
            <w:tcW w:w="1674" w:type="dxa"/>
            <w:vAlign w:val="center"/>
          </w:tcPr>
          <w:p w14:paraId="32843FCC" w14:textId="77777777" w:rsidR="002824EA" w:rsidRPr="006F3A0A" w:rsidRDefault="002824EA" w:rsidP="00001611">
            <w:pPr>
              <w:tabs>
                <w:tab w:val="left" w:pos="0"/>
                <w:tab w:val="right" w:pos="9000"/>
              </w:tabs>
              <w:jc w:val="center"/>
            </w:pPr>
          </w:p>
        </w:tc>
        <w:tc>
          <w:tcPr>
            <w:tcW w:w="1780" w:type="dxa"/>
            <w:tcBorders>
              <w:right w:val="single" w:sz="12" w:space="0" w:color="auto"/>
            </w:tcBorders>
            <w:shd w:val="clear" w:color="auto" w:fill="auto"/>
            <w:vAlign w:val="center"/>
          </w:tcPr>
          <w:p w14:paraId="16903CF8" w14:textId="77777777" w:rsidR="002824EA" w:rsidRPr="006F3A0A" w:rsidRDefault="002824EA" w:rsidP="00001611">
            <w:pPr>
              <w:tabs>
                <w:tab w:val="left" w:pos="0"/>
                <w:tab w:val="right" w:pos="9000"/>
              </w:tabs>
              <w:jc w:val="center"/>
            </w:pPr>
          </w:p>
        </w:tc>
      </w:tr>
      <w:tr w:rsidR="002824EA" w:rsidRPr="006F3A0A" w14:paraId="5C211DCE" w14:textId="77777777" w:rsidTr="00001611">
        <w:trPr>
          <w:trHeight w:val="397"/>
          <w:jc w:val="center"/>
        </w:trPr>
        <w:tc>
          <w:tcPr>
            <w:tcW w:w="541" w:type="dxa"/>
            <w:tcBorders>
              <w:left w:val="single" w:sz="12" w:space="0" w:color="auto"/>
            </w:tcBorders>
            <w:shd w:val="clear" w:color="auto" w:fill="auto"/>
            <w:vAlign w:val="center"/>
          </w:tcPr>
          <w:p w14:paraId="5BB5AAE8" w14:textId="77777777" w:rsidR="002824EA" w:rsidRPr="006F3A0A" w:rsidRDefault="002824EA" w:rsidP="00001611">
            <w:pPr>
              <w:tabs>
                <w:tab w:val="left" w:pos="0"/>
                <w:tab w:val="right" w:pos="9000"/>
              </w:tabs>
              <w:jc w:val="center"/>
              <w:rPr>
                <w:sz w:val="18"/>
              </w:rPr>
            </w:pPr>
            <w:r w:rsidRPr="006F3A0A">
              <w:rPr>
                <w:sz w:val="18"/>
              </w:rPr>
              <w:t>20</w:t>
            </w:r>
          </w:p>
        </w:tc>
        <w:tc>
          <w:tcPr>
            <w:tcW w:w="763" w:type="dxa"/>
            <w:shd w:val="clear" w:color="auto" w:fill="auto"/>
            <w:vAlign w:val="center"/>
          </w:tcPr>
          <w:p w14:paraId="636A6DAE" w14:textId="77777777" w:rsidR="002824EA" w:rsidRPr="006F3A0A" w:rsidRDefault="002824EA" w:rsidP="00001611">
            <w:pPr>
              <w:tabs>
                <w:tab w:val="left" w:pos="0"/>
                <w:tab w:val="right" w:pos="9000"/>
              </w:tabs>
              <w:jc w:val="center"/>
              <w:rPr>
                <w:b/>
              </w:rPr>
            </w:pPr>
          </w:p>
        </w:tc>
        <w:tc>
          <w:tcPr>
            <w:tcW w:w="478" w:type="dxa"/>
            <w:tcBorders>
              <w:right w:val="single" w:sz="8" w:space="0" w:color="auto"/>
            </w:tcBorders>
            <w:vAlign w:val="center"/>
          </w:tcPr>
          <w:p w14:paraId="04FE9F88" w14:textId="77777777" w:rsidR="002824EA" w:rsidRPr="006F3A0A" w:rsidRDefault="002824EA" w:rsidP="00001611">
            <w:pPr>
              <w:tabs>
                <w:tab w:val="left" w:pos="0"/>
                <w:tab w:val="right" w:pos="9000"/>
              </w:tabs>
              <w:jc w:val="center"/>
            </w:pPr>
          </w:p>
        </w:tc>
        <w:tc>
          <w:tcPr>
            <w:tcW w:w="426" w:type="dxa"/>
            <w:tcBorders>
              <w:left w:val="single" w:sz="8" w:space="0" w:color="auto"/>
            </w:tcBorders>
            <w:vAlign w:val="center"/>
          </w:tcPr>
          <w:p w14:paraId="373AC66D" w14:textId="77777777" w:rsidR="002824EA" w:rsidRPr="006F3A0A" w:rsidRDefault="002824EA" w:rsidP="00001611">
            <w:pPr>
              <w:tabs>
                <w:tab w:val="left" w:pos="0"/>
                <w:tab w:val="right" w:pos="9000"/>
              </w:tabs>
              <w:jc w:val="center"/>
            </w:pPr>
          </w:p>
        </w:tc>
        <w:tc>
          <w:tcPr>
            <w:tcW w:w="425" w:type="dxa"/>
            <w:shd w:val="clear" w:color="auto" w:fill="auto"/>
            <w:vAlign w:val="center"/>
          </w:tcPr>
          <w:p w14:paraId="64DB08E8" w14:textId="77777777" w:rsidR="002824EA" w:rsidRPr="006F3A0A" w:rsidRDefault="002824EA" w:rsidP="00001611">
            <w:pPr>
              <w:tabs>
                <w:tab w:val="left" w:pos="0"/>
                <w:tab w:val="right" w:pos="9000"/>
              </w:tabs>
              <w:jc w:val="center"/>
            </w:pPr>
          </w:p>
        </w:tc>
        <w:tc>
          <w:tcPr>
            <w:tcW w:w="1535" w:type="dxa"/>
            <w:shd w:val="clear" w:color="auto" w:fill="auto"/>
            <w:vAlign w:val="center"/>
          </w:tcPr>
          <w:p w14:paraId="41F186CB" w14:textId="77777777" w:rsidR="002824EA" w:rsidRPr="006F3A0A" w:rsidRDefault="002824EA" w:rsidP="00001611">
            <w:pPr>
              <w:tabs>
                <w:tab w:val="left" w:pos="0"/>
                <w:tab w:val="right" w:pos="9000"/>
              </w:tabs>
              <w:jc w:val="center"/>
            </w:pPr>
          </w:p>
        </w:tc>
        <w:tc>
          <w:tcPr>
            <w:tcW w:w="1372" w:type="dxa"/>
            <w:vAlign w:val="center"/>
          </w:tcPr>
          <w:p w14:paraId="69CD03C4" w14:textId="77777777" w:rsidR="002824EA" w:rsidRPr="006F3A0A" w:rsidRDefault="002824EA" w:rsidP="00001611">
            <w:pPr>
              <w:tabs>
                <w:tab w:val="left" w:pos="0"/>
                <w:tab w:val="right" w:pos="9000"/>
              </w:tabs>
              <w:jc w:val="center"/>
            </w:pPr>
          </w:p>
        </w:tc>
        <w:tc>
          <w:tcPr>
            <w:tcW w:w="1372" w:type="dxa"/>
            <w:vAlign w:val="center"/>
          </w:tcPr>
          <w:p w14:paraId="7916773A" w14:textId="77777777" w:rsidR="002824EA" w:rsidRPr="006F3A0A" w:rsidRDefault="002824EA" w:rsidP="00001611">
            <w:pPr>
              <w:tabs>
                <w:tab w:val="left" w:pos="0"/>
                <w:tab w:val="right" w:pos="9000"/>
              </w:tabs>
              <w:jc w:val="center"/>
            </w:pPr>
          </w:p>
        </w:tc>
        <w:tc>
          <w:tcPr>
            <w:tcW w:w="1674" w:type="dxa"/>
            <w:vAlign w:val="center"/>
          </w:tcPr>
          <w:p w14:paraId="6DE8E407" w14:textId="77777777" w:rsidR="002824EA" w:rsidRPr="006F3A0A" w:rsidRDefault="002824EA" w:rsidP="00001611">
            <w:pPr>
              <w:tabs>
                <w:tab w:val="left" w:pos="0"/>
                <w:tab w:val="right" w:pos="9000"/>
              </w:tabs>
              <w:jc w:val="center"/>
            </w:pPr>
          </w:p>
        </w:tc>
        <w:tc>
          <w:tcPr>
            <w:tcW w:w="1780" w:type="dxa"/>
            <w:tcBorders>
              <w:right w:val="single" w:sz="12" w:space="0" w:color="auto"/>
            </w:tcBorders>
            <w:shd w:val="clear" w:color="auto" w:fill="auto"/>
            <w:vAlign w:val="center"/>
          </w:tcPr>
          <w:p w14:paraId="1A80D968" w14:textId="77777777" w:rsidR="002824EA" w:rsidRPr="006F3A0A" w:rsidRDefault="002824EA" w:rsidP="00001611">
            <w:pPr>
              <w:tabs>
                <w:tab w:val="left" w:pos="0"/>
                <w:tab w:val="right" w:pos="9000"/>
              </w:tabs>
              <w:jc w:val="center"/>
            </w:pPr>
          </w:p>
        </w:tc>
      </w:tr>
      <w:tr w:rsidR="002824EA" w:rsidRPr="006F3A0A" w14:paraId="6AD7F717" w14:textId="77777777" w:rsidTr="00001611">
        <w:trPr>
          <w:trHeight w:val="397"/>
          <w:jc w:val="center"/>
        </w:trPr>
        <w:tc>
          <w:tcPr>
            <w:tcW w:w="541" w:type="dxa"/>
            <w:tcBorders>
              <w:left w:val="single" w:sz="12" w:space="0" w:color="auto"/>
              <w:bottom w:val="single" w:sz="12" w:space="0" w:color="auto"/>
            </w:tcBorders>
            <w:shd w:val="clear" w:color="auto" w:fill="auto"/>
            <w:vAlign w:val="center"/>
          </w:tcPr>
          <w:p w14:paraId="7D815C6C" w14:textId="77777777" w:rsidR="002824EA" w:rsidRPr="006F3A0A" w:rsidRDefault="002824EA" w:rsidP="00001611">
            <w:pPr>
              <w:tabs>
                <w:tab w:val="left" w:pos="0"/>
                <w:tab w:val="right" w:pos="9000"/>
              </w:tabs>
              <w:jc w:val="center"/>
              <w:rPr>
                <w:sz w:val="18"/>
              </w:rPr>
            </w:pPr>
            <w:r w:rsidRPr="006F3A0A">
              <w:rPr>
                <w:sz w:val="18"/>
              </w:rPr>
              <w:t>21</w:t>
            </w:r>
          </w:p>
        </w:tc>
        <w:tc>
          <w:tcPr>
            <w:tcW w:w="763" w:type="dxa"/>
            <w:tcBorders>
              <w:bottom w:val="single" w:sz="12" w:space="0" w:color="auto"/>
            </w:tcBorders>
            <w:shd w:val="clear" w:color="auto" w:fill="auto"/>
            <w:vAlign w:val="center"/>
          </w:tcPr>
          <w:p w14:paraId="66C38D59" w14:textId="77777777" w:rsidR="002824EA" w:rsidRPr="006F3A0A" w:rsidRDefault="002824EA" w:rsidP="00001611">
            <w:pPr>
              <w:tabs>
                <w:tab w:val="left" w:pos="0"/>
                <w:tab w:val="right" w:pos="9000"/>
              </w:tabs>
              <w:jc w:val="center"/>
              <w:rPr>
                <w:b/>
              </w:rPr>
            </w:pPr>
          </w:p>
        </w:tc>
        <w:tc>
          <w:tcPr>
            <w:tcW w:w="478" w:type="dxa"/>
            <w:tcBorders>
              <w:bottom w:val="single" w:sz="12" w:space="0" w:color="auto"/>
              <w:right w:val="single" w:sz="8" w:space="0" w:color="auto"/>
            </w:tcBorders>
            <w:vAlign w:val="center"/>
          </w:tcPr>
          <w:p w14:paraId="771281BF" w14:textId="77777777" w:rsidR="002824EA" w:rsidRPr="006F3A0A" w:rsidRDefault="002824EA" w:rsidP="00001611">
            <w:pPr>
              <w:tabs>
                <w:tab w:val="left" w:pos="0"/>
                <w:tab w:val="right" w:pos="9000"/>
              </w:tabs>
              <w:jc w:val="center"/>
            </w:pPr>
          </w:p>
        </w:tc>
        <w:tc>
          <w:tcPr>
            <w:tcW w:w="426" w:type="dxa"/>
            <w:tcBorders>
              <w:left w:val="single" w:sz="8" w:space="0" w:color="auto"/>
              <w:bottom w:val="single" w:sz="12" w:space="0" w:color="auto"/>
            </w:tcBorders>
            <w:vAlign w:val="center"/>
          </w:tcPr>
          <w:p w14:paraId="1C08643D" w14:textId="77777777" w:rsidR="002824EA" w:rsidRPr="006F3A0A" w:rsidRDefault="002824EA" w:rsidP="00001611">
            <w:pPr>
              <w:tabs>
                <w:tab w:val="left" w:pos="0"/>
                <w:tab w:val="right" w:pos="9000"/>
              </w:tabs>
              <w:jc w:val="center"/>
            </w:pPr>
          </w:p>
        </w:tc>
        <w:tc>
          <w:tcPr>
            <w:tcW w:w="425" w:type="dxa"/>
            <w:tcBorders>
              <w:bottom w:val="single" w:sz="12" w:space="0" w:color="auto"/>
            </w:tcBorders>
            <w:shd w:val="clear" w:color="auto" w:fill="auto"/>
            <w:vAlign w:val="center"/>
          </w:tcPr>
          <w:p w14:paraId="08FA48B6" w14:textId="77777777" w:rsidR="002824EA" w:rsidRPr="006F3A0A" w:rsidRDefault="002824EA" w:rsidP="00001611">
            <w:pPr>
              <w:tabs>
                <w:tab w:val="left" w:pos="0"/>
                <w:tab w:val="right" w:pos="9000"/>
              </w:tabs>
              <w:jc w:val="center"/>
            </w:pPr>
          </w:p>
        </w:tc>
        <w:tc>
          <w:tcPr>
            <w:tcW w:w="1535" w:type="dxa"/>
            <w:tcBorders>
              <w:bottom w:val="single" w:sz="12" w:space="0" w:color="auto"/>
            </w:tcBorders>
            <w:shd w:val="clear" w:color="auto" w:fill="auto"/>
            <w:vAlign w:val="center"/>
          </w:tcPr>
          <w:p w14:paraId="04C42BB6" w14:textId="77777777" w:rsidR="002824EA" w:rsidRPr="006F3A0A" w:rsidRDefault="002824EA" w:rsidP="00001611">
            <w:pPr>
              <w:tabs>
                <w:tab w:val="left" w:pos="0"/>
                <w:tab w:val="right" w:pos="9000"/>
              </w:tabs>
              <w:jc w:val="center"/>
            </w:pPr>
          </w:p>
        </w:tc>
        <w:tc>
          <w:tcPr>
            <w:tcW w:w="1372" w:type="dxa"/>
            <w:tcBorders>
              <w:bottom w:val="single" w:sz="12" w:space="0" w:color="auto"/>
            </w:tcBorders>
            <w:vAlign w:val="center"/>
          </w:tcPr>
          <w:p w14:paraId="74CDA46E" w14:textId="77777777" w:rsidR="002824EA" w:rsidRPr="006F3A0A" w:rsidRDefault="002824EA" w:rsidP="00001611">
            <w:pPr>
              <w:tabs>
                <w:tab w:val="left" w:pos="0"/>
                <w:tab w:val="right" w:pos="9000"/>
              </w:tabs>
              <w:jc w:val="center"/>
            </w:pPr>
          </w:p>
        </w:tc>
        <w:tc>
          <w:tcPr>
            <w:tcW w:w="1372" w:type="dxa"/>
            <w:tcBorders>
              <w:bottom w:val="single" w:sz="12" w:space="0" w:color="auto"/>
            </w:tcBorders>
            <w:vAlign w:val="center"/>
          </w:tcPr>
          <w:p w14:paraId="1029FC76" w14:textId="77777777" w:rsidR="002824EA" w:rsidRPr="006F3A0A" w:rsidRDefault="002824EA" w:rsidP="00001611">
            <w:pPr>
              <w:tabs>
                <w:tab w:val="left" w:pos="0"/>
                <w:tab w:val="right" w:pos="9000"/>
              </w:tabs>
              <w:jc w:val="center"/>
            </w:pPr>
          </w:p>
        </w:tc>
        <w:tc>
          <w:tcPr>
            <w:tcW w:w="1674" w:type="dxa"/>
            <w:tcBorders>
              <w:bottom w:val="single" w:sz="12" w:space="0" w:color="auto"/>
            </w:tcBorders>
            <w:vAlign w:val="center"/>
          </w:tcPr>
          <w:p w14:paraId="35C6EEF1" w14:textId="77777777" w:rsidR="002824EA" w:rsidRPr="006F3A0A" w:rsidRDefault="002824EA" w:rsidP="00001611">
            <w:pPr>
              <w:tabs>
                <w:tab w:val="left" w:pos="0"/>
                <w:tab w:val="right" w:pos="9000"/>
              </w:tabs>
              <w:jc w:val="center"/>
            </w:pPr>
          </w:p>
        </w:tc>
        <w:tc>
          <w:tcPr>
            <w:tcW w:w="1780" w:type="dxa"/>
            <w:tcBorders>
              <w:bottom w:val="single" w:sz="12" w:space="0" w:color="auto"/>
              <w:right w:val="single" w:sz="12" w:space="0" w:color="auto"/>
            </w:tcBorders>
            <w:shd w:val="clear" w:color="auto" w:fill="auto"/>
            <w:vAlign w:val="center"/>
          </w:tcPr>
          <w:p w14:paraId="2BC9769C" w14:textId="77777777" w:rsidR="002824EA" w:rsidRPr="006F3A0A" w:rsidRDefault="002824EA" w:rsidP="00001611">
            <w:pPr>
              <w:tabs>
                <w:tab w:val="left" w:pos="0"/>
                <w:tab w:val="right" w:pos="9000"/>
              </w:tabs>
              <w:jc w:val="center"/>
            </w:pPr>
          </w:p>
        </w:tc>
      </w:tr>
    </w:tbl>
    <w:p w14:paraId="7A2F24F0" w14:textId="77777777" w:rsidR="002824EA" w:rsidRPr="006F3A0A" w:rsidRDefault="002824EA" w:rsidP="002824EA">
      <w:pPr>
        <w:suppressAutoHyphens/>
        <w:ind w:left="-502"/>
        <w:rPr>
          <w:b/>
          <w:sz w:val="16"/>
          <w:szCs w:val="16"/>
        </w:rPr>
      </w:pPr>
      <w:r w:rsidRPr="006F3A0A">
        <w:rPr>
          <w:b/>
          <w:sz w:val="16"/>
          <w:szCs w:val="16"/>
        </w:rPr>
        <w:t>* Potwierdzenie za zgodność z systemem ECP i Systemu monitoringu</w:t>
      </w:r>
    </w:p>
    <w:p w14:paraId="589153CC" w14:textId="77777777" w:rsidR="002824EA" w:rsidRPr="006F3A0A" w:rsidRDefault="002824EA" w:rsidP="002824EA">
      <w:pPr>
        <w:jc w:val="right"/>
        <w:rPr>
          <w:b/>
          <w:sz w:val="16"/>
          <w:szCs w:val="16"/>
        </w:rPr>
      </w:pPr>
    </w:p>
    <w:p w14:paraId="5A48B005" w14:textId="77777777" w:rsidR="002824EA" w:rsidRPr="006F3A0A" w:rsidRDefault="002824EA" w:rsidP="00D11C21">
      <w:pPr>
        <w:pageBreakBefore/>
        <w:jc w:val="right"/>
        <w:rPr>
          <w:b/>
        </w:rPr>
      </w:pPr>
      <w:r w:rsidRPr="006F3A0A">
        <w:rPr>
          <w:b/>
          <w:sz w:val="16"/>
          <w:szCs w:val="16"/>
        </w:rPr>
        <w:lastRenderedPageBreak/>
        <w:t>Załącznik nr 12 do SOPZ</w:t>
      </w:r>
    </w:p>
    <w:p w14:paraId="319593C6" w14:textId="77777777" w:rsidR="002824EA" w:rsidRPr="006F3A0A" w:rsidRDefault="002824EA" w:rsidP="002824EA">
      <w:pPr>
        <w:ind w:left="426"/>
        <w:jc w:val="right"/>
        <w:rPr>
          <w:b/>
          <w:bCs/>
          <w:sz w:val="24"/>
          <w:szCs w:val="24"/>
        </w:rPr>
      </w:pPr>
    </w:p>
    <w:p w14:paraId="5252D23E" w14:textId="77777777" w:rsidR="002824EA" w:rsidRPr="006F3A0A" w:rsidRDefault="002824EA" w:rsidP="002824EA">
      <w:pPr>
        <w:autoSpaceDE w:val="0"/>
        <w:autoSpaceDN w:val="0"/>
        <w:adjustRightInd w:val="0"/>
        <w:jc w:val="right"/>
        <w:rPr>
          <w:szCs w:val="24"/>
        </w:rPr>
      </w:pPr>
      <w:r w:rsidRPr="006F3A0A">
        <w:rPr>
          <w:szCs w:val="24"/>
        </w:rPr>
        <w:t>..................................., ............................</w:t>
      </w:r>
    </w:p>
    <w:p w14:paraId="4E588105" w14:textId="77777777" w:rsidR="002824EA" w:rsidRPr="006F3A0A" w:rsidRDefault="002824EA" w:rsidP="002824EA">
      <w:pPr>
        <w:autoSpaceDE w:val="0"/>
        <w:autoSpaceDN w:val="0"/>
        <w:adjustRightInd w:val="0"/>
        <w:jc w:val="center"/>
        <w:rPr>
          <w:szCs w:val="24"/>
        </w:rPr>
      </w:pPr>
      <w:r w:rsidRPr="006F3A0A">
        <w:rPr>
          <w:szCs w:val="24"/>
        </w:rPr>
        <w:tab/>
      </w:r>
      <w:r w:rsidRPr="006F3A0A">
        <w:rPr>
          <w:szCs w:val="24"/>
        </w:rPr>
        <w:tab/>
      </w:r>
      <w:r w:rsidRPr="006F3A0A">
        <w:rPr>
          <w:szCs w:val="24"/>
        </w:rPr>
        <w:tab/>
      </w:r>
      <w:r w:rsidRPr="006F3A0A">
        <w:rPr>
          <w:szCs w:val="24"/>
        </w:rPr>
        <w:tab/>
      </w:r>
      <w:r w:rsidRPr="006F3A0A">
        <w:rPr>
          <w:szCs w:val="24"/>
        </w:rPr>
        <w:tab/>
      </w:r>
      <w:r w:rsidRPr="006F3A0A">
        <w:rPr>
          <w:szCs w:val="24"/>
        </w:rPr>
        <w:tab/>
      </w:r>
      <w:r w:rsidRPr="006F3A0A">
        <w:rPr>
          <w:szCs w:val="24"/>
        </w:rPr>
        <w:tab/>
        <w:t>miejscowość data</w:t>
      </w:r>
    </w:p>
    <w:p w14:paraId="345A7742" w14:textId="77777777" w:rsidR="002824EA" w:rsidRPr="006F3A0A" w:rsidRDefault="002824EA" w:rsidP="002824EA">
      <w:pPr>
        <w:autoSpaceDE w:val="0"/>
        <w:autoSpaceDN w:val="0"/>
        <w:adjustRightInd w:val="0"/>
        <w:jc w:val="both"/>
        <w:rPr>
          <w:szCs w:val="24"/>
        </w:rPr>
      </w:pPr>
      <w:r w:rsidRPr="006F3A0A">
        <w:rPr>
          <w:szCs w:val="24"/>
        </w:rPr>
        <w:t>......................................................</w:t>
      </w:r>
    </w:p>
    <w:p w14:paraId="0D9DDBAC" w14:textId="77777777" w:rsidR="002824EA" w:rsidRPr="006F3A0A" w:rsidRDefault="002824EA" w:rsidP="002824EA">
      <w:pPr>
        <w:autoSpaceDE w:val="0"/>
        <w:autoSpaceDN w:val="0"/>
        <w:adjustRightInd w:val="0"/>
        <w:jc w:val="both"/>
        <w:rPr>
          <w:szCs w:val="24"/>
        </w:rPr>
      </w:pPr>
      <w:r w:rsidRPr="006F3A0A">
        <w:rPr>
          <w:szCs w:val="24"/>
        </w:rPr>
        <w:t>......................................................</w:t>
      </w:r>
    </w:p>
    <w:p w14:paraId="7C010DE7" w14:textId="77777777" w:rsidR="002824EA" w:rsidRPr="006F3A0A" w:rsidRDefault="002824EA" w:rsidP="002824EA">
      <w:pPr>
        <w:autoSpaceDE w:val="0"/>
        <w:autoSpaceDN w:val="0"/>
        <w:adjustRightInd w:val="0"/>
        <w:jc w:val="both"/>
        <w:rPr>
          <w:szCs w:val="24"/>
        </w:rPr>
      </w:pPr>
      <w:r w:rsidRPr="006F3A0A">
        <w:rPr>
          <w:szCs w:val="24"/>
        </w:rPr>
        <w:t>......................................................</w:t>
      </w:r>
    </w:p>
    <w:p w14:paraId="4F7F4E81" w14:textId="77777777" w:rsidR="002824EA" w:rsidRPr="006F3A0A" w:rsidRDefault="002824EA" w:rsidP="002824EA">
      <w:pPr>
        <w:autoSpaceDE w:val="0"/>
        <w:autoSpaceDN w:val="0"/>
        <w:adjustRightInd w:val="0"/>
        <w:jc w:val="both"/>
        <w:rPr>
          <w:szCs w:val="24"/>
        </w:rPr>
      </w:pPr>
      <w:r w:rsidRPr="006F3A0A">
        <w:rPr>
          <w:szCs w:val="24"/>
        </w:rPr>
        <w:t>Nazwa i adres Wykonawcy</w:t>
      </w:r>
    </w:p>
    <w:p w14:paraId="61F380CE" w14:textId="77777777" w:rsidR="002824EA" w:rsidRPr="006F3A0A" w:rsidRDefault="002824EA" w:rsidP="002824EA">
      <w:pPr>
        <w:autoSpaceDE w:val="0"/>
        <w:autoSpaceDN w:val="0"/>
        <w:adjustRightInd w:val="0"/>
        <w:jc w:val="center"/>
        <w:rPr>
          <w:b/>
          <w:bCs/>
          <w:sz w:val="2"/>
          <w:szCs w:val="2"/>
        </w:rPr>
      </w:pPr>
    </w:p>
    <w:p w14:paraId="55A145C9" w14:textId="77777777" w:rsidR="002824EA" w:rsidRPr="006F3A0A" w:rsidRDefault="002824EA" w:rsidP="002824EA">
      <w:pPr>
        <w:autoSpaceDE w:val="0"/>
        <w:autoSpaceDN w:val="0"/>
        <w:adjustRightInd w:val="0"/>
        <w:jc w:val="center"/>
        <w:rPr>
          <w:b/>
          <w:bCs/>
          <w:sz w:val="2"/>
          <w:szCs w:val="2"/>
        </w:rPr>
      </w:pPr>
    </w:p>
    <w:p w14:paraId="26FF1FE4" w14:textId="77777777" w:rsidR="002824EA" w:rsidRPr="006F3A0A" w:rsidRDefault="002824EA" w:rsidP="002824EA">
      <w:pPr>
        <w:autoSpaceDE w:val="0"/>
        <w:autoSpaceDN w:val="0"/>
        <w:adjustRightInd w:val="0"/>
        <w:jc w:val="center"/>
        <w:rPr>
          <w:b/>
          <w:bCs/>
          <w:sz w:val="2"/>
          <w:szCs w:val="2"/>
        </w:rPr>
      </w:pPr>
    </w:p>
    <w:p w14:paraId="24772893" w14:textId="77777777" w:rsidR="002824EA" w:rsidRPr="006F3A0A" w:rsidRDefault="002824EA" w:rsidP="002824EA">
      <w:pPr>
        <w:autoSpaceDE w:val="0"/>
        <w:autoSpaceDN w:val="0"/>
        <w:adjustRightInd w:val="0"/>
        <w:jc w:val="center"/>
        <w:rPr>
          <w:b/>
          <w:bCs/>
          <w:sz w:val="2"/>
          <w:szCs w:val="2"/>
        </w:rPr>
      </w:pPr>
    </w:p>
    <w:p w14:paraId="0A5C5277" w14:textId="77777777" w:rsidR="002824EA" w:rsidRPr="006F3A0A" w:rsidRDefault="002824EA" w:rsidP="002824EA">
      <w:pPr>
        <w:autoSpaceDE w:val="0"/>
        <w:autoSpaceDN w:val="0"/>
        <w:adjustRightInd w:val="0"/>
        <w:jc w:val="center"/>
        <w:rPr>
          <w:b/>
          <w:bCs/>
          <w:sz w:val="2"/>
          <w:szCs w:val="2"/>
        </w:rPr>
      </w:pPr>
    </w:p>
    <w:p w14:paraId="12D46883" w14:textId="77777777" w:rsidR="002824EA" w:rsidRPr="006F3A0A" w:rsidRDefault="002824EA" w:rsidP="002824EA">
      <w:pPr>
        <w:autoSpaceDE w:val="0"/>
        <w:autoSpaceDN w:val="0"/>
        <w:adjustRightInd w:val="0"/>
        <w:jc w:val="center"/>
        <w:rPr>
          <w:b/>
          <w:bCs/>
          <w:sz w:val="2"/>
          <w:szCs w:val="2"/>
        </w:rPr>
      </w:pPr>
    </w:p>
    <w:p w14:paraId="79BA35CA" w14:textId="77777777" w:rsidR="002824EA" w:rsidRPr="006F3A0A" w:rsidRDefault="002824EA" w:rsidP="002824EA">
      <w:pPr>
        <w:autoSpaceDE w:val="0"/>
        <w:autoSpaceDN w:val="0"/>
        <w:adjustRightInd w:val="0"/>
        <w:jc w:val="center"/>
        <w:rPr>
          <w:b/>
          <w:bCs/>
          <w:sz w:val="2"/>
          <w:szCs w:val="2"/>
        </w:rPr>
      </w:pPr>
    </w:p>
    <w:p w14:paraId="77AE7C2B" w14:textId="77777777" w:rsidR="002824EA" w:rsidRPr="006F3A0A" w:rsidRDefault="002824EA" w:rsidP="002824EA">
      <w:pPr>
        <w:autoSpaceDE w:val="0"/>
        <w:autoSpaceDN w:val="0"/>
        <w:adjustRightInd w:val="0"/>
        <w:jc w:val="center"/>
        <w:rPr>
          <w:b/>
          <w:bCs/>
          <w:sz w:val="2"/>
          <w:szCs w:val="2"/>
        </w:rPr>
      </w:pPr>
    </w:p>
    <w:p w14:paraId="7BDE6C23" w14:textId="77777777" w:rsidR="002824EA" w:rsidRPr="006F3A0A" w:rsidRDefault="002824EA" w:rsidP="002824EA">
      <w:pPr>
        <w:autoSpaceDE w:val="0"/>
        <w:autoSpaceDN w:val="0"/>
        <w:adjustRightInd w:val="0"/>
        <w:jc w:val="center"/>
        <w:rPr>
          <w:b/>
          <w:bCs/>
        </w:rPr>
      </w:pPr>
      <w:r w:rsidRPr="006F3A0A">
        <w:rPr>
          <w:b/>
          <w:bCs/>
        </w:rPr>
        <w:t>OŚWIADCZENIE WYKONAWCY O POSIADANIU:</w:t>
      </w:r>
    </w:p>
    <w:p w14:paraId="1EE777EC" w14:textId="77777777" w:rsidR="002824EA" w:rsidRPr="006F3A0A" w:rsidRDefault="002824EA" w:rsidP="002824EA">
      <w:pPr>
        <w:autoSpaceDE w:val="0"/>
        <w:autoSpaceDN w:val="0"/>
        <w:adjustRightInd w:val="0"/>
        <w:jc w:val="center"/>
        <w:rPr>
          <w:b/>
          <w:bCs/>
        </w:rPr>
      </w:pPr>
    </w:p>
    <w:p w14:paraId="30F0604B" w14:textId="77777777" w:rsidR="002824EA" w:rsidRPr="006F3A0A" w:rsidRDefault="002824EA" w:rsidP="00636423">
      <w:pPr>
        <w:numPr>
          <w:ilvl w:val="2"/>
          <w:numId w:val="108"/>
        </w:numPr>
        <w:tabs>
          <w:tab w:val="num" w:pos="709"/>
        </w:tabs>
        <w:autoSpaceDE w:val="0"/>
        <w:autoSpaceDN w:val="0"/>
        <w:adjustRightInd w:val="0"/>
        <w:ind w:left="709" w:hanging="283"/>
        <w:contextualSpacing/>
        <w:jc w:val="both"/>
        <w:rPr>
          <w:b/>
          <w:bCs/>
        </w:rPr>
      </w:pPr>
      <w:r w:rsidRPr="006F3A0A">
        <w:rPr>
          <w:b/>
          <w:bCs/>
        </w:rPr>
        <w:t xml:space="preserve">wymaganych uprawnień, szkoleń, badań lekarskich przez osoby, które będą uczestniczyć </w:t>
      </w:r>
      <w:r w:rsidRPr="006F3A0A">
        <w:rPr>
          <w:b/>
          <w:bCs/>
        </w:rPr>
        <w:br/>
        <w:t>w wykonywaniu zamówienia oraz ich sposobie zatrudnienia,</w:t>
      </w:r>
    </w:p>
    <w:p w14:paraId="10AAE2A2" w14:textId="77777777" w:rsidR="002824EA" w:rsidRPr="006F3A0A" w:rsidRDefault="002824EA" w:rsidP="00636423">
      <w:pPr>
        <w:numPr>
          <w:ilvl w:val="2"/>
          <w:numId w:val="108"/>
        </w:numPr>
        <w:tabs>
          <w:tab w:val="num" w:pos="709"/>
        </w:tabs>
        <w:autoSpaceDE w:val="0"/>
        <w:autoSpaceDN w:val="0"/>
        <w:adjustRightInd w:val="0"/>
        <w:ind w:left="709" w:hanging="283"/>
        <w:contextualSpacing/>
        <w:jc w:val="both"/>
        <w:rPr>
          <w:b/>
          <w:bCs/>
        </w:rPr>
      </w:pPr>
      <w:r w:rsidRPr="006F3A0A">
        <w:rPr>
          <w:b/>
          <w:bCs/>
        </w:rPr>
        <w:t>aktualnych, wymaganych przepisami prawa, dokumentów dotyczących jednostek sprzętowych realizujących zamówienie.</w:t>
      </w:r>
    </w:p>
    <w:p w14:paraId="06C51BF9" w14:textId="77777777" w:rsidR="002824EA" w:rsidRPr="006F3A0A" w:rsidRDefault="002824EA" w:rsidP="002824EA">
      <w:pPr>
        <w:autoSpaceDE w:val="0"/>
        <w:autoSpaceDN w:val="0"/>
        <w:adjustRightInd w:val="0"/>
        <w:jc w:val="center"/>
        <w:rPr>
          <w:b/>
          <w:bCs/>
        </w:rPr>
      </w:pPr>
    </w:p>
    <w:p w14:paraId="52CEDEFF" w14:textId="77777777" w:rsidR="002824EA" w:rsidRPr="006F3A0A" w:rsidRDefault="002824EA" w:rsidP="002824EA">
      <w:pPr>
        <w:autoSpaceDE w:val="0"/>
        <w:autoSpaceDN w:val="0"/>
        <w:adjustRightInd w:val="0"/>
        <w:jc w:val="both"/>
        <w:rPr>
          <w:b/>
          <w:bCs/>
        </w:rPr>
      </w:pPr>
    </w:p>
    <w:p w14:paraId="654DB7AC" w14:textId="77777777" w:rsidR="002824EA" w:rsidRPr="006F3A0A" w:rsidRDefault="002824EA" w:rsidP="002824EA">
      <w:pPr>
        <w:autoSpaceDE w:val="0"/>
        <w:autoSpaceDN w:val="0"/>
        <w:adjustRightInd w:val="0"/>
        <w:jc w:val="both"/>
      </w:pPr>
      <w:r w:rsidRPr="006F3A0A">
        <w:t>W związku z zawarciem umowy nr …………………. z dnia …………. na świadczenie ……………………..</w:t>
      </w:r>
    </w:p>
    <w:p w14:paraId="718C35EC" w14:textId="77777777" w:rsidR="002824EA" w:rsidRPr="006F3A0A" w:rsidRDefault="002824EA" w:rsidP="002824EA">
      <w:pPr>
        <w:autoSpaceDE w:val="0"/>
        <w:autoSpaceDN w:val="0"/>
        <w:adjustRightInd w:val="0"/>
        <w:jc w:val="both"/>
      </w:pPr>
      <w:r w:rsidRPr="006F3A0A">
        <w:t>oświadczam, że:</w:t>
      </w:r>
    </w:p>
    <w:p w14:paraId="2AFD82EA" w14:textId="77777777" w:rsidR="002824EA" w:rsidRPr="006F3A0A" w:rsidRDefault="002824EA" w:rsidP="002824EA">
      <w:pPr>
        <w:autoSpaceDE w:val="0"/>
        <w:autoSpaceDN w:val="0"/>
        <w:adjustRightInd w:val="0"/>
        <w:jc w:val="both"/>
      </w:pPr>
    </w:p>
    <w:p w14:paraId="5A941F4D" w14:textId="77777777" w:rsidR="002824EA" w:rsidRPr="006F3A0A" w:rsidRDefault="002824EA" w:rsidP="00636423">
      <w:pPr>
        <w:numPr>
          <w:ilvl w:val="1"/>
          <w:numId w:val="118"/>
        </w:numPr>
        <w:autoSpaceDE w:val="0"/>
        <w:autoSpaceDN w:val="0"/>
        <w:adjustRightInd w:val="0"/>
        <w:contextualSpacing/>
        <w:jc w:val="both"/>
      </w:pPr>
      <w:r w:rsidRPr="006F3A0A">
        <w:t xml:space="preserve">Osoby sprawujące kierownictwo i dozór nad pracami </w:t>
      </w:r>
      <w:r w:rsidRPr="006F3A0A">
        <w:rPr>
          <w:b/>
        </w:rPr>
        <w:t xml:space="preserve">(jeżeli dotyczy) </w:t>
      </w:r>
      <w:r w:rsidRPr="006F3A0A">
        <w:rPr>
          <w:bCs/>
        </w:rPr>
        <w:t>oraz osoby</w:t>
      </w:r>
      <w:r w:rsidRPr="006F3A0A">
        <w:t xml:space="preserve"> skierowane </w:t>
      </w:r>
      <w:r w:rsidRPr="006F3A0A">
        <w:br/>
        <w:t xml:space="preserve">do wykonywania prac posiadają wymagane prawem aktualne uprawnienia, szkolenia, badania lekarskie niezbędne do wykonania prac objętych umową, które będą bieżąco aktualizowane oraz </w:t>
      </w:r>
      <w:r w:rsidRPr="006F3A0A">
        <w:br/>
        <w:t xml:space="preserve">są zatrudnione na podstawie umowy o pracę w rozumieniu Kodeksu pracy. </w:t>
      </w:r>
    </w:p>
    <w:p w14:paraId="7F81B412" w14:textId="77777777" w:rsidR="002824EA" w:rsidRPr="006F3A0A" w:rsidRDefault="002824EA" w:rsidP="00636423">
      <w:pPr>
        <w:numPr>
          <w:ilvl w:val="1"/>
          <w:numId w:val="118"/>
        </w:numPr>
        <w:autoSpaceDE w:val="0"/>
        <w:autoSpaceDN w:val="0"/>
        <w:adjustRightInd w:val="0"/>
        <w:contextualSpacing/>
        <w:jc w:val="both"/>
      </w:pPr>
      <w:r w:rsidRPr="006F3A0A">
        <w:t>W przypadku zmiany osób skierowanych do wykonywania prac objętych umową nowe osoby będą posiadały wymagane prawem aktualne uprawnienia, szkolenia, badania lekarskie oraz będą zatrudnione na podstawie umowy o pracę w rozumieniu Kodeksu pracy.</w:t>
      </w:r>
    </w:p>
    <w:p w14:paraId="2DE61458" w14:textId="77777777" w:rsidR="002824EA" w:rsidRPr="006F3A0A" w:rsidRDefault="002824EA" w:rsidP="00636423">
      <w:pPr>
        <w:numPr>
          <w:ilvl w:val="1"/>
          <w:numId w:val="118"/>
        </w:numPr>
        <w:autoSpaceDE w:val="0"/>
        <w:autoSpaceDN w:val="0"/>
        <w:adjustRightInd w:val="0"/>
        <w:contextualSpacing/>
        <w:jc w:val="both"/>
      </w:pPr>
      <w:r w:rsidRPr="006F3A0A">
        <w:t xml:space="preserve">Jednostki sprzętowe skierowane do realizacji zamówienia są sprawne technicznie, spełniają wymagania SWZ oraz posiadają ważne, wymagane przepisami prawa dokumenty, w tym </w:t>
      </w:r>
      <w:r w:rsidRPr="006F3A0A">
        <w:br/>
        <w:t xml:space="preserve">w szczególności badania techniczne, dopuszczenia, polisy OC itp. </w:t>
      </w:r>
      <w:r w:rsidRPr="006F3A0A">
        <w:rPr>
          <w:b/>
          <w:bCs/>
        </w:rPr>
        <w:t>(jeżeli dotyczy)</w:t>
      </w:r>
      <w:r w:rsidRPr="006F3A0A">
        <w:t>.</w:t>
      </w:r>
    </w:p>
    <w:p w14:paraId="6EA74CE8" w14:textId="77777777" w:rsidR="002824EA" w:rsidRPr="006F3A0A" w:rsidRDefault="002824EA" w:rsidP="00636423">
      <w:pPr>
        <w:numPr>
          <w:ilvl w:val="1"/>
          <w:numId w:val="118"/>
        </w:numPr>
        <w:autoSpaceDE w:val="0"/>
        <w:autoSpaceDN w:val="0"/>
        <w:adjustRightInd w:val="0"/>
        <w:contextualSpacing/>
        <w:jc w:val="both"/>
      </w:pPr>
      <w:r w:rsidRPr="006F3A0A">
        <w:t>Na wniosek Zamawiającego zobowiązuję się przedstawić do wglądu oryginały lub poświadczone przez siebie kopie stosownych dokumentów, w tym umów o pracę.</w:t>
      </w:r>
    </w:p>
    <w:p w14:paraId="233E516D" w14:textId="77777777" w:rsidR="002824EA" w:rsidRPr="006F3A0A" w:rsidRDefault="002824EA" w:rsidP="002824EA">
      <w:pPr>
        <w:autoSpaceDE w:val="0"/>
        <w:autoSpaceDN w:val="0"/>
        <w:adjustRightInd w:val="0"/>
        <w:jc w:val="both"/>
      </w:pPr>
    </w:p>
    <w:p w14:paraId="28C680DD" w14:textId="77777777" w:rsidR="002824EA" w:rsidRPr="006F3A0A" w:rsidRDefault="002824EA" w:rsidP="002824EA">
      <w:pPr>
        <w:autoSpaceDE w:val="0"/>
        <w:autoSpaceDN w:val="0"/>
        <w:adjustRightInd w:val="0"/>
        <w:jc w:val="both"/>
      </w:pPr>
      <w:r w:rsidRPr="006F3A0A">
        <w:t>Powyższe dotyczy Wykonawców i Podwykonawców.</w:t>
      </w:r>
    </w:p>
    <w:p w14:paraId="624A75F3" w14:textId="77777777" w:rsidR="002824EA" w:rsidRPr="006F3A0A" w:rsidRDefault="002824EA" w:rsidP="002824EA">
      <w:pPr>
        <w:autoSpaceDE w:val="0"/>
        <w:autoSpaceDN w:val="0"/>
        <w:adjustRightInd w:val="0"/>
        <w:jc w:val="both"/>
      </w:pPr>
    </w:p>
    <w:p w14:paraId="5D9BD90C" w14:textId="77777777" w:rsidR="002824EA" w:rsidRPr="006F3A0A" w:rsidRDefault="002824EA" w:rsidP="002824EA">
      <w:pPr>
        <w:autoSpaceDE w:val="0"/>
        <w:autoSpaceDN w:val="0"/>
        <w:adjustRightInd w:val="0"/>
        <w:jc w:val="both"/>
      </w:pPr>
    </w:p>
    <w:p w14:paraId="3EE27F2C" w14:textId="77777777" w:rsidR="002824EA" w:rsidRPr="006F3A0A" w:rsidRDefault="002824EA" w:rsidP="002824EA">
      <w:pPr>
        <w:autoSpaceDE w:val="0"/>
        <w:autoSpaceDN w:val="0"/>
        <w:adjustRightInd w:val="0"/>
        <w:jc w:val="both"/>
      </w:pPr>
    </w:p>
    <w:p w14:paraId="12357E59" w14:textId="77777777" w:rsidR="002824EA" w:rsidRPr="006F3A0A" w:rsidRDefault="002824EA" w:rsidP="002824EA">
      <w:pPr>
        <w:autoSpaceDE w:val="0"/>
        <w:autoSpaceDN w:val="0"/>
        <w:adjustRightInd w:val="0"/>
        <w:jc w:val="both"/>
      </w:pPr>
    </w:p>
    <w:p w14:paraId="293CDB20" w14:textId="77777777" w:rsidR="002824EA" w:rsidRPr="006F3A0A" w:rsidRDefault="002824EA" w:rsidP="002824EA">
      <w:pPr>
        <w:autoSpaceDE w:val="0"/>
        <w:autoSpaceDN w:val="0"/>
        <w:adjustRightInd w:val="0"/>
        <w:ind w:left="2832" w:firstLine="708"/>
        <w:jc w:val="both"/>
      </w:pPr>
      <w:r w:rsidRPr="006F3A0A">
        <w:t>…………………………………..</w:t>
      </w:r>
    </w:p>
    <w:p w14:paraId="1EAF1658" w14:textId="77777777" w:rsidR="002824EA" w:rsidRPr="006F3A0A" w:rsidRDefault="002824EA" w:rsidP="002824EA">
      <w:pPr>
        <w:autoSpaceDE w:val="0"/>
        <w:autoSpaceDN w:val="0"/>
        <w:adjustRightInd w:val="0"/>
        <w:ind w:left="2832" w:firstLine="708"/>
        <w:jc w:val="both"/>
      </w:pPr>
      <w:r w:rsidRPr="006F3A0A">
        <w:t>Podpis(y) osób upoważnionych</w:t>
      </w:r>
    </w:p>
    <w:p w14:paraId="3DF8FEE4" w14:textId="77777777" w:rsidR="002824EA" w:rsidRPr="006F3A0A" w:rsidRDefault="002824EA" w:rsidP="002824EA">
      <w:pPr>
        <w:autoSpaceDE w:val="0"/>
        <w:autoSpaceDN w:val="0"/>
        <w:adjustRightInd w:val="0"/>
        <w:ind w:left="2832" w:firstLine="708"/>
        <w:jc w:val="both"/>
      </w:pPr>
      <w:r w:rsidRPr="006F3A0A">
        <w:t>do składania oświadczeń woli</w:t>
      </w:r>
    </w:p>
    <w:p w14:paraId="14575144" w14:textId="77777777" w:rsidR="002824EA" w:rsidRPr="006F3A0A" w:rsidRDefault="002824EA" w:rsidP="002824EA">
      <w:pPr>
        <w:ind w:left="2831" w:firstLine="709"/>
        <w:rPr>
          <w:szCs w:val="24"/>
        </w:rPr>
      </w:pPr>
      <w:r w:rsidRPr="006F3A0A">
        <w:t>w imieniu Wykonawcy</w:t>
      </w:r>
    </w:p>
    <w:p w14:paraId="74D54869" w14:textId="77777777" w:rsidR="002824EA" w:rsidRPr="006F3A0A" w:rsidRDefault="002824EA" w:rsidP="002824EA">
      <w:pPr>
        <w:ind w:left="4111"/>
        <w:rPr>
          <w:b/>
          <w:sz w:val="16"/>
          <w:szCs w:val="16"/>
        </w:rPr>
      </w:pPr>
    </w:p>
    <w:p w14:paraId="3547D284" w14:textId="77777777" w:rsidR="002824EA" w:rsidRPr="006F3A0A" w:rsidRDefault="002824EA" w:rsidP="002824EA">
      <w:pPr>
        <w:ind w:left="4111"/>
        <w:jc w:val="right"/>
        <w:rPr>
          <w:b/>
          <w:sz w:val="16"/>
          <w:szCs w:val="16"/>
        </w:rPr>
      </w:pPr>
      <w:r w:rsidRPr="006F3A0A">
        <w:rPr>
          <w:b/>
          <w:sz w:val="16"/>
          <w:szCs w:val="16"/>
        </w:rPr>
        <w:t xml:space="preserve">         </w:t>
      </w:r>
    </w:p>
    <w:p w14:paraId="00B0D0E8" w14:textId="77777777" w:rsidR="002824EA" w:rsidRPr="006F3A0A" w:rsidRDefault="002824EA" w:rsidP="002C34EA">
      <w:pPr>
        <w:pageBreakBefore/>
        <w:ind w:left="4111"/>
        <w:jc w:val="right"/>
        <w:rPr>
          <w:b/>
          <w:sz w:val="16"/>
          <w:szCs w:val="16"/>
        </w:rPr>
      </w:pPr>
      <w:r w:rsidRPr="006F3A0A">
        <w:rPr>
          <w:b/>
          <w:sz w:val="16"/>
          <w:szCs w:val="16"/>
        </w:rPr>
        <w:lastRenderedPageBreak/>
        <w:t>Załącznik nr 13 do SOPZ</w:t>
      </w:r>
    </w:p>
    <w:p w14:paraId="1A4B08CF" w14:textId="77777777" w:rsidR="002824EA" w:rsidRPr="006F3A0A" w:rsidRDefault="002824EA" w:rsidP="002824EA">
      <w:pPr>
        <w:ind w:left="4111"/>
        <w:rPr>
          <w:b/>
          <w:sz w:val="16"/>
          <w:szCs w:val="16"/>
        </w:rPr>
      </w:pPr>
    </w:p>
    <w:p w14:paraId="4B9DAD57" w14:textId="77777777" w:rsidR="002824EA" w:rsidRPr="006F3A0A" w:rsidRDefault="002824EA" w:rsidP="002824EA">
      <w:pPr>
        <w:ind w:left="4111"/>
        <w:rPr>
          <w:b/>
          <w:sz w:val="16"/>
          <w:szCs w:val="16"/>
        </w:rPr>
      </w:pPr>
    </w:p>
    <w:p w14:paraId="7B0FB429" w14:textId="77777777" w:rsidR="002824EA" w:rsidRPr="006F3A0A" w:rsidRDefault="002824EA" w:rsidP="002824EA">
      <w:pPr>
        <w:suppressAutoHyphens/>
        <w:jc w:val="center"/>
      </w:pPr>
      <w:r w:rsidRPr="006F3A0A">
        <w:rPr>
          <w:b/>
          <w:sz w:val="24"/>
          <w:szCs w:val="24"/>
        </w:rPr>
        <w:t xml:space="preserve">INSTRUKCJA LOGOWANIA DLA PRACOWNIKÓW </w:t>
      </w:r>
      <w:r w:rsidRPr="006F3A0A">
        <w:rPr>
          <w:b/>
          <w:sz w:val="24"/>
          <w:szCs w:val="24"/>
        </w:rPr>
        <w:br/>
        <w:t>oraz OPERATORÓW JEDNOSTEK SPRZĘTOWYCH wyposażonych w system monitoringu, zatrudnionych do wykonywania usług na placach składowych</w:t>
      </w:r>
    </w:p>
    <w:p w14:paraId="247F916A" w14:textId="77777777" w:rsidR="002824EA" w:rsidRPr="006F3A0A" w:rsidRDefault="002824EA" w:rsidP="002824EA">
      <w:pPr>
        <w:suppressAutoHyphens/>
        <w:jc w:val="both"/>
      </w:pPr>
    </w:p>
    <w:p w14:paraId="4CFA678C" w14:textId="77777777" w:rsidR="002824EA" w:rsidRPr="006F3A0A" w:rsidRDefault="002824EA" w:rsidP="00636423">
      <w:pPr>
        <w:numPr>
          <w:ilvl w:val="0"/>
          <w:numId w:val="86"/>
        </w:numPr>
        <w:suppressAutoHyphens/>
        <w:jc w:val="both"/>
      </w:pPr>
      <w:r w:rsidRPr="006F3A0A">
        <w:t>Wszyscy pracownicy Wykonawcy wykonujący prace obsługi placów składowych powinni:</w:t>
      </w:r>
    </w:p>
    <w:p w14:paraId="3D63501C" w14:textId="77777777" w:rsidR="002824EA" w:rsidRPr="006F3A0A" w:rsidRDefault="002824EA" w:rsidP="00636423">
      <w:pPr>
        <w:pStyle w:val="Akapitzlist"/>
        <w:numPr>
          <w:ilvl w:val="3"/>
          <w:numId w:val="93"/>
        </w:numPr>
        <w:suppressAutoHyphens/>
        <w:ind w:left="709"/>
        <w:jc w:val="both"/>
      </w:pPr>
      <w:r w:rsidRPr="006F3A0A">
        <w:t>wchodząc na teren kopalni zarejestrować wejście w systemie ECP za pomocą Karty Rejestracji Czasu Pracy,</w:t>
      </w:r>
    </w:p>
    <w:p w14:paraId="26050B61" w14:textId="77777777" w:rsidR="002824EA" w:rsidRPr="006F3A0A" w:rsidRDefault="002824EA" w:rsidP="00636423">
      <w:pPr>
        <w:pStyle w:val="Akapitzlist"/>
        <w:numPr>
          <w:ilvl w:val="3"/>
          <w:numId w:val="93"/>
        </w:numPr>
        <w:suppressAutoHyphens/>
        <w:ind w:left="709"/>
        <w:jc w:val="both"/>
      </w:pPr>
      <w:r w:rsidRPr="006F3A0A">
        <w:t>opuszczając teren kopalni zarejestrować wyjście w systemie ECP za pomocą Karty Rejestracji Czasu Pracy,</w:t>
      </w:r>
    </w:p>
    <w:p w14:paraId="2A924D79" w14:textId="03D75742" w:rsidR="002824EA" w:rsidRPr="006F3A0A" w:rsidRDefault="002824EA" w:rsidP="00636423">
      <w:pPr>
        <w:pStyle w:val="Akapitzlist"/>
        <w:numPr>
          <w:ilvl w:val="3"/>
          <w:numId w:val="93"/>
        </w:numPr>
        <w:suppressAutoHyphens/>
        <w:ind w:left="709"/>
        <w:jc w:val="both"/>
      </w:pPr>
      <w:r w:rsidRPr="006F3A0A">
        <w:t xml:space="preserve">dokonać rejestracji czasu pracy na placach składowych przed rozpoczęciem pracy poprzez zalogowanie się w systemie monitoringu i po zakończeniu pracy poprzez wylogowanie się z systemu monitoringu </w:t>
      </w:r>
      <w:r w:rsidRPr="006F3A0A">
        <w:rPr>
          <w:b/>
        </w:rPr>
        <w:t xml:space="preserve">w miejscu wyznaczonym przez Zamawiającego </w:t>
      </w:r>
      <w:r w:rsidRPr="006F3A0A">
        <w:t>za pomocą Karty Rejestracji Czasu Pracy.</w:t>
      </w:r>
    </w:p>
    <w:p w14:paraId="49B2EE80" w14:textId="77777777" w:rsidR="002824EA" w:rsidRPr="006F3A0A" w:rsidRDefault="002824EA" w:rsidP="00636423">
      <w:pPr>
        <w:numPr>
          <w:ilvl w:val="0"/>
          <w:numId w:val="86"/>
        </w:numPr>
        <w:suppressAutoHyphens/>
        <w:jc w:val="both"/>
      </w:pPr>
      <w:r w:rsidRPr="006F3A0A">
        <w:t>Dodatkowo operatorzy jednostek sprzętowych objętych systemem monitoringu (dla których zlecono godziny pracy na danej zmianie w danym dniu) po zalogowaniu się w miejscu wskazanym przez Zamawiającego (zgodnie z ust. 1c) powinni:</w:t>
      </w:r>
    </w:p>
    <w:p w14:paraId="707492A4" w14:textId="77777777" w:rsidR="002824EA" w:rsidRPr="006F3A0A" w:rsidRDefault="002824EA" w:rsidP="00636423">
      <w:pPr>
        <w:pStyle w:val="Akapitzlist"/>
        <w:numPr>
          <w:ilvl w:val="3"/>
          <w:numId w:val="94"/>
        </w:numPr>
        <w:suppressAutoHyphens/>
        <w:ind w:left="709"/>
        <w:jc w:val="both"/>
      </w:pPr>
      <w:r w:rsidRPr="006F3A0A">
        <w:t>przed rozpoczęciem pracy zalogować się na czytniku umieszczonym w jednostce sprzętowej; logowanie pracownika i uruchomienie jednostki sprzętowej powinno nastąpić w momencie rozpoczęcia faktycznej pracy jednostki sprzętowej, tj. rozpoczęcia wykonywania określonych czynności zgodnych z technologią realizacji usługi,</w:t>
      </w:r>
    </w:p>
    <w:p w14:paraId="432A9E3B" w14:textId="77777777" w:rsidR="002824EA" w:rsidRPr="006F3A0A" w:rsidRDefault="002824EA" w:rsidP="002824EA">
      <w:pPr>
        <w:suppressAutoHyphens/>
        <w:ind w:firstLine="708"/>
        <w:jc w:val="both"/>
      </w:pPr>
      <w:r w:rsidRPr="006F3A0A">
        <w:t>przebieg logowania:</w:t>
      </w:r>
    </w:p>
    <w:p w14:paraId="550512A0" w14:textId="77777777" w:rsidR="002824EA" w:rsidRPr="006F3A0A" w:rsidRDefault="002824EA" w:rsidP="00636423">
      <w:pPr>
        <w:pStyle w:val="Akapitzlist"/>
        <w:numPr>
          <w:ilvl w:val="0"/>
          <w:numId w:val="99"/>
        </w:numPr>
        <w:suppressAutoHyphens/>
        <w:jc w:val="both"/>
      </w:pPr>
      <w:r w:rsidRPr="006F3A0A">
        <w:t>przyłóż kartę do czytnika,</w:t>
      </w:r>
    </w:p>
    <w:p w14:paraId="3EA8721F" w14:textId="77777777" w:rsidR="002824EA" w:rsidRPr="006F3A0A" w:rsidRDefault="002824EA" w:rsidP="00636423">
      <w:pPr>
        <w:pStyle w:val="Akapitzlist"/>
        <w:numPr>
          <w:ilvl w:val="0"/>
          <w:numId w:val="99"/>
        </w:numPr>
        <w:suppressAutoHyphens/>
        <w:jc w:val="both"/>
      </w:pPr>
      <w:r w:rsidRPr="006F3A0A">
        <w:t>powinna nastąpić sygnalizacja dźwiękowa odczytu karty,</w:t>
      </w:r>
    </w:p>
    <w:p w14:paraId="5F2EDB9D" w14:textId="77777777" w:rsidR="002824EA" w:rsidRPr="006F3A0A" w:rsidRDefault="002824EA" w:rsidP="00636423">
      <w:pPr>
        <w:pStyle w:val="Akapitzlist"/>
        <w:numPr>
          <w:ilvl w:val="0"/>
          <w:numId w:val="99"/>
        </w:numPr>
        <w:suppressAutoHyphens/>
        <w:jc w:val="both"/>
      </w:pPr>
      <w:r w:rsidRPr="006F3A0A">
        <w:t>powinna nastąpić sygnalizacja świetlna zalogowanego operatora – sygnał ciągły.</w:t>
      </w:r>
    </w:p>
    <w:p w14:paraId="23ABF366" w14:textId="77777777" w:rsidR="002824EA" w:rsidRPr="006F3A0A" w:rsidRDefault="002824EA" w:rsidP="00636423">
      <w:pPr>
        <w:pStyle w:val="Akapitzlist"/>
        <w:numPr>
          <w:ilvl w:val="3"/>
          <w:numId w:val="94"/>
        </w:numPr>
        <w:suppressAutoHyphens/>
        <w:ind w:left="709"/>
        <w:jc w:val="both"/>
      </w:pPr>
      <w:r w:rsidRPr="006F3A0A">
        <w:t>wyłączyć jednostkę sprzętową w trakcie pozostawania w dyspozycji w przypadku, gdy jednostka sprzętowa nie wykonuje żadnych czynności w celu realizacji usługi,</w:t>
      </w:r>
    </w:p>
    <w:p w14:paraId="16A54FF9" w14:textId="77777777" w:rsidR="002824EA" w:rsidRPr="006F3A0A" w:rsidRDefault="002824EA" w:rsidP="00636423">
      <w:pPr>
        <w:pStyle w:val="Akapitzlist"/>
        <w:numPr>
          <w:ilvl w:val="3"/>
          <w:numId w:val="94"/>
        </w:numPr>
        <w:suppressAutoHyphens/>
        <w:ind w:left="709"/>
        <w:jc w:val="both"/>
      </w:pPr>
      <w:r w:rsidRPr="006F3A0A">
        <w:t>wylogować się z jednostki sprzętowej:</w:t>
      </w:r>
    </w:p>
    <w:p w14:paraId="5EF9B49C" w14:textId="77777777" w:rsidR="002824EA" w:rsidRPr="006F3A0A" w:rsidRDefault="002824EA" w:rsidP="00636423">
      <w:pPr>
        <w:pStyle w:val="Akapitzlist"/>
        <w:numPr>
          <w:ilvl w:val="0"/>
          <w:numId w:val="99"/>
        </w:numPr>
        <w:suppressAutoHyphens/>
        <w:jc w:val="both"/>
      </w:pPr>
      <w:r w:rsidRPr="006F3A0A">
        <w:t>każdorazowo, gdy opuszcza jednostkę sprzętową po wykonaniu bieżących prac,</w:t>
      </w:r>
    </w:p>
    <w:p w14:paraId="2C92A482" w14:textId="77777777" w:rsidR="002824EA" w:rsidRPr="006F3A0A" w:rsidRDefault="002824EA" w:rsidP="00636423">
      <w:pPr>
        <w:pStyle w:val="Akapitzlist"/>
        <w:numPr>
          <w:ilvl w:val="0"/>
          <w:numId w:val="99"/>
        </w:numPr>
        <w:suppressAutoHyphens/>
        <w:jc w:val="both"/>
      </w:pPr>
      <w:r w:rsidRPr="006F3A0A">
        <w:t xml:space="preserve">w trakcie zmiany, gdy nastąpi wcześniejsze wykonanie robót wynikających </w:t>
      </w:r>
      <w:r w:rsidRPr="006F3A0A">
        <w:br/>
        <w:t>ze zlecenia lub ustaleń pomiędzy koordynatorami umowy,</w:t>
      </w:r>
    </w:p>
    <w:p w14:paraId="10BDCEEB" w14:textId="77777777" w:rsidR="002824EA" w:rsidRPr="006F3A0A" w:rsidRDefault="002824EA" w:rsidP="00636423">
      <w:pPr>
        <w:pStyle w:val="Akapitzlist"/>
        <w:numPr>
          <w:ilvl w:val="0"/>
          <w:numId w:val="99"/>
        </w:numPr>
        <w:suppressAutoHyphens/>
        <w:jc w:val="both"/>
      </w:pPr>
      <w:r w:rsidRPr="006F3A0A">
        <w:t>w czasie awarii technicznej,</w:t>
      </w:r>
    </w:p>
    <w:p w14:paraId="5CB7CFFB" w14:textId="77777777" w:rsidR="002824EA" w:rsidRPr="006F3A0A" w:rsidRDefault="002824EA" w:rsidP="00636423">
      <w:pPr>
        <w:pStyle w:val="Akapitzlist"/>
        <w:numPr>
          <w:ilvl w:val="0"/>
          <w:numId w:val="99"/>
        </w:numPr>
        <w:suppressAutoHyphens/>
        <w:jc w:val="both"/>
      </w:pPr>
      <w:r w:rsidRPr="006F3A0A">
        <w:t>po zakończeniu pracy na danej zmianie,</w:t>
      </w:r>
    </w:p>
    <w:p w14:paraId="12B2BC62" w14:textId="77777777" w:rsidR="002824EA" w:rsidRPr="006F3A0A" w:rsidRDefault="002824EA" w:rsidP="002824EA">
      <w:pPr>
        <w:suppressAutoHyphens/>
        <w:ind w:firstLine="708"/>
        <w:jc w:val="both"/>
      </w:pPr>
      <w:r w:rsidRPr="006F3A0A">
        <w:t>przebieg wylogowania:</w:t>
      </w:r>
    </w:p>
    <w:p w14:paraId="6DF1BA2A" w14:textId="77777777" w:rsidR="002824EA" w:rsidRPr="006F3A0A" w:rsidRDefault="002824EA" w:rsidP="00636423">
      <w:pPr>
        <w:pStyle w:val="Akapitzlist"/>
        <w:numPr>
          <w:ilvl w:val="0"/>
          <w:numId w:val="99"/>
        </w:numPr>
        <w:suppressAutoHyphens/>
        <w:jc w:val="both"/>
      </w:pPr>
      <w:r w:rsidRPr="006F3A0A">
        <w:t>przyłóż kartę do czytnika,</w:t>
      </w:r>
    </w:p>
    <w:p w14:paraId="6D7FD0CB" w14:textId="77777777" w:rsidR="002824EA" w:rsidRPr="006F3A0A" w:rsidRDefault="002824EA" w:rsidP="00636423">
      <w:pPr>
        <w:pStyle w:val="Akapitzlist"/>
        <w:numPr>
          <w:ilvl w:val="0"/>
          <w:numId w:val="99"/>
        </w:numPr>
        <w:suppressAutoHyphens/>
        <w:jc w:val="both"/>
      </w:pPr>
      <w:r w:rsidRPr="006F3A0A">
        <w:t>powinna nastąpić sygnalizacja dźwiękowa odczytu karty,</w:t>
      </w:r>
    </w:p>
    <w:p w14:paraId="5B79FF8B" w14:textId="77777777" w:rsidR="002824EA" w:rsidRPr="006F3A0A" w:rsidRDefault="002824EA" w:rsidP="00636423">
      <w:pPr>
        <w:pStyle w:val="Akapitzlist"/>
        <w:numPr>
          <w:ilvl w:val="0"/>
          <w:numId w:val="99"/>
        </w:numPr>
        <w:suppressAutoHyphens/>
        <w:jc w:val="both"/>
      </w:pPr>
      <w:r w:rsidRPr="006F3A0A">
        <w:t>powinna nastąpić sygnalizacja świetlna niezalogowanego operatora – sygnał przerywany.</w:t>
      </w:r>
    </w:p>
    <w:p w14:paraId="724D64D0" w14:textId="77777777" w:rsidR="002824EA" w:rsidRPr="006F3A0A" w:rsidRDefault="002824EA" w:rsidP="002824EA">
      <w:pPr>
        <w:suppressAutoHyphens/>
        <w:jc w:val="both"/>
        <w:rPr>
          <w:b/>
          <w:bCs/>
        </w:rPr>
      </w:pPr>
    </w:p>
    <w:p w14:paraId="1E21804B" w14:textId="77777777" w:rsidR="002824EA" w:rsidRPr="006F3A0A" w:rsidRDefault="002824EA" w:rsidP="002824EA">
      <w:pPr>
        <w:suppressAutoHyphens/>
        <w:jc w:val="both"/>
        <w:rPr>
          <w:b/>
          <w:bCs/>
        </w:rPr>
      </w:pPr>
      <w:r w:rsidRPr="006F3A0A">
        <w:rPr>
          <w:b/>
          <w:bCs/>
        </w:rPr>
        <w:t>Niedopuszczalne jest pozorowanie pracy, tj. użytkowanie jednostek sprzętowych w sposób niezgodny z technologią realizacji usługi i zleconymi zadaniami (np. nieuzasadnione pozostawanie jednostki sprzętowej z włączonym silnikiem).</w:t>
      </w:r>
    </w:p>
    <w:p w14:paraId="06437320" w14:textId="77777777" w:rsidR="002824EA" w:rsidRPr="006F3A0A" w:rsidRDefault="002824EA" w:rsidP="002824EA">
      <w:pPr>
        <w:suppressAutoHyphens/>
        <w:jc w:val="both"/>
      </w:pPr>
    </w:p>
    <w:p w14:paraId="64A436BD" w14:textId="77777777" w:rsidR="002824EA" w:rsidRPr="006F3A0A" w:rsidRDefault="002824EA" w:rsidP="002824EA">
      <w:pPr>
        <w:suppressAutoHyphens/>
        <w:jc w:val="both"/>
      </w:pPr>
      <w:r w:rsidRPr="006F3A0A">
        <w:t>Przyjąłem do wiadomości i stosowania:</w:t>
      </w:r>
    </w:p>
    <w:p w14:paraId="0AD4DFA2" w14:textId="77777777" w:rsidR="002824EA" w:rsidRPr="006F3A0A" w:rsidRDefault="002824EA" w:rsidP="002824EA">
      <w:pPr>
        <w:suppressAutoHyphens/>
        <w:jc w:val="both"/>
      </w:pPr>
    </w:p>
    <w:tbl>
      <w:tblPr>
        <w:tblStyle w:val="Tabela-Siatka"/>
        <w:tblW w:w="0" w:type="auto"/>
        <w:tblLook w:val="04A0" w:firstRow="1" w:lastRow="0" w:firstColumn="1" w:lastColumn="0" w:noHBand="0" w:noVBand="1"/>
      </w:tblPr>
      <w:tblGrid>
        <w:gridCol w:w="452"/>
        <w:gridCol w:w="2636"/>
        <w:gridCol w:w="1535"/>
        <w:gridCol w:w="465"/>
        <w:gridCol w:w="2605"/>
        <w:gridCol w:w="1535"/>
      </w:tblGrid>
      <w:tr w:rsidR="002824EA" w:rsidRPr="006F3A0A" w14:paraId="5DC5265E" w14:textId="77777777" w:rsidTr="00001611">
        <w:tc>
          <w:tcPr>
            <w:tcW w:w="434" w:type="dxa"/>
            <w:vAlign w:val="center"/>
          </w:tcPr>
          <w:p w14:paraId="2393FDB4" w14:textId="77777777" w:rsidR="002824EA" w:rsidRPr="006F3A0A" w:rsidRDefault="002824EA" w:rsidP="00001611">
            <w:pPr>
              <w:suppressAutoHyphens/>
              <w:jc w:val="center"/>
              <w:rPr>
                <w:b/>
                <w:sz w:val="16"/>
                <w:szCs w:val="16"/>
              </w:rPr>
            </w:pPr>
            <w:r w:rsidRPr="006F3A0A">
              <w:rPr>
                <w:b/>
                <w:sz w:val="16"/>
                <w:szCs w:val="16"/>
              </w:rPr>
              <w:t>Lp.</w:t>
            </w:r>
          </w:p>
        </w:tc>
        <w:tc>
          <w:tcPr>
            <w:tcW w:w="2636" w:type="dxa"/>
            <w:vAlign w:val="center"/>
          </w:tcPr>
          <w:p w14:paraId="7F78B08A" w14:textId="77777777" w:rsidR="002824EA" w:rsidRPr="006F3A0A" w:rsidRDefault="002824EA" w:rsidP="00001611">
            <w:pPr>
              <w:suppressAutoHyphens/>
              <w:jc w:val="center"/>
              <w:rPr>
                <w:b/>
                <w:sz w:val="16"/>
                <w:szCs w:val="16"/>
              </w:rPr>
            </w:pPr>
            <w:r w:rsidRPr="006F3A0A">
              <w:rPr>
                <w:b/>
                <w:sz w:val="16"/>
                <w:szCs w:val="16"/>
              </w:rPr>
              <w:t>imię, nazwisko</w:t>
            </w:r>
          </w:p>
        </w:tc>
        <w:tc>
          <w:tcPr>
            <w:tcW w:w="1535" w:type="dxa"/>
            <w:vAlign w:val="center"/>
          </w:tcPr>
          <w:p w14:paraId="54198948" w14:textId="77777777" w:rsidR="002824EA" w:rsidRPr="006F3A0A" w:rsidRDefault="002824EA" w:rsidP="00001611">
            <w:pPr>
              <w:suppressAutoHyphens/>
              <w:jc w:val="center"/>
              <w:rPr>
                <w:b/>
                <w:sz w:val="16"/>
                <w:szCs w:val="16"/>
              </w:rPr>
            </w:pPr>
            <w:r w:rsidRPr="006F3A0A">
              <w:rPr>
                <w:b/>
                <w:sz w:val="16"/>
                <w:szCs w:val="16"/>
              </w:rPr>
              <w:t>podpis</w:t>
            </w:r>
          </w:p>
        </w:tc>
        <w:tc>
          <w:tcPr>
            <w:tcW w:w="465" w:type="dxa"/>
            <w:vAlign w:val="center"/>
          </w:tcPr>
          <w:p w14:paraId="72B45F67" w14:textId="77777777" w:rsidR="002824EA" w:rsidRPr="006F3A0A" w:rsidRDefault="002824EA" w:rsidP="00001611">
            <w:pPr>
              <w:suppressAutoHyphens/>
              <w:jc w:val="center"/>
              <w:rPr>
                <w:b/>
                <w:sz w:val="16"/>
                <w:szCs w:val="16"/>
              </w:rPr>
            </w:pPr>
            <w:r w:rsidRPr="006F3A0A">
              <w:rPr>
                <w:b/>
                <w:sz w:val="16"/>
                <w:szCs w:val="16"/>
              </w:rPr>
              <w:t>Lp.</w:t>
            </w:r>
          </w:p>
        </w:tc>
        <w:tc>
          <w:tcPr>
            <w:tcW w:w="2605" w:type="dxa"/>
            <w:vAlign w:val="center"/>
          </w:tcPr>
          <w:p w14:paraId="0CBCE0DE" w14:textId="77777777" w:rsidR="002824EA" w:rsidRPr="006F3A0A" w:rsidRDefault="002824EA" w:rsidP="00001611">
            <w:pPr>
              <w:suppressAutoHyphens/>
              <w:jc w:val="center"/>
              <w:rPr>
                <w:b/>
                <w:sz w:val="16"/>
                <w:szCs w:val="16"/>
              </w:rPr>
            </w:pPr>
            <w:r w:rsidRPr="006F3A0A">
              <w:rPr>
                <w:b/>
                <w:sz w:val="16"/>
                <w:szCs w:val="16"/>
              </w:rPr>
              <w:t>imię, nazwisko</w:t>
            </w:r>
          </w:p>
        </w:tc>
        <w:tc>
          <w:tcPr>
            <w:tcW w:w="1535" w:type="dxa"/>
            <w:vAlign w:val="center"/>
          </w:tcPr>
          <w:p w14:paraId="450B4E3C" w14:textId="77777777" w:rsidR="002824EA" w:rsidRPr="006F3A0A" w:rsidRDefault="002824EA" w:rsidP="00001611">
            <w:pPr>
              <w:suppressAutoHyphens/>
              <w:jc w:val="center"/>
              <w:rPr>
                <w:b/>
                <w:sz w:val="16"/>
                <w:szCs w:val="16"/>
              </w:rPr>
            </w:pPr>
            <w:r w:rsidRPr="006F3A0A">
              <w:rPr>
                <w:b/>
                <w:sz w:val="16"/>
                <w:szCs w:val="16"/>
              </w:rPr>
              <w:t>podpis</w:t>
            </w:r>
          </w:p>
        </w:tc>
      </w:tr>
      <w:tr w:rsidR="002824EA" w:rsidRPr="006F3A0A" w14:paraId="630E0383" w14:textId="77777777" w:rsidTr="00001611">
        <w:tc>
          <w:tcPr>
            <w:tcW w:w="434" w:type="dxa"/>
            <w:vAlign w:val="center"/>
          </w:tcPr>
          <w:p w14:paraId="6F5DC46E" w14:textId="77777777" w:rsidR="002824EA" w:rsidRPr="006F3A0A" w:rsidRDefault="002824EA" w:rsidP="00001611">
            <w:pPr>
              <w:suppressAutoHyphens/>
              <w:jc w:val="center"/>
              <w:rPr>
                <w:sz w:val="16"/>
                <w:szCs w:val="16"/>
              </w:rPr>
            </w:pPr>
            <w:r w:rsidRPr="006F3A0A">
              <w:rPr>
                <w:sz w:val="16"/>
                <w:szCs w:val="16"/>
              </w:rPr>
              <w:t>1</w:t>
            </w:r>
          </w:p>
        </w:tc>
        <w:tc>
          <w:tcPr>
            <w:tcW w:w="2636" w:type="dxa"/>
            <w:vAlign w:val="center"/>
          </w:tcPr>
          <w:p w14:paraId="7B459975" w14:textId="77777777" w:rsidR="002824EA" w:rsidRPr="006F3A0A" w:rsidRDefault="002824EA" w:rsidP="00001611">
            <w:pPr>
              <w:suppressAutoHyphens/>
              <w:jc w:val="center"/>
              <w:rPr>
                <w:sz w:val="16"/>
                <w:szCs w:val="16"/>
              </w:rPr>
            </w:pPr>
          </w:p>
        </w:tc>
        <w:tc>
          <w:tcPr>
            <w:tcW w:w="1535" w:type="dxa"/>
            <w:vAlign w:val="center"/>
          </w:tcPr>
          <w:p w14:paraId="381D141E" w14:textId="77777777" w:rsidR="002824EA" w:rsidRPr="006F3A0A" w:rsidRDefault="002824EA" w:rsidP="00001611">
            <w:pPr>
              <w:suppressAutoHyphens/>
              <w:jc w:val="center"/>
              <w:rPr>
                <w:sz w:val="16"/>
                <w:szCs w:val="16"/>
              </w:rPr>
            </w:pPr>
          </w:p>
        </w:tc>
        <w:tc>
          <w:tcPr>
            <w:tcW w:w="465" w:type="dxa"/>
            <w:vAlign w:val="center"/>
          </w:tcPr>
          <w:p w14:paraId="4E998B0E" w14:textId="77777777" w:rsidR="002824EA" w:rsidRPr="006F3A0A" w:rsidRDefault="002824EA" w:rsidP="00001611">
            <w:pPr>
              <w:suppressAutoHyphens/>
              <w:jc w:val="center"/>
              <w:rPr>
                <w:sz w:val="16"/>
                <w:szCs w:val="16"/>
              </w:rPr>
            </w:pPr>
            <w:r w:rsidRPr="006F3A0A">
              <w:rPr>
                <w:sz w:val="16"/>
                <w:szCs w:val="16"/>
              </w:rPr>
              <w:t>6</w:t>
            </w:r>
          </w:p>
        </w:tc>
        <w:tc>
          <w:tcPr>
            <w:tcW w:w="2605" w:type="dxa"/>
            <w:vAlign w:val="center"/>
          </w:tcPr>
          <w:p w14:paraId="73786EDA" w14:textId="77777777" w:rsidR="002824EA" w:rsidRPr="006F3A0A" w:rsidRDefault="002824EA" w:rsidP="00001611">
            <w:pPr>
              <w:suppressAutoHyphens/>
              <w:jc w:val="center"/>
              <w:rPr>
                <w:sz w:val="16"/>
                <w:szCs w:val="16"/>
              </w:rPr>
            </w:pPr>
          </w:p>
        </w:tc>
        <w:tc>
          <w:tcPr>
            <w:tcW w:w="1535" w:type="dxa"/>
            <w:vAlign w:val="center"/>
          </w:tcPr>
          <w:p w14:paraId="6E418812" w14:textId="77777777" w:rsidR="002824EA" w:rsidRPr="006F3A0A" w:rsidRDefault="002824EA" w:rsidP="00001611">
            <w:pPr>
              <w:suppressAutoHyphens/>
              <w:jc w:val="center"/>
              <w:rPr>
                <w:sz w:val="16"/>
                <w:szCs w:val="16"/>
              </w:rPr>
            </w:pPr>
          </w:p>
        </w:tc>
      </w:tr>
      <w:tr w:rsidR="002824EA" w:rsidRPr="006F3A0A" w14:paraId="37725AFC" w14:textId="77777777" w:rsidTr="00001611">
        <w:tc>
          <w:tcPr>
            <w:tcW w:w="434" w:type="dxa"/>
            <w:vAlign w:val="center"/>
          </w:tcPr>
          <w:p w14:paraId="2BA9A4DD" w14:textId="77777777" w:rsidR="002824EA" w:rsidRPr="006F3A0A" w:rsidRDefault="002824EA" w:rsidP="00001611">
            <w:pPr>
              <w:suppressAutoHyphens/>
              <w:jc w:val="center"/>
              <w:rPr>
                <w:sz w:val="16"/>
                <w:szCs w:val="16"/>
              </w:rPr>
            </w:pPr>
            <w:r w:rsidRPr="006F3A0A">
              <w:rPr>
                <w:sz w:val="16"/>
                <w:szCs w:val="16"/>
              </w:rPr>
              <w:t>2</w:t>
            </w:r>
          </w:p>
        </w:tc>
        <w:tc>
          <w:tcPr>
            <w:tcW w:w="2636" w:type="dxa"/>
            <w:vAlign w:val="center"/>
          </w:tcPr>
          <w:p w14:paraId="262677D2" w14:textId="77777777" w:rsidR="002824EA" w:rsidRPr="006F3A0A" w:rsidRDefault="002824EA" w:rsidP="00001611">
            <w:pPr>
              <w:suppressAutoHyphens/>
              <w:jc w:val="center"/>
              <w:rPr>
                <w:sz w:val="16"/>
                <w:szCs w:val="16"/>
              </w:rPr>
            </w:pPr>
          </w:p>
        </w:tc>
        <w:tc>
          <w:tcPr>
            <w:tcW w:w="1535" w:type="dxa"/>
            <w:vAlign w:val="center"/>
          </w:tcPr>
          <w:p w14:paraId="2CCF7C58" w14:textId="77777777" w:rsidR="002824EA" w:rsidRPr="006F3A0A" w:rsidRDefault="002824EA" w:rsidP="00001611">
            <w:pPr>
              <w:suppressAutoHyphens/>
              <w:jc w:val="center"/>
              <w:rPr>
                <w:sz w:val="16"/>
                <w:szCs w:val="16"/>
              </w:rPr>
            </w:pPr>
          </w:p>
        </w:tc>
        <w:tc>
          <w:tcPr>
            <w:tcW w:w="465" w:type="dxa"/>
            <w:vAlign w:val="center"/>
          </w:tcPr>
          <w:p w14:paraId="2EE219A1" w14:textId="77777777" w:rsidR="002824EA" w:rsidRPr="006F3A0A" w:rsidRDefault="002824EA" w:rsidP="00001611">
            <w:pPr>
              <w:suppressAutoHyphens/>
              <w:jc w:val="center"/>
              <w:rPr>
                <w:sz w:val="16"/>
                <w:szCs w:val="16"/>
              </w:rPr>
            </w:pPr>
            <w:r w:rsidRPr="006F3A0A">
              <w:rPr>
                <w:sz w:val="16"/>
                <w:szCs w:val="16"/>
              </w:rPr>
              <w:t>7</w:t>
            </w:r>
          </w:p>
        </w:tc>
        <w:tc>
          <w:tcPr>
            <w:tcW w:w="2605" w:type="dxa"/>
            <w:vAlign w:val="center"/>
          </w:tcPr>
          <w:p w14:paraId="32FE1147" w14:textId="77777777" w:rsidR="002824EA" w:rsidRPr="006F3A0A" w:rsidRDefault="002824EA" w:rsidP="00001611">
            <w:pPr>
              <w:suppressAutoHyphens/>
              <w:jc w:val="center"/>
              <w:rPr>
                <w:sz w:val="16"/>
                <w:szCs w:val="16"/>
              </w:rPr>
            </w:pPr>
          </w:p>
        </w:tc>
        <w:tc>
          <w:tcPr>
            <w:tcW w:w="1535" w:type="dxa"/>
            <w:vAlign w:val="center"/>
          </w:tcPr>
          <w:p w14:paraId="57E997D3" w14:textId="77777777" w:rsidR="002824EA" w:rsidRPr="006F3A0A" w:rsidRDefault="002824EA" w:rsidP="00001611">
            <w:pPr>
              <w:suppressAutoHyphens/>
              <w:jc w:val="center"/>
              <w:rPr>
                <w:sz w:val="16"/>
                <w:szCs w:val="16"/>
              </w:rPr>
            </w:pPr>
          </w:p>
        </w:tc>
      </w:tr>
      <w:tr w:rsidR="002824EA" w:rsidRPr="006F3A0A" w14:paraId="6D3A34CB" w14:textId="77777777" w:rsidTr="00001611">
        <w:tc>
          <w:tcPr>
            <w:tcW w:w="434" w:type="dxa"/>
            <w:vAlign w:val="center"/>
          </w:tcPr>
          <w:p w14:paraId="39194D83" w14:textId="77777777" w:rsidR="002824EA" w:rsidRPr="006F3A0A" w:rsidRDefault="002824EA" w:rsidP="00001611">
            <w:pPr>
              <w:suppressAutoHyphens/>
              <w:jc w:val="center"/>
              <w:rPr>
                <w:sz w:val="16"/>
                <w:szCs w:val="16"/>
              </w:rPr>
            </w:pPr>
            <w:r w:rsidRPr="006F3A0A">
              <w:rPr>
                <w:sz w:val="16"/>
                <w:szCs w:val="16"/>
              </w:rPr>
              <w:t>3</w:t>
            </w:r>
          </w:p>
        </w:tc>
        <w:tc>
          <w:tcPr>
            <w:tcW w:w="2636" w:type="dxa"/>
            <w:vAlign w:val="center"/>
          </w:tcPr>
          <w:p w14:paraId="1ABF7DDF" w14:textId="77777777" w:rsidR="002824EA" w:rsidRPr="006F3A0A" w:rsidRDefault="002824EA" w:rsidP="00001611">
            <w:pPr>
              <w:suppressAutoHyphens/>
              <w:jc w:val="center"/>
              <w:rPr>
                <w:sz w:val="16"/>
                <w:szCs w:val="16"/>
              </w:rPr>
            </w:pPr>
          </w:p>
        </w:tc>
        <w:tc>
          <w:tcPr>
            <w:tcW w:w="1535" w:type="dxa"/>
            <w:vAlign w:val="center"/>
          </w:tcPr>
          <w:p w14:paraId="3F4CA157" w14:textId="77777777" w:rsidR="002824EA" w:rsidRPr="006F3A0A" w:rsidRDefault="002824EA" w:rsidP="00001611">
            <w:pPr>
              <w:suppressAutoHyphens/>
              <w:jc w:val="center"/>
              <w:rPr>
                <w:sz w:val="16"/>
                <w:szCs w:val="16"/>
              </w:rPr>
            </w:pPr>
          </w:p>
        </w:tc>
        <w:tc>
          <w:tcPr>
            <w:tcW w:w="465" w:type="dxa"/>
            <w:vAlign w:val="center"/>
          </w:tcPr>
          <w:p w14:paraId="79D64B76" w14:textId="77777777" w:rsidR="002824EA" w:rsidRPr="006F3A0A" w:rsidRDefault="002824EA" w:rsidP="00001611">
            <w:pPr>
              <w:suppressAutoHyphens/>
              <w:jc w:val="center"/>
              <w:rPr>
                <w:sz w:val="16"/>
                <w:szCs w:val="16"/>
              </w:rPr>
            </w:pPr>
            <w:r w:rsidRPr="006F3A0A">
              <w:rPr>
                <w:sz w:val="16"/>
                <w:szCs w:val="16"/>
              </w:rPr>
              <w:t>8</w:t>
            </w:r>
          </w:p>
        </w:tc>
        <w:tc>
          <w:tcPr>
            <w:tcW w:w="2605" w:type="dxa"/>
            <w:vAlign w:val="center"/>
          </w:tcPr>
          <w:p w14:paraId="2D19EB4C" w14:textId="77777777" w:rsidR="002824EA" w:rsidRPr="006F3A0A" w:rsidRDefault="002824EA" w:rsidP="00001611">
            <w:pPr>
              <w:suppressAutoHyphens/>
              <w:jc w:val="center"/>
              <w:rPr>
                <w:sz w:val="16"/>
                <w:szCs w:val="16"/>
              </w:rPr>
            </w:pPr>
          </w:p>
        </w:tc>
        <w:tc>
          <w:tcPr>
            <w:tcW w:w="1535" w:type="dxa"/>
            <w:vAlign w:val="center"/>
          </w:tcPr>
          <w:p w14:paraId="56649F25" w14:textId="77777777" w:rsidR="002824EA" w:rsidRPr="006F3A0A" w:rsidRDefault="002824EA" w:rsidP="00001611">
            <w:pPr>
              <w:suppressAutoHyphens/>
              <w:jc w:val="center"/>
              <w:rPr>
                <w:sz w:val="16"/>
                <w:szCs w:val="16"/>
              </w:rPr>
            </w:pPr>
          </w:p>
        </w:tc>
      </w:tr>
      <w:tr w:rsidR="002824EA" w:rsidRPr="006F3A0A" w14:paraId="37B0EBF3" w14:textId="77777777" w:rsidTr="00001611">
        <w:tc>
          <w:tcPr>
            <w:tcW w:w="434" w:type="dxa"/>
            <w:vAlign w:val="center"/>
          </w:tcPr>
          <w:p w14:paraId="6D082E3A" w14:textId="77777777" w:rsidR="002824EA" w:rsidRPr="006F3A0A" w:rsidRDefault="002824EA" w:rsidP="00001611">
            <w:pPr>
              <w:suppressAutoHyphens/>
              <w:jc w:val="center"/>
              <w:rPr>
                <w:sz w:val="16"/>
                <w:szCs w:val="16"/>
              </w:rPr>
            </w:pPr>
            <w:r w:rsidRPr="006F3A0A">
              <w:rPr>
                <w:sz w:val="16"/>
                <w:szCs w:val="16"/>
              </w:rPr>
              <w:t>4</w:t>
            </w:r>
          </w:p>
        </w:tc>
        <w:tc>
          <w:tcPr>
            <w:tcW w:w="2636" w:type="dxa"/>
            <w:vAlign w:val="center"/>
          </w:tcPr>
          <w:p w14:paraId="6DE26938" w14:textId="77777777" w:rsidR="002824EA" w:rsidRPr="006F3A0A" w:rsidRDefault="002824EA" w:rsidP="00001611">
            <w:pPr>
              <w:suppressAutoHyphens/>
              <w:jc w:val="center"/>
              <w:rPr>
                <w:sz w:val="16"/>
                <w:szCs w:val="16"/>
              </w:rPr>
            </w:pPr>
          </w:p>
        </w:tc>
        <w:tc>
          <w:tcPr>
            <w:tcW w:w="1535" w:type="dxa"/>
            <w:vAlign w:val="center"/>
          </w:tcPr>
          <w:p w14:paraId="21EB76D1" w14:textId="77777777" w:rsidR="002824EA" w:rsidRPr="006F3A0A" w:rsidRDefault="002824EA" w:rsidP="00001611">
            <w:pPr>
              <w:suppressAutoHyphens/>
              <w:jc w:val="center"/>
              <w:rPr>
                <w:sz w:val="16"/>
                <w:szCs w:val="16"/>
              </w:rPr>
            </w:pPr>
          </w:p>
        </w:tc>
        <w:tc>
          <w:tcPr>
            <w:tcW w:w="465" w:type="dxa"/>
            <w:vAlign w:val="center"/>
          </w:tcPr>
          <w:p w14:paraId="6139F1F0" w14:textId="77777777" w:rsidR="002824EA" w:rsidRPr="006F3A0A" w:rsidRDefault="002824EA" w:rsidP="00001611">
            <w:pPr>
              <w:suppressAutoHyphens/>
              <w:jc w:val="center"/>
              <w:rPr>
                <w:sz w:val="16"/>
                <w:szCs w:val="16"/>
              </w:rPr>
            </w:pPr>
            <w:r w:rsidRPr="006F3A0A">
              <w:rPr>
                <w:sz w:val="16"/>
                <w:szCs w:val="16"/>
              </w:rPr>
              <w:t>9</w:t>
            </w:r>
          </w:p>
        </w:tc>
        <w:tc>
          <w:tcPr>
            <w:tcW w:w="2605" w:type="dxa"/>
            <w:vAlign w:val="center"/>
          </w:tcPr>
          <w:p w14:paraId="07035F01" w14:textId="77777777" w:rsidR="002824EA" w:rsidRPr="006F3A0A" w:rsidRDefault="002824EA" w:rsidP="00001611">
            <w:pPr>
              <w:suppressAutoHyphens/>
              <w:jc w:val="center"/>
              <w:rPr>
                <w:sz w:val="16"/>
                <w:szCs w:val="16"/>
              </w:rPr>
            </w:pPr>
          </w:p>
        </w:tc>
        <w:tc>
          <w:tcPr>
            <w:tcW w:w="1535" w:type="dxa"/>
            <w:vAlign w:val="center"/>
          </w:tcPr>
          <w:p w14:paraId="27606289" w14:textId="77777777" w:rsidR="002824EA" w:rsidRPr="006F3A0A" w:rsidRDefault="002824EA" w:rsidP="00001611">
            <w:pPr>
              <w:suppressAutoHyphens/>
              <w:jc w:val="center"/>
              <w:rPr>
                <w:sz w:val="16"/>
                <w:szCs w:val="16"/>
              </w:rPr>
            </w:pPr>
          </w:p>
        </w:tc>
      </w:tr>
      <w:tr w:rsidR="002824EA" w:rsidRPr="006F3A0A" w14:paraId="0E9A187B" w14:textId="77777777" w:rsidTr="00001611">
        <w:tc>
          <w:tcPr>
            <w:tcW w:w="434" w:type="dxa"/>
            <w:vAlign w:val="center"/>
          </w:tcPr>
          <w:p w14:paraId="19589C60" w14:textId="77777777" w:rsidR="002824EA" w:rsidRPr="006F3A0A" w:rsidRDefault="002824EA" w:rsidP="00001611">
            <w:pPr>
              <w:suppressAutoHyphens/>
              <w:jc w:val="center"/>
              <w:rPr>
                <w:sz w:val="16"/>
                <w:szCs w:val="16"/>
              </w:rPr>
            </w:pPr>
            <w:r w:rsidRPr="006F3A0A">
              <w:rPr>
                <w:sz w:val="16"/>
                <w:szCs w:val="16"/>
              </w:rPr>
              <w:t>5</w:t>
            </w:r>
          </w:p>
        </w:tc>
        <w:tc>
          <w:tcPr>
            <w:tcW w:w="2636" w:type="dxa"/>
            <w:vAlign w:val="center"/>
          </w:tcPr>
          <w:p w14:paraId="7773D335" w14:textId="77777777" w:rsidR="002824EA" w:rsidRPr="006F3A0A" w:rsidRDefault="002824EA" w:rsidP="00001611">
            <w:pPr>
              <w:suppressAutoHyphens/>
              <w:jc w:val="center"/>
              <w:rPr>
                <w:sz w:val="16"/>
                <w:szCs w:val="16"/>
              </w:rPr>
            </w:pPr>
          </w:p>
        </w:tc>
        <w:tc>
          <w:tcPr>
            <w:tcW w:w="1535" w:type="dxa"/>
            <w:vAlign w:val="center"/>
          </w:tcPr>
          <w:p w14:paraId="317A8B45" w14:textId="77777777" w:rsidR="002824EA" w:rsidRPr="006F3A0A" w:rsidRDefault="002824EA" w:rsidP="00001611">
            <w:pPr>
              <w:suppressAutoHyphens/>
              <w:jc w:val="center"/>
              <w:rPr>
                <w:sz w:val="16"/>
                <w:szCs w:val="16"/>
              </w:rPr>
            </w:pPr>
          </w:p>
        </w:tc>
        <w:tc>
          <w:tcPr>
            <w:tcW w:w="465" w:type="dxa"/>
            <w:vAlign w:val="center"/>
          </w:tcPr>
          <w:p w14:paraId="453DA903" w14:textId="77777777" w:rsidR="002824EA" w:rsidRPr="006F3A0A" w:rsidRDefault="002824EA" w:rsidP="00001611">
            <w:pPr>
              <w:suppressAutoHyphens/>
              <w:jc w:val="center"/>
              <w:rPr>
                <w:sz w:val="16"/>
                <w:szCs w:val="16"/>
              </w:rPr>
            </w:pPr>
            <w:r w:rsidRPr="006F3A0A">
              <w:rPr>
                <w:sz w:val="16"/>
                <w:szCs w:val="16"/>
              </w:rPr>
              <w:t>10</w:t>
            </w:r>
          </w:p>
        </w:tc>
        <w:tc>
          <w:tcPr>
            <w:tcW w:w="2605" w:type="dxa"/>
            <w:vAlign w:val="center"/>
          </w:tcPr>
          <w:p w14:paraId="6989B4D9" w14:textId="77777777" w:rsidR="002824EA" w:rsidRPr="006F3A0A" w:rsidRDefault="002824EA" w:rsidP="00001611">
            <w:pPr>
              <w:suppressAutoHyphens/>
              <w:jc w:val="center"/>
              <w:rPr>
                <w:sz w:val="16"/>
                <w:szCs w:val="16"/>
              </w:rPr>
            </w:pPr>
          </w:p>
        </w:tc>
        <w:tc>
          <w:tcPr>
            <w:tcW w:w="1535" w:type="dxa"/>
            <w:vAlign w:val="center"/>
          </w:tcPr>
          <w:p w14:paraId="62EBE416" w14:textId="77777777" w:rsidR="002824EA" w:rsidRPr="006F3A0A" w:rsidRDefault="002824EA" w:rsidP="00001611">
            <w:pPr>
              <w:suppressAutoHyphens/>
              <w:jc w:val="center"/>
              <w:rPr>
                <w:sz w:val="16"/>
                <w:szCs w:val="16"/>
              </w:rPr>
            </w:pPr>
          </w:p>
        </w:tc>
      </w:tr>
    </w:tbl>
    <w:p w14:paraId="48A9DD28" w14:textId="77777777" w:rsidR="002824EA" w:rsidRPr="006F3A0A" w:rsidRDefault="002824EA" w:rsidP="002824EA">
      <w:pPr>
        <w:suppressAutoHyphens/>
        <w:jc w:val="both"/>
      </w:pPr>
    </w:p>
    <w:p w14:paraId="37962365" w14:textId="77777777" w:rsidR="002824EA" w:rsidRPr="006F3A0A" w:rsidRDefault="002824EA" w:rsidP="002824EA">
      <w:pPr>
        <w:suppressAutoHyphens/>
        <w:ind w:left="4110"/>
        <w:jc w:val="right"/>
        <w:rPr>
          <w:sz w:val="18"/>
        </w:rPr>
      </w:pPr>
      <w:r w:rsidRPr="006F3A0A">
        <w:rPr>
          <w:b/>
          <w:sz w:val="16"/>
          <w:szCs w:val="16"/>
        </w:rPr>
        <w:lastRenderedPageBreak/>
        <w:t>Załącznik nr 14 do SOPZ</w:t>
      </w:r>
    </w:p>
    <w:p w14:paraId="15D8A7B2" w14:textId="77777777" w:rsidR="002824EA" w:rsidRPr="006F3A0A" w:rsidRDefault="002824EA" w:rsidP="002824EA">
      <w:pPr>
        <w:suppressAutoHyphens/>
        <w:ind w:left="4110" w:firstLine="709"/>
        <w:jc w:val="center"/>
        <w:rPr>
          <w:sz w:val="18"/>
        </w:rPr>
      </w:pPr>
    </w:p>
    <w:p w14:paraId="33A60E83" w14:textId="77777777" w:rsidR="002824EA" w:rsidRPr="006F3A0A" w:rsidRDefault="002824EA" w:rsidP="002824EA">
      <w:pPr>
        <w:suppressAutoHyphens/>
        <w:ind w:left="4110" w:firstLine="709"/>
        <w:jc w:val="center"/>
        <w:rPr>
          <w:sz w:val="18"/>
        </w:rPr>
      </w:pPr>
    </w:p>
    <w:p w14:paraId="04878FEF" w14:textId="77777777" w:rsidR="002824EA" w:rsidRPr="006F3A0A" w:rsidRDefault="002824EA" w:rsidP="002824EA">
      <w:pPr>
        <w:suppressAutoHyphens/>
        <w:ind w:firstLine="1"/>
        <w:jc w:val="center"/>
        <w:rPr>
          <w:b/>
          <w:sz w:val="28"/>
        </w:rPr>
      </w:pPr>
    </w:p>
    <w:p w14:paraId="5FA97D38" w14:textId="77777777" w:rsidR="002824EA" w:rsidRPr="006F3A0A" w:rsidRDefault="002824EA" w:rsidP="002824EA">
      <w:pPr>
        <w:suppressAutoHyphens/>
        <w:ind w:firstLine="1"/>
        <w:jc w:val="center"/>
        <w:rPr>
          <w:b/>
          <w:sz w:val="28"/>
        </w:rPr>
      </w:pPr>
      <w:r w:rsidRPr="006F3A0A">
        <w:rPr>
          <w:b/>
          <w:sz w:val="28"/>
        </w:rPr>
        <w:t xml:space="preserve">Mapka sytuacyjna miejsca świadczenia usług </w:t>
      </w:r>
    </w:p>
    <w:p w14:paraId="0435AC6F" w14:textId="77777777" w:rsidR="002824EA" w:rsidRPr="006F3A0A" w:rsidRDefault="002824EA" w:rsidP="002824EA">
      <w:pPr>
        <w:suppressAutoHyphens/>
        <w:ind w:firstLine="1"/>
        <w:jc w:val="center"/>
        <w:rPr>
          <w:b/>
          <w:sz w:val="28"/>
        </w:rPr>
      </w:pPr>
    </w:p>
    <w:p w14:paraId="1A24BEB2" w14:textId="77777777" w:rsidR="002824EA" w:rsidRPr="006F3A0A" w:rsidRDefault="002824EA" w:rsidP="002824EA">
      <w:pPr>
        <w:suppressAutoHyphens/>
        <w:ind w:firstLine="1"/>
        <w:jc w:val="center"/>
        <w:rPr>
          <w:b/>
          <w:sz w:val="28"/>
        </w:rPr>
      </w:pPr>
    </w:p>
    <w:p w14:paraId="1507BC8D" w14:textId="77777777" w:rsidR="002824EA" w:rsidRPr="006F3A0A" w:rsidRDefault="002824EA" w:rsidP="002C34EA">
      <w:pPr>
        <w:pageBreakBefore/>
        <w:suppressAutoHyphens/>
        <w:ind w:left="4111"/>
        <w:jc w:val="right"/>
        <w:rPr>
          <w:sz w:val="18"/>
        </w:rPr>
      </w:pPr>
      <w:r w:rsidRPr="006F3A0A">
        <w:rPr>
          <w:b/>
          <w:sz w:val="16"/>
          <w:szCs w:val="16"/>
        </w:rPr>
        <w:lastRenderedPageBreak/>
        <w:t>Załącznik nr 15 do SOPZ</w:t>
      </w:r>
    </w:p>
    <w:p w14:paraId="64D93A9F" w14:textId="77777777" w:rsidR="002824EA" w:rsidRPr="006F3A0A" w:rsidRDefault="002824EA" w:rsidP="002824EA">
      <w:pPr>
        <w:suppressAutoHyphens/>
        <w:ind w:left="4110" w:firstLine="709"/>
        <w:jc w:val="center"/>
        <w:rPr>
          <w:sz w:val="18"/>
        </w:rPr>
      </w:pPr>
    </w:p>
    <w:p w14:paraId="7CAAD7F3" w14:textId="77777777" w:rsidR="002824EA" w:rsidRPr="006F3A0A" w:rsidRDefault="002824EA" w:rsidP="002824EA">
      <w:pPr>
        <w:suppressAutoHyphens/>
        <w:ind w:left="4110" w:firstLine="709"/>
        <w:jc w:val="center"/>
        <w:rPr>
          <w:sz w:val="18"/>
        </w:rPr>
      </w:pPr>
    </w:p>
    <w:p w14:paraId="412B7E96" w14:textId="77777777" w:rsidR="002824EA" w:rsidRPr="006F3A0A" w:rsidRDefault="002824EA" w:rsidP="002824EA">
      <w:pPr>
        <w:suppressAutoHyphens/>
        <w:ind w:firstLine="1"/>
        <w:jc w:val="center"/>
        <w:rPr>
          <w:b/>
          <w:sz w:val="28"/>
        </w:rPr>
      </w:pPr>
    </w:p>
    <w:p w14:paraId="3CA41D54" w14:textId="77777777" w:rsidR="002824EA" w:rsidRPr="006F3A0A" w:rsidRDefault="002824EA" w:rsidP="002824EA">
      <w:pPr>
        <w:suppressAutoHyphens/>
        <w:ind w:firstLine="1"/>
        <w:jc w:val="center"/>
        <w:rPr>
          <w:b/>
          <w:sz w:val="28"/>
        </w:rPr>
      </w:pPr>
      <w:r w:rsidRPr="006F3A0A">
        <w:rPr>
          <w:b/>
          <w:sz w:val="28"/>
        </w:rPr>
        <w:t>PROTOKÓŁ</w:t>
      </w:r>
    </w:p>
    <w:p w14:paraId="7F05FB60" w14:textId="77777777" w:rsidR="002824EA" w:rsidRPr="006F3A0A" w:rsidRDefault="002824EA" w:rsidP="002824EA">
      <w:pPr>
        <w:suppressAutoHyphens/>
        <w:ind w:firstLine="1"/>
        <w:jc w:val="center"/>
        <w:rPr>
          <w:b/>
          <w:sz w:val="28"/>
        </w:rPr>
      </w:pPr>
      <w:r w:rsidRPr="006F3A0A">
        <w:rPr>
          <w:b/>
          <w:sz w:val="28"/>
        </w:rPr>
        <w:t>wykonania konserwacji/naprawy nr ………………, z dnia ………………...</w:t>
      </w:r>
    </w:p>
    <w:p w14:paraId="2389863E" w14:textId="77777777" w:rsidR="002824EA" w:rsidRPr="006F3A0A" w:rsidRDefault="002824EA" w:rsidP="002824EA">
      <w:pPr>
        <w:suppressAutoHyphens/>
        <w:ind w:firstLine="1"/>
        <w:jc w:val="center"/>
        <w:rPr>
          <w:b/>
          <w:sz w:val="28"/>
        </w:rPr>
      </w:pPr>
      <w:r w:rsidRPr="006F3A0A">
        <w:rPr>
          <w:b/>
          <w:sz w:val="28"/>
        </w:rPr>
        <w:t>do umowy nr ………………………….</w:t>
      </w:r>
    </w:p>
    <w:p w14:paraId="6DEFAF72" w14:textId="77777777" w:rsidR="002824EA" w:rsidRPr="006F3A0A" w:rsidRDefault="002824EA" w:rsidP="002824EA">
      <w:pPr>
        <w:jc w:val="both"/>
      </w:pPr>
    </w:p>
    <w:p w14:paraId="1F2A87BA" w14:textId="77777777" w:rsidR="002824EA" w:rsidRPr="006F3A0A" w:rsidRDefault="002824EA" w:rsidP="002824EA">
      <w:pPr>
        <w:jc w:val="both"/>
      </w:pPr>
    </w:p>
    <w:p w14:paraId="3DA59FD8" w14:textId="77777777" w:rsidR="002824EA" w:rsidRPr="006F3A0A" w:rsidRDefault="002824EA" w:rsidP="002824EA">
      <w:pPr>
        <w:jc w:val="both"/>
      </w:pPr>
    </w:p>
    <w:p w14:paraId="15F200EE" w14:textId="77777777" w:rsidR="002824EA" w:rsidRPr="006F3A0A" w:rsidRDefault="002824EA" w:rsidP="00636423">
      <w:pPr>
        <w:pStyle w:val="Akapitzlist"/>
        <w:numPr>
          <w:ilvl w:val="6"/>
          <w:numId w:val="94"/>
        </w:numPr>
        <w:ind w:left="426"/>
        <w:jc w:val="both"/>
        <w:rPr>
          <w:sz w:val="20"/>
          <w:szCs w:val="20"/>
        </w:rPr>
      </w:pPr>
      <w:r w:rsidRPr="006F3A0A">
        <w:rPr>
          <w:sz w:val="20"/>
          <w:szCs w:val="20"/>
        </w:rPr>
        <w:t>Rodzaj jednostki sprzętowej: ………………………………………………………………………………….</w:t>
      </w:r>
    </w:p>
    <w:p w14:paraId="001A6DAD" w14:textId="77777777" w:rsidR="002824EA" w:rsidRPr="006F3A0A" w:rsidRDefault="002824EA" w:rsidP="002824EA">
      <w:pPr>
        <w:pStyle w:val="Akapitzlist"/>
        <w:ind w:left="426"/>
        <w:jc w:val="both"/>
        <w:rPr>
          <w:sz w:val="20"/>
          <w:szCs w:val="20"/>
        </w:rPr>
      </w:pPr>
    </w:p>
    <w:p w14:paraId="10EE36B4" w14:textId="77777777" w:rsidR="002824EA" w:rsidRPr="006F3A0A" w:rsidRDefault="002824EA" w:rsidP="00636423">
      <w:pPr>
        <w:pStyle w:val="Akapitzlist"/>
        <w:numPr>
          <w:ilvl w:val="6"/>
          <w:numId w:val="94"/>
        </w:numPr>
        <w:ind w:left="426"/>
        <w:jc w:val="both"/>
        <w:rPr>
          <w:sz w:val="20"/>
          <w:szCs w:val="20"/>
        </w:rPr>
      </w:pPr>
      <w:r w:rsidRPr="006F3A0A">
        <w:rPr>
          <w:sz w:val="20"/>
          <w:szCs w:val="20"/>
        </w:rPr>
        <w:t xml:space="preserve">Specyfikacja wymienionych części/materiałów użytych do konserwacji/naprawy: </w:t>
      </w:r>
    </w:p>
    <w:tbl>
      <w:tblPr>
        <w:tblStyle w:val="Tabela-Siatka"/>
        <w:tblW w:w="0" w:type="auto"/>
        <w:tblInd w:w="720" w:type="dxa"/>
        <w:tblLook w:val="04A0" w:firstRow="1" w:lastRow="0" w:firstColumn="1" w:lastColumn="0" w:noHBand="0" w:noVBand="1"/>
      </w:tblPr>
      <w:tblGrid>
        <w:gridCol w:w="522"/>
        <w:gridCol w:w="3686"/>
        <w:gridCol w:w="850"/>
        <w:gridCol w:w="1227"/>
        <w:gridCol w:w="883"/>
      </w:tblGrid>
      <w:tr w:rsidR="002824EA" w:rsidRPr="006F3A0A" w14:paraId="51C210DF" w14:textId="77777777" w:rsidTr="00001611">
        <w:tc>
          <w:tcPr>
            <w:tcW w:w="522" w:type="dxa"/>
          </w:tcPr>
          <w:p w14:paraId="1DB55B5B" w14:textId="77777777" w:rsidR="002824EA" w:rsidRPr="006F3A0A" w:rsidRDefault="002824EA" w:rsidP="00001611">
            <w:pPr>
              <w:pStyle w:val="Akapitzlist"/>
              <w:ind w:left="0"/>
              <w:jc w:val="center"/>
              <w:rPr>
                <w:sz w:val="20"/>
                <w:szCs w:val="20"/>
              </w:rPr>
            </w:pPr>
            <w:r w:rsidRPr="006F3A0A">
              <w:rPr>
                <w:sz w:val="20"/>
                <w:szCs w:val="20"/>
              </w:rPr>
              <w:t>LP</w:t>
            </w:r>
          </w:p>
        </w:tc>
        <w:tc>
          <w:tcPr>
            <w:tcW w:w="3686" w:type="dxa"/>
          </w:tcPr>
          <w:p w14:paraId="517E6A3C" w14:textId="77777777" w:rsidR="002824EA" w:rsidRPr="006F3A0A" w:rsidRDefault="002824EA" w:rsidP="00001611">
            <w:pPr>
              <w:pStyle w:val="Akapitzlist"/>
              <w:ind w:left="0"/>
              <w:jc w:val="center"/>
              <w:rPr>
                <w:sz w:val="20"/>
                <w:szCs w:val="20"/>
              </w:rPr>
            </w:pPr>
            <w:r w:rsidRPr="006F3A0A">
              <w:rPr>
                <w:sz w:val="20"/>
                <w:szCs w:val="20"/>
              </w:rPr>
              <w:t>Nazwa części/materiału</w:t>
            </w:r>
          </w:p>
        </w:tc>
        <w:tc>
          <w:tcPr>
            <w:tcW w:w="850" w:type="dxa"/>
          </w:tcPr>
          <w:p w14:paraId="79BE6A57" w14:textId="77777777" w:rsidR="002824EA" w:rsidRPr="006F3A0A" w:rsidRDefault="002824EA" w:rsidP="00001611">
            <w:pPr>
              <w:pStyle w:val="Akapitzlist"/>
              <w:ind w:left="0"/>
              <w:jc w:val="center"/>
              <w:rPr>
                <w:sz w:val="20"/>
                <w:szCs w:val="20"/>
              </w:rPr>
            </w:pPr>
            <w:r w:rsidRPr="006F3A0A">
              <w:rPr>
                <w:sz w:val="20"/>
                <w:szCs w:val="20"/>
              </w:rPr>
              <w:t>ilość</w:t>
            </w:r>
          </w:p>
        </w:tc>
        <w:tc>
          <w:tcPr>
            <w:tcW w:w="1227" w:type="dxa"/>
          </w:tcPr>
          <w:p w14:paraId="1902970D" w14:textId="77777777" w:rsidR="002824EA" w:rsidRPr="006F3A0A" w:rsidRDefault="002824EA" w:rsidP="00001611">
            <w:pPr>
              <w:pStyle w:val="Akapitzlist"/>
              <w:ind w:left="0"/>
              <w:jc w:val="center"/>
              <w:rPr>
                <w:sz w:val="20"/>
                <w:szCs w:val="20"/>
              </w:rPr>
            </w:pPr>
            <w:r w:rsidRPr="006F3A0A">
              <w:rPr>
                <w:sz w:val="20"/>
                <w:szCs w:val="20"/>
              </w:rPr>
              <w:t>Cena* jednostkowa netto [zł]</w:t>
            </w:r>
          </w:p>
        </w:tc>
        <w:tc>
          <w:tcPr>
            <w:tcW w:w="883" w:type="dxa"/>
          </w:tcPr>
          <w:p w14:paraId="1369828D" w14:textId="77777777" w:rsidR="002824EA" w:rsidRPr="006F3A0A" w:rsidRDefault="002824EA" w:rsidP="00001611">
            <w:pPr>
              <w:pStyle w:val="Akapitzlist"/>
              <w:ind w:left="0"/>
              <w:jc w:val="center"/>
              <w:rPr>
                <w:sz w:val="20"/>
                <w:szCs w:val="20"/>
              </w:rPr>
            </w:pPr>
            <w:r w:rsidRPr="006F3A0A">
              <w:rPr>
                <w:sz w:val="20"/>
                <w:szCs w:val="20"/>
              </w:rPr>
              <w:t>Wartość netto [zł]</w:t>
            </w:r>
          </w:p>
        </w:tc>
      </w:tr>
      <w:tr w:rsidR="002824EA" w:rsidRPr="006F3A0A" w14:paraId="0C10AC35" w14:textId="77777777" w:rsidTr="00001611">
        <w:tc>
          <w:tcPr>
            <w:tcW w:w="522" w:type="dxa"/>
          </w:tcPr>
          <w:p w14:paraId="1D0E16F4" w14:textId="77777777" w:rsidR="002824EA" w:rsidRPr="006F3A0A" w:rsidRDefault="002824EA" w:rsidP="00001611">
            <w:pPr>
              <w:pStyle w:val="Akapitzlist"/>
              <w:ind w:left="0"/>
              <w:jc w:val="center"/>
              <w:rPr>
                <w:sz w:val="20"/>
                <w:szCs w:val="20"/>
              </w:rPr>
            </w:pPr>
            <w:r w:rsidRPr="006F3A0A">
              <w:rPr>
                <w:sz w:val="20"/>
                <w:szCs w:val="20"/>
              </w:rPr>
              <w:t>1.</w:t>
            </w:r>
          </w:p>
        </w:tc>
        <w:tc>
          <w:tcPr>
            <w:tcW w:w="3686" w:type="dxa"/>
          </w:tcPr>
          <w:p w14:paraId="40933D3F" w14:textId="77777777" w:rsidR="002824EA" w:rsidRPr="006F3A0A" w:rsidRDefault="002824EA" w:rsidP="00001611">
            <w:pPr>
              <w:pStyle w:val="Akapitzlist"/>
              <w:ind w:left="0"/>
              <w:rPr>
                <w:sz w:val="20"/>
                <w:szCs w:val="20"/>
              </w:rPr>
            </w:pPr>
          </w:p>
        </w:tc>
        <w:tc>
          <w:tcPr>
            <w:tcW w:w="850" w:type="dxa"/>
          </w:tcPr>
          <w:p w14:paraId="6BA172F9" w14:textId="77777777" w:rsidR="002824EA" w:rsidRPr="006F3A0A" w:rsidRDefault="002824EA" w:rsidP="00001611">
            <w:pPr>
              <w:pStyle w:val="Akapitzlist"/>
              <w:ind w:left="0"/>
              <w:rPr>
                <w:sz w:val="20"/>
                <w:szCs w:val="20"/>
              </w:rPr>
            </w:pPr>
          </w:p>
        </w:tc>
        <w:tc>
          <w:tcPr>
            <w:tcW w:w="1227" w:type="dxa"/>
          </w:tcPr>
          <w:p w14:paraId="2BC4B989" w14:textId="77777777" w:rsidR="002824EA" w:rsidRPr="006F3A0A" w:rsidRDefault="002824EA" w:rsidP="00001611">
            <w:pPr>
              <w:pStyle w:val="Akapitzlist"/>
              <w:ind w:left="0"/>
              <w:rPr>
                <w:sz w:val="20"/>
                <w:szCs w:val="20"/>
              </w:rPr>
            </w:pPr>
          </w:p>
        </w:tc>
        <w:tc>
          <w:tcPr>
            <w:tcW w:w="883" w:type="dxa"/>
          </w:tcPr>
          <w:p w14:paraId="350E9902" w14:textId="77777777" w:rsidR="002824EA" w:rsidRPr="006F3A0A" w:rsidRDefault="002824EA" w:rsidP="00001611">
            <w:pPr>
              <w:pStyle w:val="Akapitzlist"/>
              <w:ind w:left="0"/>
              <w:rPr>
                <w:sz w:val="20"/>
                <w:szCs w:val="20"/>
              </w:rPr>
            </w:pPr>
          </w:p>
        </w:tc>
      </w:tr>
      <w:tr w:rsidR="002824EA" w:rsidRPr="006F3A0A" w14:paraId="609249BE" w14:textId="77777777" w:rsidTr="00001611">
        <w:tc>
          <w:tcPr>
            <w:tcW w:w="522" w:type="dxa"/>
          </w:tcPr>
          <w:p w14:paraId="76AB35DB" w14:textId="77777777" w:rsidR="002824EA" w:rsidRPr="006F3A0A" w:rsidRDefault="002824EA" w:rsidP="00001611">
            <w:pPr>
              <w:pStyle w:val="Akapitzlist"/>
              <w:ind w:left="0"/>
              <w:jc w:val="center"/>
              <w:rPr>
                <w:sz w:val="20"/>
                <w:szCs w:val="20"/>
              </w:rPr>
            </w:pPr>
            <w:r w:rsidRPr="006F3A0A">
              <w:rPr>
                <w:sz w:val="20"/>
                <w:szCs w:val="20"/>
              </w:rPr>
              <w:t>2.</w:t>
            </w:r>
          </w:p>
        </w:tc>
        <w:tc>
          <w:tcPr>
            <w:tcW w:w="3686" w:type="dxa"/>
          </w:tcPr>
          <w:p w14:paraId="213E1323" w14:textId="77777777" w:rsidR="002824EA" w:rsidRPr="006F3A0A" w:rsidRDefault="002824EA" w:rsidP="00001611">
            <w:pPr>
              <w:pStyle w:val="Akapitzlist"/>
              <w:ind w:left="0"/>
              <w:rPr>
                <w:sz w:val="20"/>
                <w:szCs w:val="20"/>
              </w:rPr>
            </w:pPr>
          </w:p>
        </w:tc>
        <w:tc>
          <w:tcPr>
            <w:tcW w:w="850" w:type="dxa"/>
          </w:tcPr>
          <w:p w14:paraId="6570F3DD" w14:textId="77777777" w:rsidR="002824EA" w:rsidRPr="006F3A0A" w:rsidRDefault="002824EA" w:rsidP="00001611">
            <w:pPr>
              <w:pStyle w:val="Akapitzlist"/>
              <w:ind w:left="0"/>
              <w:rPr>
                <w:sz w:val="20"/>
                <w:szCs w:val="20"/>
              </w:rPr>
            </w:pPr>
          </w:p>
        </w:tc>
        <w:tc>
          <w:tcPr>
            <w:tcW w:w="1227" w:type="dxa"/>
          </w:tcPr>
          <w:p w14:paraId="3948506F" w14:textId="77777777" w:rsidR="002824EA" w:rsidRPr="006F3A0A" w:rsidRDefault="002824EA" w:rsidP="00001611">
            <w:pPr>
              <w:pStyle w:val="Akapitzlist"/>
              <w:ind w:left="0"/>
              <w:rPr>
                <w:sz w:val="20"/>
                <w:szCs w:val="20"/>
              </w:rPr>
            </w:pPr>
          </w:p>
        </w:tc>
        <w:tc>
          <w:tcPr>
            <w:tcW w:w="883" w:type="dxa"/>
          </w:tcPr>
          <w:p w14:paraId="2642826D" w14:textId="77777777" w:rsidR="002824EA" w:rsidRPr="006F3A0A" w:rsidRDefault="002824EA" w:rsidP="00001611">
            <w:pPr>
              <w:pStyle w:val="Akapitzlist"/>
              <w:ind w:left="0"/>
              <w:rPr>
                <w:sz w:val="20"/>
                <w:szCs w:val="20"/>
              </w:rPr>
            </w:pPr>
          </w:p>
        </w:tc>
      </w:tr>
      <w:tr w:rsidR="002824EA" w:rsidRPr="006F3A0A" w14:paraId="4FA04504" w14:textId="77777777" w:rsidTr="00001611">
        <w:tc>
          <w:tcPr>
            <w:tcW w:w="6285" w:type="dxa"/>
            <w:gridSpan w:val="4"/>
          </w:tcPr>
          <w:p w14:paraId="6723D610" w14:textId="77777777" w:rsidR="002824EA" w:rsidRPr="006F3A0A" w:rsidRDefault="002824EA" w:rsidP="00001611">
            <w:pPr>
              <w:pStyle w:val="Akapitzlist"/>
              <w:ind w:left="0"/>
              <w:jc w:val="center"/>
              <w:rPr>
                <w:sz w:val="20"/>
                <w:szCs w:val="20"/>
              </w:rPr>
            </w:pPr>
            <w:r w:rsidRPr="006F3A0A">
              <w:rPr>
                <w:sz w:val="20"/>
                <w:szCs w:val="20"/>
              </w:rPr>
              <w:t>Razem [zł]</w:t>
            </w:r>
          </w:p>
        </w:tc>
        <w:tc>
          <w:tcPr>
            <w:tcW w:w="883" w:type="dxa"/>
          </w:tcPr>
          <w:p w14:paraId="64D80E0F" w14:textId="77777777" w:rsidR="002824EA" w:rsidRPr="006F3A0A" w:rsidRDefault="002824EA" w:rsidP="00001611">
            <w:pPr>
              <w:pStyle w:val="Akapitzlist"/>
              <w:ind w:left="0"/>
              <w:rPr>
                <w:sz w:val="20"/>
                <w:szCs w:val="20"/>
              </w:rPr>
            </w:pPr>
          </w:p>
        </w:tc>
      </w:tr>
    </w:tbl>
    <w:p w14:paraId="5284960D" w14:textId="77777777" w:rsidR="002824EA" w:rsidRPr="006F3A0A" w:rsidRDefault="002824EA" w:rsidP="002824EA">
      <w:pPr>
        <w:pStyle w:val="Akapitzlist"/>
        <w:ind w:left="426"/>
        <w:jc w:val="center"/>
        <w:rPr>
          <w:i/>
          <w:iCs/>
          <w:sz w:val="20"/>
          <w:szCs w:val="20"/>
        </w:rPr>
      </w:pPr>
      <w:r w:rsidRPr="006F3A0A">
        <w:rPr>
          <w:i/>
          <w:iCs/>
          <w:sz w:val="20"/>
          <w:szCs w:val="20"/>
        </w:rPr>
        <w:t>*cena musi być zgodna z ceną faktury zakupu Wykonawcy</w:t>
      </w:r>
    </w:p>
    <w:p w14:paraId="437D4445" w14:textId="77777777" w:rsidR="002824EA" w:rsidRPr="006F3A0A" w:rsidRDefault="002824EA" w:rsidP="002824EA">
      <w:pPr>
        <w:pStyle w:val="Akapitzlist"/>
        <w:ind w:left="426"/>
        <w:jc w:val="center"/>
        <w:rPr>
          <w:i/>
          <w:iCs/>
          <w:sz w:val="20"/>
          <w:szCs w:val="20"/>
        </w:rPr>
      </w:pPr>
    </w:p>
    <w:p w14:paraId="37B0D2D9" w14:textId="77777777" w:rsidR="002824EA" w:rsidRPr="006F3A0A" w:rsidRDefault="002824EA" w:rsidP="00636423">
      <w:pPr>
        <w:pStyle w:val="Akapitzlist"/>
        <w:numPr>
          <w:ilvl w:val="6"/>
          <w:numId w:val="94"/>
        </w:numPr>
        <w:ind w:left="426"/>
        <w:jc w:val="both"/>
        <w:rPr>
          <w:sz w:val="20"/>
          <w:szCs w:val="20"/>
        </w:rPr>
      </w:pPr>
      <w:r w:rsidRPr="006F3A0A">
        <w:rPr>
          <w:sz w:val="20"/>
          <w:szCs w:val="20"/>
        </w:rPr>
        <w:t>Numer i data wystawienia faktury zakupu Wykonawcy: ……………………………………………………..</w:t>
      </w:r>
    </w:p>
    <w:p w14:paraId="1595A920" w14:textId="77777777" w:rsidR="002824EA" w:rsidRPr="006F3A0A" w:rsidRDefault="002824EA" w:rsidP="00636423">
      <w:pPr>
        <w:pStyle w:val="Akapitzlist"/>
        <w:numPr>
          <w:ilvl w:val="6"/>
          <w:numId w:val="94"/>
        </w:numPr>
        <w:ind w:left="426"/>
        <w:jc w:val="both"/>
        <w:rPr>
          <w:sz w:val="20"/>
          <w:szCs w:val="20"/>
        </w:rPr>
      </w:pPr>
      <w:r w:rsidRPr="006F3A0A">
        <w:rPr>
          <w:sz w:val="20"/>
          <w:szCs w:val="20"/>
        </w:rPr>
        <w:t xml:space="preserve">Załączniki: </w:t>
      </w:r>
    </w:p>
    <w:p w14:paraId="2985DF62" w14:textId="77777777" w:rsidR="002824EA" w:rsidRPr="006F3A0A" w:rsidRDefault="002824EA" w:rsidP="00636423">
      <w:pPr>
        <w:pStyle w:val="Akapitzlist"/>
        <w:numPr>
          <w:ilvl w:val="0"/>
          <w:numId w:val="116"/>
        </w:numPr>
        <w:jc w:val="both"/>
        <w:rPr>
          <w:sz w:val="20"/>
          <w:szCs w:val="20"/>
        </w:rPr>
      </w:pPr>
      <w:r w:rsidRPr="006F3A0A">
        <w:rPr>
          <w:sz w:val="20"/>
          <w:szCs w:val="20"/>
        </w:rPr>
        <w:t>kopia faktury zakupu Wykonawcy,</w:t>
      </w:r>
    </w:p>
    <w:p w14:paraId="0FD77345" w14:textId="77777777" w:rsidR="002824EA" w:rsidRPr="006F3A0A" w:rsidRDefault="002824EA" w:rsidP="00636423">
      <w:pPr>
        <w:pStyle w:val="Akapitzlist"/>
        <w:numPr>
          <w:ilvl w:val="0"/>
          <w:numId w:val="116"/>
        </w:numPr>
        <w:jc w:val="both"/>
        <w:rPr>
          <w:i/>
          <w:iCs/>
          <w:sz w:val="20"/>
          <w:szCs w:val="20"/>
        </w:rPr>
      </w:pPr>
      <w:r w:rsidRPr="006F3A0A">
        <w:rPr>
          <w:i/>
          <w:iCs/>
          <w:sz w:val="20"/>
          <w:szCs w:val="20"/>
        </w:rPr>
        <w:t>inne – opisać jakie</w:t>
      </w:r>
    </w:p>
    <w:p w14:paraId="576DC82D" w14:textId="77777777" w:rsidR="002824EA" w:rsidRPr="006F3A0A" w:rsidRDefault="002824EA" w:rsidP="002824EA">
      <w:pPr>
        <w:jc w:val="both"/>
      </w:pPr>
    </w:p>
    <w:p w14:paraId="29A54356" w14:textId="77777777" w:rsidR="002824EA" w:rsidRPr="006F3A0A" w:rsidRDefault="002824EA" w:rsidP="002824EA">
      <w:pPr>
        <w:jc w:val="both"/>
      </w:pPr>
    </w:p>
    <w:p w14:paraId="4414FDAD" w14:textId="77777777" w:rsidR="002824EA" w:rsidRPr="006F3A0A" w:rsidRDefault="002824EA" w:rsidP="002824EA">
      <w:pPr>
        <w:suppressAutoHyphens/>
        <w:ind w:firstLine="1"/>
        <w:jc w:val="center"/>
        <w:rPr>
          <w:b/>
          <w:sz w:val="28"/>
        </w:rPr>
      </w:pPr>
    </w:p>
    <w:tbl>
      <w:tblPr>
        <w:tblStyle w:val="Tabela-Siatk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22"/>
        <w:gridCol w:w="3952"/>
      </w:tblGrid>
      <w:tr w:rsidR="002824EA" w:rsidRPr="006F3A0A" w14:paraId="3DA214CE" w14:textId="77777777" w:rsidTr="00001611">
        <w:trPr>
          <w:trHeight w:val="719"/>
          <w:jc w:val="center"/>
        </w:trPr>
        <w:tc>
          <w:tcPr>
            <w:tcW w:w="3722" w:type="dxa"/>
          </w:tcPr>
          <w:p w14:paraId="7454C1F7" w14:textId="77777777" w:rsidR="002824EA" w:rsidRPr="006F3A0A" w:rsidRDefault="002824EA" w:rsidP="00001611">
            <w:pPr>
              <w:jc w:val="center"/>
              <w:rPr>
                <w:rFonts w:eastAsiaTheme="minorHAnsi"/>
              </w:rPr>
            </w:pPr>
          </w:p>
          <w:p w14:paraId="72A2250D" w14:textId="77777777" w:rsidR="002824EA" w:rsidRPr="006F3A0A" w:rsidRDefault="002824EA" w:rsidP="00001611">
            <w:pPr>
              <w:jc w:val="center"/>
              <w:rPr>
                <w:rFonts w:eastAsiaTheme="minorHAnsi"/>
              </w:rPr>
            </w:pPr>
          </w:p>
          <w:p w14:paraId="51745B88" w14:textId="77777777" w:rsidR="002824EA" w:rsidRPr="006F3A0A" w:rsidRDefault="002824EA" w:rsidP="00001611">
            <w:pPr>
              <w:jc w:val="center"/>
              <w:rPr>
                <w:rFonts w:eastAsiaTheme="minorHAnsi"/>
              </w:rPr>
            </w:pPr>
            <w:r w:rsidRPr="006F3A0A">
              <w:rPr>
                <w:rFonts w:eastAsiaTheme="minorHAnsi"/>
              </w:rPr>
              <w:t>……………………………</w:t>
            </w:r>
          </w:p>
        </w:tc>
        <w:tc>
          <w:tcPr>
            <w:tcW w:w="3952" w:type="dxa"/>
          </w:tcPr>
          <w:p w14:paraId="77E85B53" w14:textId="77777777" w:rsidR="002824EA" w:rsidRPr="006F3A0A" w:rsidRDefault="002824EA" w:rsidP="00001611">
            <w:pPr>
              <w:jc w:val="center"/>
              <w:rPr>
                <w:rFonts w:eastAsiaTheme="minorHAnsi"/>
              </w:rPr>
            </w:pPr>
          </w:p>
          <w:p w14:paraId="28048713" w14:textId="77777777" w:rsidR="002824EA" w:rsidRPr="006F3A0A" w:rsidRDefault="002824EA" w:rsidP="00001611">
            <w:pPr>
              <w:jc w:val="center"/>
              <w:rPr>
                <w:rFonts w:eastAsiaTheme="minorHAnsi"/>
              </w:rPr>
            </w:pPr>
          </w:p>
          <w:p w14:paraId="50BEAA8F" w14:textId="77777777" w:rsidR="002824EA" w:rsidRPr="006F3A0A" w:rsidRDefault="002824EA" w:rsidP="00001611">
            <w:pPr>
              <w:jc w:val="center"/>
              <w:rPr>
                <w:rFonts w:eastAsiaTheme="minorHAnsi"/>
              </w:rPr>
            </w:pPr>
            <w:r w:rsidRPr="006F3A0A">
              <w:rPr>
                <w:rFonts w:eastAsiaTheme="minorHAnsi"/>
              </w:rPr>
              <w:t>…………………………</w:t>
            </w:r>
          </w:p>
        </w:tc>
      </w:tr>
      <w:tr w:rsidR="002824EA" w:rsidRPr="006F3A0A" w14:paraId="104D4A5B" w14:textId="77777777" w:rsidTr="00001611">
        <w:trPr>
          <w:jc w:val="center"/>
        </w:trPr>
        <w:tc>
          <w:tcPr>
            <w:tcW w:w="3722" w:type="dxa"/>
          </w:tcPr>
          <w:p w14:paraId="0E04E90C" w14:textId="77777777" w:rsidR="002824EA" w:rsidRPr="006F3A0A" w:rsidRDefault="002824EA" w:rsidP="00001611">
            <w:pPr>
              <w:jc w:val="center"/>
              <w:rPr>
                <w:rFonts w:eastAsiaTheme="minorHAnsi"/>
              </w:rPr>
            </w:pPr>
            <w:r w:rsidRPr="006F3A0A">
              <w:rPr>
                <w:rFonts w:eastAsiaTheme="minorHAnsi"/>
              </w:rPr>
              <w:t>podpis osoby upoważnionej ze strony Wykonawcy</w:t>
            </w:r>
          </w:p>
        </w:tc>
        <w:tc>
          <w:tcPr>
            <w:tcW w:w="3952" w:type="dxa"/>
          </w:tcPr>
          <w:p w14:paraId="6D6D2C67" w14:textId="77777777" w:rsidR="002824EA" w:rsidRPr="006F3A0A" w:rsidRDefault="002824EA" w:rsidP="00001611">
            <w:pPr>
              <w:jc w:val="center"/>
              <w:rPr>
                <w:rFonts w:eastAsiaTheme="minorHAnsi"/>
              </w:rPr>
            </w:pPr>
            <w:r w:rsidRPr="006F3A0A">
              <w:rPr>
                <w:rFonts w:eastAsiaTheme="minorHAnsi"/>
              </w:rPr>
              <w:t>podpis Dyrektora lub jego Z-</w:t>
            </w:r>
            <w:proofErr w:type="spellStart"/>
            <w:r w:rsidRPr="006F3A0A">
              <w:rPr>
                <w:rFonts w:eastAsiaTheme="minorHAnsi"/>
              </w:rPr>
              <w:t>cy</w:t>
            </w:r>
            <w:proofErr w:type="spellEnd"/>
            <w:r w:rsidRPr="006F3A0A">
              <w:rPr>
                <w:rFonts w:eastAsiaTheme="minorHAnsi"/>
              </w:rPr>
              <w:t xml:space="preserve"> </w:t>
            </w:r>
            <w:r w:rsidRPr="006F3A0A">
              <w:rPr>
                <w:rFonts w:eastAsiaTheme="minorHAnsi"/>
              </w:rPr>
              <w:br/>
              <w:t>Oddziału Zamawiającego</w:t>
            </w:r>
          </w:p>
        </w:tc>
      </w:tr>
    </w:tbl>
    <w:p w14:paraId="002A3DEF" w14:textId="77777777" w:rsidR="002824EA" w:rsidRPr="006F3A0A" w:rsidRDefault="002824EA" w:rsidP="002824EA">
      <w:pPr>
        <w:suppressAutoHyphens/>
        <w:ind w:firstLine="1"/>
        <w:jc w:val="center"/>
        <w:rPr>
          <w:b/>
          <w:sz w:val="28"/>
        </w:rPr>
      </w:pPr>
    </w:p>
    <w:p w14:paraId="4A4A46E3" w14:textId="1E8E421E" w:rsidR="006E5FB0" w:rsidRDefault="006E5FB0" w:rsidP="006E5FB0">
      <w:pPr>
        <w:jc w:val="both"/>
        <w:rPr>
          <w:b/>
          <w:bCs/>
        </w:rPr>
      </w:pPr>
    </w:p>
    <w:p w14:paraId="528B2F98" w14:textId="77777777" w:rsidR="006E5FB0" w:rsidRPr="006E5FB0" w:rsidRDefault="006E5FB0" w:rsidP="006E5FB0">
      <w:pPr>
        <w:jc w:val="both"/>
        <w:rPr>
          <w:b/>
          <w:bCs/>
        </w:rPr>
      </w:pPr>
    </w:p>
    <w:p w14:paraId="3A4FC86F" w14:textId="77777777" w:rsidR="001F655F" w:rsidRPr="0058495C" w:rsidRDefault="001F655F" w:rsidP="001F655F">
      <w:pPr>
        <w:pStyle w:val="Akapitzlist"/>
        <w:jc w:val="both"/>
        <w:rPr>
          <w:b/>
          <w:bCs/>
        </w:rPr>
      </w:pPr>
    </w:p>
    <w:bookmarkEnd w:id="116"/>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2D8C787E" w14:textId="5A1FED3D" w:rsidR="00636423" w:rsidRPr="00E01C96" w:rsidRDefault="00636423" w:rsidP="00636423">
      <w:pPr>
        <w:pStyle w:val="Nagwek2"/>
        <w:jc w:val="right"/>
        <w:rPr>
          <w:sz w:val="28"/>
          <w:szCs w:val="28"/>
        </w:rPr>
      </w:pPr>
      <w:bookmarkStart w:id="119" w:name="_Toc109135585"/>
      <w:bookmarkStart w:id="120" w:name="_Toc109135748"/>
      <w:bookmarkStart w:id="121" w:name="_Toc109137278"/>
      <w:bookmarkStart w:id="122" w:name="_Toc165021243"/>
      <w:r w:rsidRPr="00E01C96">
        <w:lastRenderedPageBreak/>
        <w:t>Załącznik nr 1.1 do SWZ</w:t>
      </w:r>
      <w:bookmarkEnd w:id="119"/>
      <w:bookmarkEnd w:id="120"/>
      <w:bookmarkEnd w:id="121"/>
      <w:bookmarkEnd w:id="122"/>
    </w:p>
    <w:p w14:paraId="15DD2636" w14:textId="77777777" w:rsidR="00636423" w:rsidRPr="00E01C96" w:rsidRDefault="00636423" w:rsidP="00636423"/>
    <w:p w14:paraId="600FB26B" w14:textId="77777777" w:rsidR="00636423" w:rsidRPr="00E01C96" w:rsidRDefault="00636423" w:rsidP="00636423"/>
    <w:p w14:paraId="00F74934" w14:textId="77777777" w:rsidR="00636423" w:rsidRPr="00E01C96" w:rsidRDefault="00636423" w:rsidP="00636423">
      <w:pPr>
        <w:jc w:val="center"/>
        <w:rPr>
          <w:b/>
          <w:bCs/>
          <w:sz w:val="28"/>
          <w:szCs w:val="28"/>
        </w:rPr>
      </w:pPr>
      <w:r w:rsidRPr="00E01C96">
        <w:rPr>
          <w:b/>
          <w:bCs/>
          <w:sz w:val="28"/>
          <w:szCs w:val="28"/>
        </w:rPr>
        <w:t>Świadczenia Zamawiającego na rzecz Wykonawcy w związku z realizacją przedmiotu zamówienia</w:t>
      </w:r>
    </w:p>
    <w:p w14:paraId="29BFF1AF" w14:textId="77777777" w:rsidR="00636423" w:rsidRPr="00E01C96" w:rsidRDefault="00636423" w:rsidP="00636423"/>
    <w:p w14:paraId="43A79D58" w14:textId="77777777" w:rsidR="00636423" w:rsidRPr="00E01C96" w:rsidRDefault="00636423" w:rsidP="00636423">
      <w:pPr>
        <w:pStyle w:val="Akapitzlist"/>
        <w:numPr>
          <w:ilvl w:val="0"/>
          <w:numId w:val="137"/>
        </w:numPr>
        <w:ind w:left="567" w:hanging="567"/>
        <w:jc w:val="both"/>
        <w:rPr>
          <w:b/>
          <w:bCs/>
        </w:rPr>
      </w:pPr>
      <w:r w:rsidRPr="00E01C96">
        <w:rPr>
          <w:bCs/>
        </w:rPr>
        <w:t xml:space="preserve">Realizacja przedmiotowego zamówienia </w:t>
      </w:r>
      <w:r w:rsidRPr="00E01C96">
        <w:rPr>
          <w:b/>
        </w:rPr>
        <w:t>wymaga</w:t>
      </w:r>
      <w:r w:rsidRPr="00E01C96">
        <w:rPr>
          <w:bCs/>
        </w:rPr>
        <w:t xml:space="preserve"> / </w:t>
      </w:r>
      <w:r w:rsidRPr="00E01C96">
        <w:rPr>
          <w:bCs/>
          <w:strike/>
        </w:rPr>
        <w:t>nie wymaga</w:t>
      </w:r>
      <w:r w:rsidRPr="00E01C96">
        <w:rPr>
          <w:bCs/>
        </w:rPr>
        <w:t xml:space="preserve"> odpłatnego korzystania ze składników majątku Zamawiającego lub świadczenia usług bądź wydania materiałów niezbędnych do wykonania zamówienia.</w:t>
      </w:r>
      <w:r w:rsidRPr="00E01C96">
        <w:t xml:space="preserve"> </w:t>
      </w:r>
    </w:p>
    <w:p w14:paraId="104C04FD" w14:textId="77777777" w:rsidR="00636423" w:rsidRPr="00E01C96" w:rsidRDefault="00636423" w:rsidP="00636423">
      <w:pPr>
        <w:pStyle w:val="Akapitzlist"/>
        <w:ind w:left="567" w:hanging="567"/>
        <w:jc w:val="both"/>
        <w:rPr>
          <w:b/>
          <w:bCs/>
        </w:rPr>
      </w:pPr>
    </w:p>
    <w:p w14:paraId="4F6808C5" w14:textId="77777777" w:rsidR="00636423" w:rsidRPr="00E01C96" w:rsidRDefault="00636423" w:rsidP="00636423">
      <w:pPr>
        <w:numPr>
          <w:ilvl w:val="0"/>
          <w:numId w:val="137"/>
        </w:numPr>
        <w:ind w:left="567" w:hanging="567"/>
        <w:jc w:val="both"/>
        <w:rPr>
          <w:sz w:val="24"/>
          <w:szCs w:val="24"/>
        </w:rPr>
      </w:pPr>
      <w:r w:rsidRPr="00E01C96">
        <w:rPr>
          <w:sz w:val="24"/>
          <w:szCs w:val="24"/>
        </w:rPr>
        <w:t>Zamawiający zapewnia dostęp do świadczeń wskazanych poniżej.</w:t>
      </w:r>
      <w:r w:rsidRPr="00E01C96">
        <w:rPr>
          <w:color w:val="FF0000"/>
          <w:sz w:val="24"/>
          <w:szCs w:val="24"/>
        </w:rPr>
        <w:t xml:space="preserve">   </w:t>
      </w:r>
    </w:p>
    <w:p w14:paraId="65254382" w14:textId="77777777" w:rsidR="00636423" w:rsidRPr="00E01C96" w:rsidRDefault="00636423" w:rsidP="00636423">
      <w:pPr>
        <w:ind w:left="567"/>
        <w:rPr>
          <w:sz w:val="24"/>
          <w:szCs w:val="24"/>
        </w:rPr>
      </w:pPr>
      <w:r w:rsidRPr="00E01C96">
        <w:rPr>
          <w:sz w:val="24"/>
          <w:szCs w:val="24"/>
        </w:rPr>
        <w:t>Pod pojęciem wzajemnych świadczeń należy rozumieć usługi świadczone przez Zamawiającego na rzecz Wykonawcy a obejmujące swym zakresem:</w:t>
      </w:r>
    </w:p>
    <w:p w14:paraId="619BB92D" w14:textId="77777777" w:rsidR="00636423" w:rsidRPr="00E01C96" w:rsidRDefault="00636423" w:rsidP="00636423">
      <w:pPr>
        <w:pStyle w:val="Akapitzlist"/>
        <w:numPr>
          <w:ilvl w:val="0"/>
          <w:numId w:val="138"/>
        </w:numPr>
        <w:spacing w:before="120" w:after="120"/>
        <w:ind w:left="993" w:hanging="284"/>
        <w:contextualSpacing w:val="0"/>
        <w:jc w:val="both"/>
        <w:rPr>
          <w:i/>
          <w:iCs/>
          <w:color w:val="FF0000"/>
        </w:rPr>
      </w:pPr>
      <w:r w:rsidRPr="00E01C96">
        <w:t xml:space="preserve">rejestracja czasu pracy – </w:t>
      </w:r>
      <w:r w:rsidRPr="00E01C96">
        <w:rPr>
          <w:b/>
          <w:bCs/>
          <w:i/>
          <w:iCs/>
        </w:rPr>
        <w:t>obowiązkowa, koszty ponosi Zamawiający</w:t>
      </w:r>
    </w:p>
    <w:p w14:paraId="2E1BE338" w14:textId="77777777" w:rsidR="00636423" w:rsidRPr="00E01C96" w:rsidRDefault="00636423" w:rsidP="00636423">
      <w:pPr>
        <w:pStyle w:val="Akapitzlist"/>
        <w:numPr>
          <w:ilvl w:val="0"/>
          <w:numId w:val="138"/>
        </w:numPr>
        <w:spacing w:before="120" w:after="120"/>
        <w:ind w:left="993" w:hanging="284"/>
        <w:contextualSpacing w:val="0"/>
        <w:jc w:val="both"/>
        <w:rPr>
          <w:i/>
          <w:iCs/>
          <w:strike/>
        </w:rPr>
      </w:pPr>
      <w:r w:rsidRPr="00E01C96">
        <w:t xml:space="preserve">usługi łaźni, lampowni oraz usług szkolenia pracowników – </w:t>
      </w:r>
      <w:r w:rsidRPr="00E01C96">
        <w:rPr>
          <w:i/>
          <w:iCs/>
          <w:strike/>
        </w:rPr>
        <w:t>nie dotyczy</w:t>
      </w:r>
      <w:r w:rsidRPr="00E01C96">
        <w:rPr>
          <w:i/>
          <w:iCs/>
        </w:rPr>
        <w:t xml:space="preserve">/ </w:t>
      </w:r>
      <w:r w:rsidRPr="00E01C96">
        <w:rPr>
          <w:b/>
          <w:bCs/>
          <w:i/>
          <w:iCs/>
        </w:rPr>
        <w:t>odpłatnie - na wniosek Wykonawcy złożony w Zapotrzebowaniu</w:t>
      </w:r>
      <w:r w:rsidRPr="00E01C96">
        <w:rPr>
          <w:i/>
          <w:iCs/>
        </w:rPr>
        <w:t xml:space="preserve">/ </w:t>
      </w:r>
      <w:r w:rsidRPr="00E01C96">
        <w:rPr>
          <w:i/>
          <w:iCs/>
          <w:strike/>
        </w:rPr>
        <w:t>koszty ponosi Zamawiający</w:t>
      </w:r>
    </w:p>
    <w:p w14:paraId="7EE89616" w14:textId="77777777" w:rsidR="00636423" w:rsidRPr="00E01C96" w:rsidRDefault="00636423" w:rsidP="00636423">
      <w:pPr>
        <w:pStyle w:val="Akapitzlist"/>
        <w:numPr>
          <w:ilvl w:val="0"/>
          <w:numId w:val="138"/>
        </w:numPr>
        <w:spacing w:before="120" w:after="120"/>
        <w:ind w:left="993" w:hanging="284"/>
        <w:contextualSpacing w:val="0"/>
        <w:jc w:val="both"/>
        <w:rPr>
          <w:i/>
          <w:iCs/>
          <w:color w:val="FF0000"/>
        </w:rPr>
      </w:pPr>
      <w:r w:rsidRPr="00E01C96">
        <w:t xml:space="preserve">usługi łączności telefonicznej - </w:t>
      </w:r>
      <w:r w:rsidRPr="00E01C96">
        <w:rPr>
          <w:i/>
          <w:iCs/>
          <w:strike/>
        </w:rPr>
        <w:t>nie dotyczy</w:t>
      </w:r>
      <w:r w:rsidRPr="00E01C96">
        <w:rPr>
          <w:i/>
          <w:iCs/>
        </w:rPr>
        <w:t xml:space="preserve">/ / </w:t>
      </w:r>
      <w:r w:rsidRPr="00E01C96">
        <w:rPr>
          <w:b/>
          <w:bCs/>
          <w:i/>
          <w:iCs/>
        </w:rPr>
        <w:t>odpłatnie - na wniosek Wykonawcy złożony w Zapotrzebowaniu</w:t>
      </w:r>
      <w:r w:rsidRPr="00E01C96">
        <w:rPr>
          <w:i/>
          <w:iCs/>
        </w:rPr>
        <w:t xml:space="preserve">/ </w:t>
      </w:r>
      <w:r w:rsidRPr="00E01C96">
        <w:rPr>
          <w:i/>
          <w:iCs/>
          <w:strike/>
        </w:rPr>
        <w:t>koszty ponosi Zamawiający</w:t>
      </w:r>
    </w:p>
    <w:p w14:paraId="3BD2B36B" w14:textId="77777777" w:rsidR="00636423" w:rsidRPr="00E01C96" w:rsidRDefault="00636423" w:rsidP="00636423">
      <w:pPr>
        <w:pStyle w:val="Akapitzlist"/>
        <w:numPr>
          <w:ilvl w:val="0"/>
          <w:numId w:val="138"/>
        </w:numPr>
        <w:spacing w:before="120" w:after="120"/>
        <w:ind w:left="993" w:hanging="284"/>
        <w:contextualSpacing w:val="0"/>
        <w:jc w:val="both"/>
        <w:rPr>
          <w:i/>
          <w:iCs/>
        </w:rPr>
      </w:pPr>
      <w:r w:rsidRPr="00E01C96">
        <w:t xml:space="preserve">korzystanie z półmasek, zatyczek do uszu, aparatów ucieczkowych, metanomierzy </w:t>
      </w:r>
      <w:r w:rsidRPr="00E01C96">
        <w:rPr>
          <w:b/>
          <w:bCs/>
          <w:i/>
          <w:iCs/>
        </w:rPr>
        <w:t>nie dotyczy</w:t>
      </w:r>
      <w:r w:rsidRPr="00E01C96">
        <w:rPr>
          <w:i/>
          <w:iCs/>
        </w:rPr>
        <w:t xml:space="preserve">/ </w:t>
      </w:r>
      <w:r w:rsidRPr="00E01C96">
        <w:rPr>
          <w:i/>
          <w:iCs/>
          <w:strike/>
        </w:rPr>
        <w:t>odpłatnie</w:t>
      </w:r>
      <w:r w:rsidRPr="00E01C96">
        <w:rPr>
          <w:i/>
          <w:iCs/>
        </w:rPr>
        <w:t xml:space="preserve">/ </w:t>
      </w:r>
      <w:r w:rsidRPr="00E01C96">
        <w:rPr>
          <w:i/>
          <w:iCs/>
          <w:strike/>
        </w:rPr>
        <w:t>koszty ponosi Zamawiający</w:t>
      </w:r>
    </w:p>
    <w:p w14:paraId="1D39D93A" w14:textId="77777777" w:rsidR="00636423" w:rsidRPr="00E01C96" w:rsidRDefault="00636423" w:rsidP="00636423">
      <w:pPr>
        <w:pStyle w:val="Akapitzlist"/>
        <w:numPr>
          <w:ilvl w:val="0"/>
          <w:numId w:val="138"/>
        </w:numPr>
        <w:spacing w:before="120" w:after="120"/>
        <w:ind w:left="993" w:hanging="284"/>
        <w:contextualSpacing w:val="0"/>
        <w:jc w:val="both"/>
        <w:rPr>
          <w:i/>
          <w:iCs/>
        </w:rPr>
      </w:pPr>
      <w:r w:rsidRPr="00E01C96">
        <w:t xml:space="preserve">najem/dzierżawę środków trwałych </w:t>
      </w:r>
      <w:r w:rsidRPr="00E01C96">
        <w:rPr>
          <w:i/>
          <w:iCs/>
          <w:strike/>
        </w:rPr>
        <w:t>nie dotyczy</w:t>
      </w:r>
      <w:r w:rsidRPr="00E01C96">
        <w:rPr>
          <w:i/>
          <w:iCs/>
        </w:rPr>
        <w:t xml:space="preserve">/ </w:t>
      </w:r>
      <w:r w:rsidRPr="00E01C96">
        <w:rPr>
          <w:b/>
          <w:bCs/>
          <w:i/>
          <w:iCs/>
        </w:rPr>
        <w:t>odpłatnie - na wniosek Wykonawcy złożony w Zapotrzebowaniu</w:t>
      </w:r>
      <w:r w:rsidRPr="00E01C96">
        <w:rPr>
          <w:i/>
          <w:iCs/>
        </w:rPr>
        <w:t xml:space="preserve">/ </w:t>
      </w:r>
      <w:r w:rsidRPr="00E01C96">
        <w:rPr>
          <w:i/>
          <w:iCs/>
          <w:strike/>
        </w:rPr>
        <w:t>koszty ponosi Zamawiający</w:t>
      </w:r>
    </w:p>
    <w:p w14:paraId="4F4F593D" w14:textId="77777777" w:rsidR="00636423" w:rsidRPr="00E01C96" w:rsidRDefault="00636423" w:rsidP="00636423">
      <w:pPr>
        <w:pStyle w:val="Akapitzlist"/>
        <w:numPr>
          <w:ilvl w:val="0"/>
          <w:numId w:val="138"/>
        </w:numPr>
        <w:spacing w:before="120" w:after="120"/>
        <w:ind w:left="993" w:hanging="284"/>
        <w:contextualSpacing w:val="0"/>
        <w:jc w:val="both"/>
        <w:rPr>
          <w:i/>
          <w:iCs/>
        </w:rPr>
      </w:pPr>
      <w:r w:rsidRPr="00E01C96">
        <w:t xml:space="preserve">inne, wg odrębnego ustalenia stron umowy - </w:t>
      </w:r>
      <w:r w:rsidRPr="00E01C96">
        <w:rPr>
          <w:b/>
          <w:bCs/>
          <w:i/>
          <w:iCs/>
        </w:rPr>
        <w:t>nie dotyczy</w:t>
      </w:r>
      <w:r w:rsidRPr="00E01C96">
        <w:rPr>
          <w:i/>
          <w:iCs/>
        </w:rPr>
        <w:t xml:space="preserve">/ </w:t>
      </w:r>
      <w:r w:rsidRPr="00E01C96">
        <w:rPr>
          <w:i/>
          <w:iCs/>
          <w:strike/>
        </w:rPr>
        <w:t>odpłatnie</w:t>
      </w:r>
      <w:r w:rsidRPr="00E01C96">
        <w:rPr>
          <w:i/>
          <w:iCs/>
        </w:rPr>
        <w:t xml:space="preserve">/ </w:t>
      </w:r>
      <w:r w:rsidRPr="00E01C96">
        <w:rPr>
          <w:i/>
          <w:iCs/>
          <w:strike/>
        </w:rPr>
        <w:t>koszty ponosi Zamawiający</w:t>
      </w:r>
    </w:p>
    <w:p w14:paraId="321F6AD4" w14:textId="77777777" w:rsidR="00636423" w:rsidRPr="00E01C96" w:rsidRDefault="00636423" w:rsidP="00636423">
      <w:pPr>
        <w:pStyle w:val="Akapitzlist"/>
        <w:numPr>
          <w:ilvl w:val="0"/>
          <w:numId w:val="137"/>
        </w:numPr>
        <w:spacing w:before="120"/>
        <w:ind w:left="567" w:hanging="567"/>
        <w:jc w:val="both"/>
      </w:pPr>
      <w:r w:rsidRPr="00E01C96">
        <w:rPr>
          <w:lang w:eastAsia="zh-CN"/>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E01C96">
        <w:rPr>
          <w:b/>
          <w:bCs/>
          <w:lang w:eastAsia="zh-CN"/>
        </w:rPr>
        <w:t>Załącznik nr 1.1.1 do SWZ</w:t>
      </w:r>
      <w:bookmarkStart w:id="123" w:name="_Hlk83292983"/>
      <w:r w:rsidRPr="00E01C96">
        <w:rPr>
          <w:b/>
          <w:bCs/>
          <w:lang w:eastAsia="zh-CN"/>
        </w:rPr>
        <w:t>.</w:t>
      </w:r>
    </w:p>
    <w:p w14:paraId="7A520F8B" w14:textId="77777777" w:rsidR="00636423" w:rsidRPr="00E01C96" w:rsidRDefault="00636423" w:rsidP="00636423">
      <w:pPr>
        <w:rPr>
          <w:sz w:val="24"/>
          <w:szCs w:val="24"/>
        </w:rPr>
      </w:pPr>
    </w:p>
    <w:bookmarkEnd w:id="123"/>
    <w:p w14:paraId="392B411B" w14:textId="649A2FCC" w:rsidR="00636423" w:rsidRPr="00E01C96" w:rsidRDefault="00636423" w:rsidP="00636423">
      <w:pPr>
        <w:pStyle w:val="Akapitzlist"/>
        <w:numPr>
          <w:ilvl w:val="0"/>
          <w:numId w:val="137"/>
        </w:numPr>
        <w:spacing w:before="120"/>
        <w:ind w:left="567" w:hanging="567"/>
        <w:jc w:val="both"/>
        <w:rPr>
          <w:b/>
          <w:bCs/>
          <w:lang w:eastAsia="zh-CN"/>
        </w:rPr>
      </w:pPr>
      <w:r w:rsidRPr="00E01C96">
        <w:rPr>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E01C96">
        <w:rPr>
          <w:b/>
          <w:bCs/>
          <w:lang w:eastAsia="zh-CN"/>
        </w:rPr>
        <w:t>Załącznik nr 1.1.2 do SWZ.</w:t>
      </w:r>
    </w:p>
    <w:p w14:paraId="4B6D7B28" w14:textId="77777777" w:rsidR="00636423" w:rsidRPr="00E01C96" w:rsidRDefault="00636423" w:rsidP="00636423">
      <w:pPr>
        <w:pStyle w:val="Akapitzlist"/>
        <w:rPr>
          <w:b/>
          <w:bCs/>
          <w:lang w:eastAsia="zh-CN"/>
        </w:rPr>
      </w:pPr>
    </w:p>
    <w:p w14:paraId="421A78E9" w14:textId="0F9FDD9B" w:rsidR="00636423" w:rsidRPr="00E01C96" w:rsidRDefault="00636423" w:rsidP="00636423">
      <w:pPr>
        <w:pStyle w:val="Akapitzlist"/>
        <w:numPr>
          <w:ilvl w:val="0"/>
          <w:numId w:val="137"/>
        </w:numPr>
        <w:ind w:left="567" w:hanging="567"/>
        <w:jc w:val="both"/>
        <w:rPr>
          <w:b/>
          <w:bCs/>
        </w:rPr>
      </w:pPr>
      <w:r w:rsidRPr="00E01C96">
        <w:t xml:space="preserve">Zakres i cennik odpłatnych usług świadczonych przez Zamawiającego na rzecz Wykonawcy oraz wzór umowy przychodowej stanowią </w:t>
      </w:r>
      <w:r w:rsidRPr="00E01C96">
        <w:rPr>
          <w:b/>
          <w:bCs/>
        </w:rPr>
        <w:t>Załączniki nr 1.1.1, 1.1.2 i 1.1.3 do SWZ</w:t>
      </w:r>
      <w:r w:rsidRPr="00E01C96">
        <w:t xml:space="preserve">. </w:t>
      </w:r>
    </w:p>
    <w:p w14:paraId="0C9D5226" w14:textId="77777777" w:rsidR="00636423" w:rsidRPr="00E01C96" w:rsidRDefault="00636423" w:rsidP="00636423">
      <w:pPr>
        <w:ind w:left="567" w:hanging="567"/>
        <w:rPr>
          <w:b/>
          <w:bCs/>
          <w:sz w:val="24"/>
          <w:szCs w:val="24"/>
        </w:rPr>
      </w:pPr>
    </w:p>
    <w:p w14:paraId="0A652492" w14:textId="50782C7B" w:rsidR="00636423" w:rsidRPr="00E01C96" w:rsidRDefault="00636423" w:rsidP="00636423">
      <w:pPr>
        <w:pStyle w:val="Akapitzlist"/>
        <w:numPr>
          <w:ilvl w:val="0"/>
          <w:numId w:val="137"/>
        </w:numPr>
        <w:ind w:left="567" w:hanging="567"/>
        <w:jc w:val="both"/>
      </w:pPr>
      <w:r w:rsidRPr="00E01C96">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r w:rsidRPr="00E01C96">
        <w:tab/>
      </w:r>
      <w:r w:rsidRPr="00E01C96">
        <w:br/>
        <w:t xml:space="preserve">W przypadku zawarcia umowy kosztowej z Konsorcjum – odrębne umowy przychodowe zawiera się wyłącznie z tymi uczestnikami konsorcjum, którzy faktycznie realizują zamówienie na terenie Oddziału  PGG. W przypadku realizacji umowy </w:t>
      </w:r>
      <w:r w:rsidRPr="00E01C96">
        <w:lastRenderedPageBreak/>
        <w:t>kosztowej z udziałem podwykonawców zawarcie umowy przychodowej z podwykonawcą następuje na pisemny wniosek Wykonawcy.</w:t>
      </w:r>
    </w:p>
    <w:p w14:paraId="6538A152" w14:textId="77777777" w:rsidR="00636423" w:rsidRPr="00E01C96" w:rsidRDefault="00636423" w:rsidP="00636423">
      <w:pPr>
        <w:pStyle w:val="Akapitzlist"/>
        <w:ind w:left="567" w:hanging="567"/>
        <w:jc w:val="both"/>
      </w:pPr>
    </w:p>
    <w:p w14:paraId="4891AE0A" w14:textId="77777777" w:rsidR="00636423" w:rsidRPr="00E01C96" w:rsidRDefault="00636423" w:rsidP="00636423">
      <w:pPr>
        <w:pStyle w:val="Akapitzlist"/>
        <w:numPr>
          <w:ilvl w:val="0"/>
          <w:numId w:val="137"/>
        </w:numPr>
        <w:ind w:left="567" w:hanging="567"/>
        <w:jc w:val="both"/>
      </w:pPr>
      <w:r w:rsidRPr="00E01C96">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62138F07" w14:textId="77777777" w:rsidR="00636423" w:rsidRDefault="00636423" w:rsidP="00490259">
      <w:pPr>
        <w:jc w:val="both"/>
        <w:rPr>
          <w:rFonts w:eastAsiaTheme="majorEastAsia"/>
          <w:b/>
          <w:bCs/>
          <w:color w:val="2F5496" w:themeColor="accent1" w:themeShade="BF"/>
          <w:spacing w:val="20"/>
          <w:sz w:val="28"/>
          <w:szCs w:val="28"/>
        </w:rPr>
      </w:pPr>
    </w:p>
    <w:p w14:paraId="55EA9001" w14:textId="77777777" w:rsidR="00636423" w:rsidRPr="002C4CEA" w:rsidRDefault="00636423" w:rsidP="00636423">
      <w:pPr>
        <w:ind w:left="567" w:hanging="567"/>
        <w:rPr>
          <w:color w:val="0000FF"/>
          <w:sz w:val="24"/>
          <w:szCs w:val="24"/>
          <w:u w:val="single"/>
        </w:rPr>
      </w:pPr>
      <w:r w:rsidRPr="002C4CEA">
        <w:rPr>
          <w:b/>
          <w:bCs/>
          <w:sz w:val="24"/>
          <w:szCs w:val="24"/>
        </w:rPr>
        <w:t xml:space="preserve">Załączniki:  </w:t>
      </w:r>
    </w:p>
    <w:p w14:paraId="7FC6B68D" w14:textId="77777777" w:rsidR="00636423" w:rsidRDefault="00636423" w:rsidP="00490259">
      <w:pPr>
        <w:jc w:val="both"/>
        <w:rPr>
          <w:rFonts w:eastAsiaTheme="majorEastAsia"/>
          <w:b/>
          <w:bCs/>
          <w:color w:val="2F5496" w:themeColor="accent1" w:themeShade="BF"/>
          <w:spacing w:val="20"/>
          <w:sz w:val="28"/>
          <w:szCs w:val="28"/>
        </w:rPr>
      </w:pPr>
    </w:p>
    <w:p w14:paraId="667433AF" w14:textId="541AE61F"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1.1</w:t>
      </w:r>
      <w:r w:rsidR="00E01C96">
        <w:rPr>
          <w:rFonts w:eastAsiaTheme="majorEastAsia"/>
          <w:b/>
          <w:bCs/>
          <w:color w:val="2F5496" w:themeColor="accent1" w:themeShade="BF"/>
          <w:spacing w:val="20"/>
          <w:sz w:val="28"/>
          <w:szCs w:val="28"/>
        </w:rPr>
        <w:t>.1</w:t>
      </w:r>
      <w:r w:rsidRPr="00DE0294">
        <w:rPr>
          <w:rFonts w:eastAsiaTheme="majorEastAsia"/>
          <w:b/>
          <w:bCs/>
          <w:color w:val="2F5496" w:themeColor="accent1" w:themeShade="BF"/>
          <w:spacing w:val="20"/>
          <w:sz w:val="28"/>
          <w:szCs w:val="28"/>
        </w:rPr>
        <w:t xml:space="preserve">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4508334B"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sidR="00E01C96">
        <w:rPr>
          <w:rFonts w:eastAsiaTheme="majorEastAsia"/>
          <w:b/>
          <w:bCs/>
          <w:color w:val="2F5496" w:themeColor="accent1" w:themeShade="BF"/>
          <w:spacing w:val="20"/>
          <w:sz w:val="28"/>
          <w:szCs w:val="28"/>
        </w:rPr>
        <w:t>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35957363"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sidR="00E01C96">
        <w:rPr>
          <w:rFonts w:eastAsiaTheme="majorEastAsia"/>
          <w:b/>
          <w:bCs/>
          <w:color w:val="2F5496" w:themeColor="accent1" w:themeShade="BF"/>
          <w:spacing w:val="20"/>
          <w:sz w:val="28"/>
          <w:szCs w:val="28"/>
        </w:rPr>
        <w:t>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002C34EA">
        <w:rPr>
          <w:rFonts w:eastAsiaTheme="majorEastAsia"/>
          <w:b/>
          <w:bCs/>
          <w:color w:val="2F5496" w:themeColor="accent1" w:themeShade="BF"/>
          <w:spacing w:val="20"/>
          <w:sz w:val="28"/>
          <w:szCs w:val="28"/>
        </w:rPr>
        <w:t xml:space="preserve"> w </w:t>
      </w:r>
      <w:r w:rsidRPr="00DE0294">
        <w:rPr>
          <w:rFonts w:eastAsiaTheme="majorEastAsia"/>
          <w:b/>
          <w:bCs/>
          <w:color w:val="2F5496" w:themeColor="accent1" w:themeShade="BF"/>
          <w:spacing w:val="20"/>
          <w:sz w:val="28"/>
          <w:szCs w:val="28"/>
        </w:rPr>
        <w:t>ramach realizacji przedmiotu przetargu</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6FB4FB7B"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sidR="00E01C96">
        <w:rPr>
          <w:rFonts w:eastAsiaTheme="majorEastAsia"/>
          <w:b/>
          <w:bCs/>
          <w:color w:val="2F5496" w:themeColor="accent1" w:themeShade="BF"/>
          <w:spacing w:val="20"/>
          <w:sz w:val="28"/>
          <w:szCs w:val="28"/>
        </w:rPr>
        <w:t>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002C34EA">
        <w:rPr>
          <w:rFonts w:eastAsiaTheme="majorEastAsia"/>
          <w:b/>
          <w:bCs/>
          <w:color w:val="2F5496" w:themeColor="accent1" w:themeShade="BF"/>
          <w:spacing w:val="20"/>
          <w:sz w:val="28"/>
          <w:szCs w:val="28"/>
        </w:rPr>
        <w:t xml:space="preserve"> w </w:t>
      </w:r>
      <w:r w:rsidRPr="00DE0294">
        <w:rPr>
          <w:rFonts w:eastAsiaTheme="majorEastAsia"/>
          <w:b/>
          <w:bCs/>
          <w:color w:val="2F5496" w:themeColor="accent1" w:themeShade="BF"/>
          <w:spacing w:val="20"/>
          <w:sz w:val="28"/>
          <w:szCs w:val="28"/>
        </w:rPr>
        <w:t>ramach realizacji przedmiotu przetargu</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085D8E2E" w:rsidR="00490259" w:rsidRDefault="00490259" w:rsidP="00490259">
      <w:pPr>
        <w:jc w:val="both"/>
      </w:pPr>
      <w:r w:rsidRPr="00DE0294">
        <w:rPr>
          <w:rFonts w:eastAsiaTheme="majorEastAsia"/>
          <w:b/>
          <w:bCs/>
          <w:color w:val="2F5496" w:themeColor="accent1" w:themeShade="BF"/>
          <w:spacing w:val="20"/>
          <w:sz w:val="28"/>
          <w:szCs w:val="28"/>
        </w:rPr>
        <w:t>Załącznik nr 1.</w:t>
      </w:r>
      <w:r w:rsidR="00E01C96">
        <w:rPr>
          <w:rFonts w:eastAsiaTheme="majorEastAsia"/>
          <w:b/>
          <w:bCs/>
          <w:color w:val="2F5496" w:themeColor="accent1" w:themeShade="BF"/>
          <w:spacing w:val="20"/>
          <w:sz w:val="28"/>
          <w:szCs w:val="28"/>
        </w:rPr>
        <w:t>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24"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455E7B">
          <w:headerReference w:type="default" r:id="rId25"/>
          <w:footerReference w:type="default" r:id="rId26"/>
          <w:pgSz w:w="11907" w:h="16840" w:code="9"/>
          <w:pgMar w:top="1417" w:right="1417" w:bottom="1417" w:left="1417" w:header="709" w:footer="0" w:gutter="0"/>
          <w:cols w:space="708"/>
          <w:titlePg/>
          <w:docGrid w:linePitch="360"/>
        </w:sectPr>
      </w:pPr>
    </w:p>
    <w:p w14:paraId="29C09881" w14:textId="271F50F9" w:rsidR="003761A2" w:rsidRPr="007A4EE6" w:rsidRDefault="003761A2" w:rsidP="003761A2">
      <w:pPr>
        <w:jc w:val="both"/>
        <w:rPr>
          <w:rFonts w:eastAsiaTheme="majorEastAsia"/>
          <w:b/>
          <w:bCs/>
          <w:color w:val="2F5496" w:themeColor="accent1" w:themeShade="BF"/>
          <w:spacing w:val="20"/>
          <w:sz w:val="28"/>
          <w:szCs w:val="28"/>
        </w:rPr>
      </w:pPr>
      <w:bookmarkStart w:id="124"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24"/>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25" w:name="_Hlk106046523"/>
      <w:bookmarkStart w:id="126"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587EC69E"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t>
      </w:r>
      <w:r w:rsidR="002C34EA">
        <w:rPr>
          <w:sz w:val="24"/>
        </w:rPr>
        <w:t>waniu i </w:t>
      </w:r>
      <w:r w:rsidRPr="00180AF0">
        <w:rPr>
          <w:sz w:val="24"/>
        </w:rPr>
        <w:t>niewykorzystywania tych informacji w żadnym innym celu, w szczególności poprzez ich udostępnianie osobom 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6404EF78"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sidR="002C34EA">
        <w:rPr>
          <w:sz w:val="24"/>
        </w:rPr>
        <w:t>z </w:t>
      </w:r>
      <w:r w:rsidRPr="00180AF0">
        <w:rPr>
          <w:sz w:val="24"/>
        </w:rPr>
        <w:t>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3CB65D55" w14:textId="74B1FBF7" w:rsidR="00AC4DB5" w:rsidRDefault="007622AA" w:rsidP="002C34EA">
      <w:pPr>
        <w:jc w:val="both"/>
        <w:rPr>
          <w:b/>
          <w:bCs/>
          <w:color w:val="0070C0"/>
          <w:sz w:val="40"/>
          <w:szCs w:val="40"/>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bookmarkEnd w:id="125"/>
      <w:bookmarkEnd w:id="126"/>
      <w:r w:rsidR="003761A2">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A07BD8">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pPr>
        <w:pStyle w:val="Akapitzlist"/>
        <w:widowControl w:val="0"/>
        <w:numPr>
          <w:ilvl w:val="0"/>
          <w:numId w:val="32"/>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pPr>
        <w:pStyle w:val="Akapitzlist"/>
        <w:widowControl w:val="0"/>
        <w:numPr>
          <w:ilvl w:val="0"/>
          <w:numId w:val="32"/>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pPr>
        <w:pStyle w:val="Akapitzlist"/>
        <w:widowControl w:val="0"/>
        <w:numPr>
          <w:ilvl w:val="0"/>
          <w:numId w:val="32"/>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pPr>
        <w:pStyle w:val="Akapitzlist"/>
        <w:widowControl w:val="0"/>
        <w:numPr>
          <w:ilvl w:val="0"/>
          <w:numId w:val="32"/>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27"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7C59364C"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Należymy do grupy kapitałowej, w rozumieniu ustawy z dnia 16.02.</w:t>
      </w:r>
      <w:r w:rsidR="002C34EA">
        <w:rPr>
          <w:sz w:val="22"/>
          <w:szCs w:val="22"/>
        </w:rPr>
        <w:t>2007r. o ochronie konkurencji i </w:t>
      </w:r>
      <w:r w:rsidR="00490259" w:rsidRPr="002B3992">
        <w:rPr>
          <w:sz w:val="22"/>
          <w:szCs w:val="22"/>
        </w:rPr>
        <w:t xml:space="preserve">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1271722D" w14:textId="77777777" w:rsidTr="00001611">
        <w:tc>
          <w:tcPr>
            <w:tcW w:w="959" w:type="dxa"/>
          </w:tcPr>
          <w:p w14:paraId="03A5F615" w14:textId="77777777" w:rsidR="00490259" w:rsidRPr="00E66F78" w:rsidRDefault="00490259" w:rsidP="00001611">
            <w:pPr>
              <w:jc w:val="both"/>
              <w:rPr>
                <w:sz w:val="24"/>
                <w:szCs w:val="24"/>
              </w:rPr>
            </w:pPr>
            <w:r w:rsidRPr="00E66F78">
              <w:rPr>
                <w:sz w:val="24"/>
                <w:szCs w:val="24"/>
              </w:rPr>
              <w:t>Lp.</w:t>
            </w:r>
          </w:p>
        </w:tc>
        <w:tc>
          <w:tcPr>
            <w:tcW w:w="8251" w:type="dxa"/>
          </w:tcPr>
          <w:p w14:paraId="10DE23DA" w14:textId="77777777" w:rsidR="00490259" w:rsidRPr="00E66F78" w:rsidRDefault="00490259" w:rsidP="00001611">
            <w:pPr>
              <w:jc w:val="both"/>
              <w:rPr>
                <w:sz w:val="24"/>
                <w:szCs w:val="24"/>
              </w:rPr>
            </w:pPr>
            <w:r w:rsidRPr="00E66F78">
              <w:rPr>
                <w:sz w:val="24"/>
                <w:szCs w:val="24"/>
              </w:rPr>
              <w:t>Nazwa podmiotu, adres</w:t>
            </w:r>
          </w:p>
          <w:p w14:paraId="351219B8" w14:textId="77777777" w:rsidR="00490259" w:rsidRPr="00E66F78" w:rsidRDefault="00490259" w:rsidP="00001611">
            <w:pPr>
              <w:jc w:val="both"/>
              <w:rPr>
                <w:sz w:val="24"/>
                <w:szCs w:val="24"/>
              </w:rPr>
            </w:pPr>
          </w:p>
        </w:tc>
      </w:tr>
      <w:tr w:rsidR="00490259" w:rsidRPr="00E66F78" w14:paraId="737E722F" w14:textId="77777777" w:rsidTr="00001611">
        <w:tc>
          <w:tcPr>
            <w:tcW w:w="959" w:type="dxa"/>
          </w:tcPr>
          <w:p w14:paraId="2535E305" w14:textId="77777777" w:rsidR="00490259" w:rsidRPr="00E66F78" w:rsidRDefault="00490259" w:rsidP="00001611">
            <w:pPr>
              <w:jc w:val="both"/>
              <w:rPr>
                <w:sz w:val="24"/>
                <w:szCs w:val="24"/>
              </w:rPr>
            </w:pPr>
          </w:p>
        </w:tc>
        <w:tc>
          <w:tcPr>
            <w:tcW w:w="8251" w:type="dxa"/>
          </w:tcPr>
          <w:p w14:paraId="1F52F2E9" w14:textId="77777777" w:rsidR="00490259" w:rsidRPr="00E66F78" w:rsidRDefault="00490259" w:rsidP="00001611">
            <w:pPr>
              <w:jc w:val="both"/>
              <w:rPr>
                <w:sz w:val="24"/>
                <w:szCs w:val="24"/>
              </w:rPr>
            </w:pPr>
          </w:p>
          <w:p w14:paraId="4C3DA20C" w14:textId="77777777" w:rsidR="00490259" w:rsidRPr="00E66F78" w:rsidRDefault="00490259" w:rsidP="00001611">
            <w:pPr>
              <w:jc w:val="both"/>
              <w:rPr>
                <w:sz w:val="24"/>
                <w:szCs w:val="24"/>
              </w:rPr>
            </w:pPr>
          </w:p>
        </w:tc>
      </w:tr>
      <w:tr w:rsidR="00490259" w:rsidRPr="00E66F78" w14:paraId="4ED89539" w14:textId="77777777" w:rsidTr="00001611">
        <w:tc>
          <w:tcPr>
            <w:tcW w:w="959" w:type="dxa"/>
          </w:tcPr>
          <w:p w14:paraId="54EF6E62" w14:textId="77777777" w:rsidR="00490259" w:rsidRPr="00E66F78" w:rsidRDefault="00490259" w:rsidP="00001611">
            <w:pPr>
              <w:jc w:val="both"/>
              <w:rPr>
                <w:sz w:val="24"/>
                <w:szCs w:val="24"/>
              </w:rPr>
            </w:pPr>
          </w:p>
          <w:p w14:paraId="006A8271" w14:textId="77777777" w:rsidR="00490259" w:rsidRPr="00E66F78" w:rsidRDefault="00490259" w:rsidP="00001611">
            <w:pPr>
              <w:jc w:val="both"/>
              <w:rPr>
                <w:sz w:val="24"/>
                <w:szCs w:val="24"/>
              </w:rPr>
            </w:pPr>
          </w:p>
        </w:tc>
        <w:tc>
          <w:tcPr>
            <w:tcW w:w="8251" w:type="dxa"/>
          </w:tcPr>
          <w:p w14:paraId="111ADE8E" w14:textId="77777777" w:rsidR="00490259" w:rsidRPr="00E66F78" w:rsidRDefault="00490259" w:rsidP="00001611">
            <w:pPr>
              <w:jc w:val="both"/>
              <w:rPr>
                <w:sz w:val="24"/>
                <w:szCs w:val="24"/>
              </w:rPr>
            </w:pPr>
          </w:p>
        </w:tc>
      </w:tr>
      <w:tr w:rsidR="00490259" w:rsidRPr="00E66F78" w14:paraId="3DD732A4" w14:textId="77777777" w:rsidTr="00001611">
        <w:tc>
          <w:tcPr>
            <w:tcW w:w="959" w:type="dxa"/>
          </w:tcPr>
          <w:p w14:paraId="65E1946B" w14:textId="77777777" w:rsidR="00490259" w:rsidRPr="00E66F78" w:rsidRDefault="00490259" w:rsidP="00001611">
            <w:pPr>
              <w:jc w:val="both"/>
              <w:rPr>
                <w:sz w:val="24"/>
                <w:szCs w:val="24"/>
              </w:rPr>
            </w:pPr>
          </w:p>
          <w:p w14:paraId="1A07B3D3" w14:textId="77777777" w:rsidR="00490259" w:rsidRPr="00E66F78" w:rsidRDefault="00490259" w:rsidP="00001611">
            <w:pPr>
              <w:jc w:val="both"/>
              <w:rPr>
                <w:sz w:val="24"/>
                <w:szCs w:val="24"/>
              </w:rPr>
            </w:pPr>
          </w:p>
        </w:tc>
        <w:tc>
          <w:tcPr>
            <w:tcW w:w="8251" w:type="dxa"/>
          </w:tcPr>
          <w:p w14:paraId="348A6F28" w14:textId="77777777" w:rsidR="00490259" w:rsidRPr="00E66F78" w:rsidRDefault="00490259" w:rsidP="00001611">
            <w:pPr>
              <w:jc w:val="both"/>
              <w:rPr>
                <w:sz w:val="24"/>
                <w:szCs w:val="24"/>
              </w:rPr>
            </w:pPr>
          </w:p>
        </w:tc>
      </w:tr>
      <w:tr w:rsidR="00490259" w:rsidRPr="00E66F78" w14:paraId="35C38B0D" w14:textId="77777777" w:rsidTr="00001611">
        <w:tc>
          <w:tcPr>
            <w:tcW w:w="959" w:type="dxa"/>
          </w:tcPr>
          <w:p w14:paraId="03BE80A5" w14:textId="77777777" w:rsidR="00490259" w:rsidRPr="00E66F78" w:rsidRDefault="00490259" w:rsidP="00001611">
            <w:pPr>
              <w:jc w:val="both"/>
              <w:rPr>
                <w:sz w:val="24"/>
                <w:szCs w:val="24"/>
              </w:rPr>
            </w:pPr>
          </w:p>
          <w:p w14:paraId="3E59DCDC" w14:textId="77777777" w:rsidR="00490259" w:rsidRPr="00E66F78" w:rsidRDefault="00490259" w:rsidP="00001611">
            <w:pPr>
              <w:jc w:val="both"/>
              <w:rPr>
                <w:sz w:val="24"/>
                <w:szCs w:val="24"/>
              </w:rPr>
            </w:pPr>
          </w:p>
        </w:tc>
        <w:tc>
          <w:tcPr>
            <w:tcW w:w="8251" w:type="dxa"/>
          </w:tcPr>
          <w:p w14:paraId="187AB020" w14:textId="77777777" w:rsidR="00490259" w:rsidRPr="00E66F78" w:rsidRDefault="00490259" w:rsidP="00001611">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bookmarkEnd w:id="127"/>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2C34EA">
      <w:pPr>
        <w:pageBreakBefore/>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35E47451" w14:textId="77777777" w:rsidR="00E5120F" w:rsidRPr="00E5120F" w:rsidRDefault="00E5120F" w:rsidP="00E5120F">
      <w:pPr>
        <w:ind w:left="794" w:hanging="397"/>
        <w:jc w:val="center"/>
        <w:rPr>
          <w:rFonts w:eastAsia="Calibri"/>
          <w:b/>
          <w:sz w:val="24"/>
          <w:szCs w:val="24"/>
          <w:lang w:eastAsia="en-US"/>
        </w:rPr>
      </w:pPr>
      <w:bookmarkStart w:id="128" w:name="_Hlk106046238"/>
      <w:r w:rsidRPr="00E5120F">
        <w:rPr>
          <w:rFonts w:eastAsia="Calibri"/>
          <w:b/>
          <w:sz w:val="24"/>
          <w:szCs w:val="24"/>
          <w:lang w:eastAsia="en-US"/>
        </w:rPr>
        <w:t xml:space="preserve">WYKAZ WYKONANYCH/WYKONYWANYCH USŁUG </w:t>
      </w:r>
    </w:p>
    <w:p w14:paraId="184F0AF0" w14:textId="77777777" w:rsidR="00E5120F" w:rsidRPr="00E5120F" w:rsidRDefault="00E5120F" w:rsidP="00E5120F">
      <w:pPr>
        <w:tabs>
          <w:tab w:val="left" w:pos="851"/>
        </w:tabs>
        <w:jc w:val="center"/>
        <w:rPr>
          <w:rFonts w:eastAsia="Calibri"/>
          <w:b/>
          <w:bCs/>
          <w:sz w:val="24"/>
          <w:szCs w:val="24"/>
        </w:rPr>
      </w:pPr>
      <w:r w:rsidRPr="00E5120F">
        <w:rPr>
          <w:rFonts w:eastAsia="Calibri"/>
          <w:b/>
          <w:bCs/>
          <w:sz w:val="24"/>
          <w:szCs w:val="24"/>
        </w:rPr>
        <w:t xml:space="preserve">w okresie ostatnich 3 lat przed dniem, w którym upływa termin składania ofert, </w:t>
      </w:r>
      <w:r w:rsidRPr="00E5120F">
        <w:rPr>
          <w:rFonts w:eastAsia="Calibri"/>
          <w:b/>
          <w:bCs/>
          <w:sz w:val="24"/>
          <w:szCs w:val="24"/>
        </w:rPr>
        <w:br/>
        <w:t>w zakresie niezbędnym do wykazania spełnienia warunku udziału w postępowaniu</w:t>
      </w:r>
    </w:p>
    <w:p w14:paraId="2B6365EA" w14:textId="77777777" w:rsidR="00E5120F" w:rsidRPr="00E5120F" w:rsidRDefault="00E5120F" w:rsidP="00E5120F">
      <w:pPr>
        <w:tabs>
          <w:tab w:val="left" w:pos="851"/>
        </w:tabs>
        <w:jc w:val="center"/>
        <w:rPr>
          <w:rFonts w:eastAsia="Calibri"/>
          <w:sz w:val="24"/>
          <w:szCs w:val="24"/>
        </w:rPr>
      </w:pPr>
    </w:p>
    <w:p w14:paraId="1F499BD9" w14:textId="77777777" w:rsidR="00E5120F" w:rsidRPr="00E5120F" w:rsidRDefault="00E5120F" w:rsidP="00E5120F">
      <w:pPr>
        <w:tabs>
          <w:tab w:val="left" w:pos="0"/>
        </w:tabs>
        <w:jc w:val="both"/>
        <w:rPr>
          <w:bCs/>
          <w:sz w:val="24"/>
          <w:szCs w:val="24"/>
        </w:rPr>
      </w:pPr>
      <w:r w:rsidRPr="00E5120F">
        <w:rPr>
          <w:bCs/>
          <w:sz w:val="24"/>
          <w:szCs w:val="24"/>
        </w:rPr>
        <w:t>Nazwa Wykonawcy: .....................................................................................................................</w:t>
      </w:r>
    </w:p>
    <w:p w14:paraId="65ECA580" w14:textId="77777777" w:rsidR="00E5120F" w:rsidRPr="00E5120F" w:rsidRDefault="00E5120F" w:rsidP="00E5120F">
      <w:pPr>
        <w:tabs>
          <w:tab w:val="left" w:pos="851"/>
        </w:tabs>
        <w:jc w:val="both"/>
        <w:rPr>
          <w:rFonts w:eastAsia="Calibri"/>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701"/>
        <w:gridCol w:w="2126"/>
      </w:tblGrid>
      <w:tr w:rsidR="00E5120F" w:rsidRPr="00E5120F" w14:paraId="389B31D7" w14:textId="77777777" w:rsidTr="00001611">
        <w:tc>
          <w:tcPr>
            <w:tcW w:w="426" w:type="dxa"/>
            <w:vAlign w:val="center"/>
          </w:tcPr>
          <w:p w14:paraId="42961F41" w14:textId="77777777" w:rsidR="00E5120F" w:rsidRPr="00E5120F" w:rsidRDefault="00E5120F" w:rsidP="00E5120F">
            <w:pPr>
              <w:tabs>
                <w:tab w:val="left" w:pos="851"/>
              </w:tabs>
              <w:ind w:left="-70" w:right="-70"/>
              <w:jc w:val="center"/>
              <w:rPr>
                <w:rFonts w:eastAsia="Calibri"/>
                <w:b/>
              </w:rPr>
            </w:pPr>
            <w:r w:rsidRPr="00E5120F">
              <w:rPr>
                <w:rFonts w:eastAsia="Calibri"/>
                <w:b/>
              </w:rPr>
              <w:t>Lp.</w:t>
            </w:r>
          </w:p>
        </w:tc>
        <w:tc>
          <w:tcPr>
            <w:tcW w:w="2410" w:type="dxa"/>
            <w:vAlign w:val="center"/>
          </w:tcPr>
          <w:p w14:paraId="1439CED7" w14:textId="77777777" w:rsidR="00E5120F" w:rsidRPr="00E5120F" w:rsidRDefault="00E5120F" w:rsidP="00E5120F">
            <w:pPr>
              <w:tabs>
                <w:tab w:val="left" w:pos="851"/>
              </w:tabs>
              <w:jc w:val="center"/>
              <w:rPr>
                <w:rFonts w:eastAsia="Calibri"/>
                <w:b/>
              </w:rPr>
            </w:pPr>
            <w:r w:rsidRPr="00E5120F">
              <w:rPr>
                <w:rFonts w:eastAsia="Calibri"/>
                <w:b/>
              </w:rPr>
              <w:t>Przedmiot zamówienia</w:t>
            </w:r>
          </w:p>
        </w:tc>
        <w:tc>
          <w:tcPr>
            <w:tcW w:w="1559" w:type="dxa"/>
            <w:vAlign w:val="center"/>
          </w:tcPr>
          <w:p w14:paraId="08C0D9DD" w14:textId="77777777" w:rsidR="00E5120F" w:rsidRPr="00E5120F" w:rsidRDefault="00E5120F" w:rsidP="00E5120F">
            <w:pPr>
              <w:tabs>
                <w:tab w:val="left" w:pos="851"/>
              </w:tabs>
              <w:jc w:val="center"/>
              <w:rPr>
                <w:rFonts w:eastAsia="Calibri"/>
                <w:b/>
              </w:rPr>
            </w:pPr>
            <w:r w:rsidRPr="00E5120F">
              <w:rPr>
                <w:rFonts w:eastAsia="Calibri"/>
                <w:b/>
              </w:rPr>
              <w:t>Wartość zamówienia brutto zł</w:t>
            </w:r>
          </w:p>
          <w:p w14:paraId="697298E6" w14:textId="77777777" w:rsidR="00E5120F" w:rsidRPr="00E5120F" w:rsidRDefault="00E5120F" w:rsidP="00E5120F">
            <w:pPr>
              <w:tabs>
                <w:tab w:val="left" w:pos="851"/>
              </w:tabs>
              <w:jc w:val="center"/>
              <w:rPr>
                <w:rFonts w:eastAsia="Calibri"/>
              </w:rPr>
            </w:pPr>
            <w:r w:rsidRPr="00E5120F">
              <w:rPr>
                <w:rFonts w:eastAsia="Calibri"/>
              </w:rPr>
              <w:t>(w okresie ostatnich trzech lat przed upływem terminu składania ofert)</w:t>
            </w:r>
          </w:p>
        </w:tc>
        <w:tc>
          <w:tcPr>
            <w:tcW w:w="1417" w:type="dxa"/>
            <w:vAlign w:val="center"/>
          </w:tcPr>
          <w:p w14:paraId="6C60906F" w14:textId="77777777" w:rsidR="00E5120F" w:rsidRPr="00E5120F" w:rsidRDefault="00E5120F" w:rsidP="00E5120F">
            <w:pPr>
              <w:tabs>
                <w:tab w:val="left" w:pos="851"/>
              </w:tabs>
              <w:ind w:left="-68" w:right="-68"/>
              <w:jc w:val="center"/>
              <w:rPr>
                <w:bCs/>
              </w:rPr>
            </w:pPr>
            <w:r w:rsidRPr="00E5120F">
              <w:rPr>
                <w:b/>
                <w:bCs/>
              </w:rPr>
              <w:t>Data wykonania</w:t>
            </w:r>
          </w:p>
          <w:p w14:paraId="4F91ED35" w14:textId="77777777" w:rsidR="00E5120F" w:rsidRPr="00E5120F" w:rsidRDefault="00E5120F" w:rsidP="00E5120F">
            <w:pPr>
              <w:tabs>
                <w:tab w:val="left" w:pos="851"/>
              </w:tabs>
              <w:jc w:val="center"/>
              <w:rPr>
                <w:rFonts w:eastAsia="Calibri"/>
              </w:rPr>
            </w:pPr>
            <w:r w:rsidRPr="00E5120F">
              <w:rPr>
                <w:rFonts w:eastAsia="Calibri"/>
              </w:rPr>
              <w:t xml:space="preserve">(należy podać: </w:t>
            </w:r>
            <w:proofErr w:type="spellStart"/>
            <w:r w:rsidRPr="00E5120F">
              <w:rPr>
                <w:rFonts w:eastAsia="Calibri"/>
              </w:rPr>
              <w:t>dd</w:t>
            </w:r>
            <w:proofErr w:type="spellEnd"/>
            <w:r w:rsidRPr="00E5120F">
              <w:rPr>
                <w:rFonts w:eastAsia="Calibri"/>
              </w:rPr>
              <w:t>/mm/</w:t>
            </w:r>
            <w:proofErr w:type="spellStart"/>
            <w:r w:rsidRPr="00E5120F">
              <w:rPr>
                <w:rFonts w:eastAsia="Calibri"/>
              </w:rPr>
              <w:t>rrrr</w:t>
            </w:r>
            <w:proofErr w:type="spellEnd"/>
            <w:r w:rsidRPr="00E5120F">
              <w:rPr>
                <w:rFonts w:eastAsia="Calibri"/>
              </w:rPr>
              <w:t xml:space="preserve"> lub okres od </w:t>
            </w:r>
            <w:proofErr w:type="spellStart"/>
            <w:r w:rsidRPr="00E5120F">
              <w:rPr>
                <w:rFonts w:eastAsia="Calibri"/>
              </w:rPr>
              <w:t>dd</w:t>
            </w:r>
            <w:proofErr w:type="spellEnd"/>
            <w:r w:rsidRPr="00E5120F">
              <w:rPr>
                <w:rFonts w:eastAsia="Calibri"/>
              </w:rPr>
              <w:t>/mm/</w:t>
            </w:r>
            <w:proofErr w:type="spellStart"/>
            <w:r w:rsidRPr="00E5120F">
              <w:rPr>
                <w:rFonts w:eastAsia="Calibri"/>
              </w:rPr>
              <w:t>rrrr</w:t>
            </w:r>
            <w:proofErr w:type="spellEnd"/>
            <w:r w:rsidRPr="00E5120F">
              <w:rPr>
                <w:rFonts w:eastAsia="Calibri"/>
              </w:rPr>
              <w:t xml:space="preserve"> do </w:t>
            </w:r>
            <w:proofErr w:type="spellStart"/>
            <w:r w:rsidRPr="00E5120F">
              <w:rPr>
                <w:rFonts w:eastAsia="Calibri"/>
              </w:rPr>
              <w:t>dd</w:t>
            </w:r>
            <w:proofErr w:type="spellEnd"/>
            <w:r w:rsidRPr="00E5120F">
              <w:rPr>
                <w:rFonts w:eastAsia="Calibri"/>
              </w:rPr>
              <w:t>/mm/</w:t>
            </w:r>
            <w:proofErr w:type="spellStart"/>
            <w:r w:rsidRPr="00E5120F">
              <w:rPr>
                <w:rFonts w:eastAsia="Calibri"/>
              </w:rPr>
              <w:t>rrrr</w:t>
            </w:r>
            <w:proofErr w:type="spellEnd"/>
            <w:r w:rsidRPr="00E5120F">
              <w:rPr>
                <w:rFonts w:eastAsia="Calibri"/>
              </w:rPr>
              <w:t>)</w:t>
            </w:r>
          </w:p>
        </w:tc>
        <w:tc>
          <w:tcPr>
            <w:tcW w:w="1701" w:type="dxa"/>
            <w:vAlign w:val="center"/>
          </w:tcPr>
          <w:p w14:paraId="2C45DFE6" w14:textId="77777777" w:rsidR="00E5120F" w:rsidRPr="00E5120F" w:rsidRDefault="00E5120F" w:rsidP="00E5120F">
            <w:pPr>
              <w:tabs>
                <w:tab w:val="left" w:pos="851"/>
              </w:tabs>
              <w:jc w:val="center"/>
              <w:rPr>
                <w:rFonts w:eastAsia="Calibri"/>
                <w:b/>
              </w:rPr>
            </w:pPr>
            <w:r w:rsidRPr="00E5120F">
              <w:rPr>
                <w:rFonts w:eastAsia="Calibri"/>
                <w:b/>
                <w:bCs/>
              </w:rPr>
              <w:t>Pełna nazwa Odbiorcy</w:t>
            </w:r>
          </w:p>
        </w:tc>
        <w:tc>
          <w:tcPr>
            <w:tcW w:w="2126" w:type="dxa"/>
            <w:vAlign w:val="center"/>
          </w:tcPr>
          <w:p w14:paraId="0FAB45A3" w14:textId="77777777" w:rsidR="00E5120F" w:rsidRPr="00E5120F" w:rsidRDefault="00E5120F" w:rsidP="00E5120F">
            <w:pPr>
              <w:tabs>
                <w:tab w:val="left" w:pos="851"/>
              </w:tabs>
              <w:jc w:val="center"/>
              <w:rPr>
                <w:rFonts w:eastAsia="Calibri"/>
                <w:b/>
              </w:rPr>
            </w:pPr>
            <w:r w:rsidRPr="00E5120F">
              <w:rPr>
                <w:rFonts w:eastAsia="Calibri"/>
                <w:b/>
                <w:bCs/>
                <w:iCs/>
              </w:rPr>
              <w:t>Podmiot wykonujący zamówienie</w:t>
            </w:r>
            <w:r w:rsidRPr="00E5120F">
              <w:rPr>
                <w:rFonts w:eastAsia="Calibri"/>
                <w:b/>
              </w:rPr>
              <w:t xml:space="preserve"> (</w:t>
            </w:r>
            <w:r w:rsidRPr="00E5120F">
              <w:rPr>
                <w:rFonts w:eastAsia="Calibri"/>
                <w:bCs/>
              </w:rPr>
              <w:t>w przypadku korzystania przez Wykonawcę z jego potencjału)</w:t>
            </w:r>
          </w:p>
        </w:tc>
      </w:tr>
      <w:tr w:rsidR="00E5120F" w:rsidRPr="00E5120F" w14:paraId="5167E26E" w14:textId="77777777" w:rsidTr="00001611">
        <w:trPr>
          <w:cantSplit/>
          <w:trHeight w:hRule="exact" w:val="397"/>
        </w:trPr>
        <w:tc>
          <w:tcPr>
            <w:tcW w:w="426" w:type="dxa"/>
            <w:vAlign w:val="center"/>
          </w:tcPr>
          <w:p w14:paraId="34D3E4B7" w14:textId="77777777" w:rsidR="00E5120F" w:rsidRPr="00E5120F" w:rsidRDefault="00E5120F" w:rsidP="00E5120F">
            <w:pPr>
              <w:tabs>
                <w:tab w:val="left" w:pos="851"/>
              </w:tabs>
              <w:jc w:val="both"/>
              <w:rPr>
                <w:rFonts w:eastAsia="Calibri"/>
                <w:b/>
                <w:sz w:val="24"/>
                <w:szCs w:val="24"/>
              </w:rPr>
            </w:pPr>
            <w:r w:rsidRPr="00E5120F">
              <w:rPr>
                <w:rFonts w:eastAsia="Calibri"/>
                <w:b/>
                <w:sz w:val="24"/>
                <w:szCs w:val="24"/>
              </w:rPr>
              <w:t>1.</w:t>
            </w:r>
          </w:p>
        </w:tc>
        <w:tc>
          <w:tcPr>
            <w:tcW w:w="2410" w:type="dxa"/>
            <w:vAlign w:val="center"/>
          </w:tcPr>
          <w:p w14:paraId="3FFA11A1" w14:textId="77777777" w:rsidR="00E5120F" w:rsidRPr="00E5120F" w:rsidRDefault="00E5120F" w:rsidP="00E5120F">
            <w:pPr>
              <w:tabs>
                <w:tab w:val="left" w:pos="851"/>
              </w:tabs>
              <w:jc w:val="both"/>
              <w:rPr>
                <w:rFonts w:eastAsia="Calibri"/>
                <w:sz w:val="24"/>
                <w:szCs w:val="24"/>
              </w:rPr>
            </w:pPr>
          </w:p>
          <w:p w14:paraId="77831C76" w14:textId="77777777" w:rsidR="00E5120F" w:rsidRPr="00E5120F" w:rsidRDefault="00E5120F" w:rsidP="00E5120F">
            <w:pPr>
              <w:tabs>
                <w:tab w:val="left" w:pos="851"/>
              </w:tabs>
              <w:jc w:val="both"/>
              <w:rPr>
                <w:rFonts w:eastAsia="Calibri"/>
                <w:sz w:val="24"/>
                <w:szCs w:val="24"/>
              </w:rPr>
            </w:pPr>
          </w:p>
        </w:tc>
        <w:tc>
          <w:tcPr>
            <w:tcW w:w="1559" w:type="dxa"/>
            <w:vAlign w:val="center"/>
          </w:tcPr>
          <w:p w14:paraId="7BE7C5F0" w14:textId="77777777" w:rsidR="00E5120F" w:rsidRPr="00E5120F" w:rsidRDefault="00E5120F" w:rsidP="00E5120F">
            <w:pPr>
              <w:tabs>
                <w:tab w:val="left" w:pos="851"/>
              </w:tabs>
              <w:jc w:val="both"/>
              <w:rPr>
                <w:rFonts w:eastAsia="Calibri"/>
                <w:b/>
                <w:sz w:val="24"/>
                <w:szCs w:val="24"/>
              </w:rPr>
            </w:pPr>
          </w:p>
        </w:tc>
        <w:tc>
          <w:tcPr>
            <w:tcW w:w="1417" w:type="dxa"/>
            <w:vAlign w:val="center"/>
          </w:tcPr>
          <w:p w14:paraId="05A177C2" w14:textId="77777777" w:rsidR="00E5120F" w:rsidRPr="00E5120F" w:rsidRDefault="00E5120F" w:rsidP="00E5120F">
            <w:pPr>
              <w:tabs>
                <w:tab w:val="left" w:pos="851"/>
              </w:tabs>
              <w:jc w:val="both"/>
              <w:rPr>
                <w:rFonts w:eastAsia="Calibri"/>
                <w:b/>
                <w:sz w:val="24"/>
                <w:szCs w:val="24"/>
              </w:rPr>
            </w:pPr>
          </w:p>
        </w:tc>
        <w:tc>
          <w:tcPr>
            <w:tcW w:w="1701" w:type="dxa"/>
            <w:vAlign w:val="center"/>
          </w:tcPr>
          <w:p w14:paraId="1E7C12CA" w14:textId="77777777" w:rsidR="00E5120F" w:rsidRPr="00E5120F" w:rsidRDefault="00E5120F" w:rsidP="00E5120F">
            <w:pPr>
              <w:tabs>
                <w:tab w:val="left" w:pos="851"/>
              </w:tabs>
              <w:jc w:val="both"/>
              <w:rPr>
                <w:rFonts w:eastAsia="Calibri"/>
                <w:b/>
                <w:sz w:val="24"/>
                <w:szCs w:val="24"/>
              </w:rPr>
            </w:pPr>
          </w:p>
        </w:tc>
        <w:tc>
          <w:tcPr>
            <w:tcW w:w="2126" w:type="dxa"/>
            <w:vAlign w:val="center"/>
          </w:tcPr>
          <w:p w14:paraId="18E98389" w14:textId="77777777" w:rsidR="00E5120F" w:rsidRPr="00E5120F" w:rsidRDefault="00E5120F" w:rsidP="00E5120F">
            <w:pPr>
              <w:tabs>
                <w:tab w:val="left" w:pos="851"/>
              </w:tabs>
              <w:jc w:val="both"/>
              <w:rPr>
                <w:rFonts w:eastAsia="Calibri"/>
                <w:b/>
                <w:color w:val="7030A0"/>
                <w:sz w:val="24"/>
                <w:szCs w:val="24"/>
              </w:rPr>
            </w:pPr>
          </w:p>
        </w:tc>
      </w:tr>
      <w:tr w:rsidR="00E5120F" w:rsidRPr="00E5120F" w14:paraId="0106EA40" w14:textId="77777777" w:rsidTr="00001611">
        <w:trPr>
          <w:cantSplit/>
          <w:trHeight w:hRule="exact" w:val="397"/>
        </w:trPr>
        <w:tc>
          <w:tcPr>
            <w:tcW w:w="426" w:type="dxa"/>
            <w:vAlign w:val="center"/>
          </w:tcPr>
          <w:p w14:paraId="196670A0" w14:textId="77777777" w:rsidR="00E5120F" w:rsidRPr="00E5120F" w:rsidRDefault="00E5120F" w:rsidP="00E5120F">
            <w:pPr>
              <w:tabs>
                <w:tab w:val="left" w:pos="851"/>
              </w:tabs>
              <w:jc w:val="both"/>
              <w:rPr>
                <w:rFonts w:eastAsia="Calibri"/>
                <w:b/>
                <w:sz w:val="24"/>
                <w:szCs w:val="24"/>
              </w:rPr>
            </w:pPr>
            <w:r w:rsidRPr="00E5120F">
              <w:rPr>
                <w:rFonts w:eastAsia="Calibri"/>
                <w:b/>
                <w:sz w:val="24"/>
                <w:szCs w:val="24"/>
              </w:rPr>
              <w:t>2.</w:t>
            </w:r>
          </w:p>
        </w:tc>
        <w:tc>
          <w:tcPr>
            <w:tcW w:w="2410" w:type="dxa"/>
            <w:vAlign w:val="center"/>
          </w:tcPr>
          <w:p w14:paraId="09FB7BBA" w14:textId="77777777" w:rsidR="00E5120F" w:rsidRPr="00E5120F" w:rsidRDefault="00E5120F" w:rsidP="00E5120F">
            <w:pPr>
              <w:tabs>
                <w:tab w:val="left" w:pos="851"/>
              </w:tabs>
              <w:jc w:val="both"/>
              <w:rPr>
                <w:rFonts w:eastAsia="Calibri"/>
                <w:sz w:val="24"/>
                <w:szCs w:val="24"/>
              </w:rPr>
            </w:pPr>
          </w:p>
          <w:p w14:paraId="0FC63AA2" w14:textId="77777777" w:rsidR="00E5120F" w:rsidRPr="00E5120F" w:rsidRDefault="00E5120F" w:rsidP="00E5120F">
            <w:pPr>
              <w:tabs>
                <w:tab w:val="left" w:pos="851"/>
              </w:tabs>
              <w:jc w:val="both"/>
              <w:rPr>
                <w:rFonts w:eastAsia="Calibri"/>
                <w:sz w:val="24"/>
                <w:szCs w:val="24"/>
              </w:rPr>
            </w:pPr>
          </w:p>
        </w:tc>
        <w:tc>
          <w:tcPr>
            <w:tcW w:w="1559" w:type="dxa"/>
            <w:vAlign w:val="center"/>
          </w:tcPr>
          <w:p w14:paraId="42C404D6" w14:textId="77777777" w:rsidR="00E5120F" w:rsidRPr="00E5120F" w:rsidRDefault="00E5120F" w:rsidP="00E5120F">
            <w:pPr>
              <w:tabs>
                <w:tab w:val="left" w:pos="851"/>
              </w:tabs>
              <w:jc w:val="both"/>
              <w:rPr>
                <w:rFonts w:eastAsia="Calibri"/>
                <w:b/>
                <w:sz w:val="24"/>
                <w:szCs w:val="24"/>
              </w:rPr>
            </w:pPr>
          </w:p>
        </w:tc>
        <w:tc>
          <w:tcPr>
            <w:tcW w:w="1417" w:type="dxa"/>
            <w:vAlign w:val="center"/>
          </w:tcPr>
          <w:p w14:paraId="74FA511E" w14:textId="77777777" w:rsidR="00E5120F" w:rsidRPr="00E5120F" w:rsidRDefault="00E5120F" w:rsidP="00E5120F">
            <w:pPr>
              <w:tabs>
                <w:tab w:val="left" w:pos="851"/>
              </w:tabs>
              <w:jc w:val="both"/>
              <w:rPr>
                <w:rFonts w:eastAsia="Calibri"/>
                <w:b/>
                <w:sz w:val="24"/>
                <w:szCs w:val="24"/>
              </w:rPr>
            </w:pPr>
          </w:p>
        </w:tc>
        <w:tc>
          <w:tcPr>
            <w:tcW w:w="1701" w:type="dxa"/>
            <w:vAlign w:val="center"/>
          </w:tcPr>
          <w:p w14:paraId="4206E1C3" w14:textId="77777777" w:rsidR="00E5120F" w:rsidRPr="00E5120F" w:rsidRDefault="00E5120F" w:rsidP="00E5120F">
            <w:pPr>
              <w:tabs>
                <w:tab w:val="left" w:pos="851"/>
              </w:tabs>
              <w:jc w:val="both"/>
              <w:rPr>
                <w:rFonts w:eastAsia="Calibri"/>
                <w:b/>
                <w:sz w:val="24"/>
                <w:szCs w:val="24"/>
              </w:rPr>
            </w:pPr>
          </w:p>
        </w:tc>
        <w:tc>
          <w:tcPr>
            <w:tcW w:w="2126" w:type="dxa"/>
            <w:vAlign w:val="center"/>
          </w:tcPr>
          <w:p w14:paraId="1D0FC50B" w14:textId="77777777" w:rsidR="00E5120F" w:rsidRPr="00E5120F" w:rsidRDefault="00E5120F" w:rsidP="00E5120F">
            <w:pPr>
              <w:tabs>
                <w:tab w:val="left" w:pos="851"/>
              </w:tabs>
              <w:jc w:val="both"/>
              <w:rPr>
                <w:rFonts w:eastAsia="Calibri"/>
                <w:b/>
                <w:color w:val="7030A0"/>
                <w:sz w:val="24"/>
                <w:szCs w:val="24"/>
              </w:rPr>
            </w:pPr>
          </w:p>
        </w:tc>
      </w:tr>
      <w:tr w:rsidR="00E5120F" w:rsidRPr="00E5120F" w14:paraId="14C0D68F" w14:textId="77777777" w:rsidTr="00001611">
        <w:trPr>
          <w:cantSplit/>
          <w:trHeight w:hRule="exact" w:val="397"/>
        </w:trPr>
        <w:tc>
          <w:tcPr>
            <w:tcW w:w="426" w:type="dxa"/>
            <w:vAlign w:val="center"/>
          </w:tcPr>
          <w:p w14:paraId="01555605" w14:textId="77777777" w:rsidR="00E5120F" w:rsidRPr="00E5120F" w:rsidRDefault="00E5120F" w:rsidP="00E5120F">
            <w:pPr>
              <w:tabs>
                <w:tab w:val="left" w:pos="851"/>
              </w:tabs>
              <w:jc w:val="both"/>
              <w:rPr>
                <w:rFonts w:eastAsia="Calibri"/>
                <w:b/>
                <w:sz w:val="24"/>
                <w:szCs w:val="24"/>
              </w:rPr>
            </w:pPr>
            <w:r w:rsidRPr="00E5120F">
              <w:rPr>
                <w:rFonts w:eastAsia="Calibri"/>
                <w:b/>
                <w:sz w:val="24"/>
                <w:szCs w:val="24"/>
              </w:rPr>
              <w:t>…</w:t>
            </w:r>
          </w:p>
        </w:tc>
        <w:tc>
          <w:tcPr>
            <w:tcW w:w="2410" w:type="dxa"/>
            <w:vAlign w:val="center"/>
          </w:tcPr>
          <w:p w14:paraId="41D1BD35" w14:textId="77777777" w:rsidR="00E5120F" w:rsidRPr="00E5120F" w:rsidRDefault="00E5120F" w:rsidP="00E5120F">
            <w:pPr>
              <w:tabs>
                <w:tab w:val="left" w:pos="851"/>
              </w:tabs>
              <w:jc w:val="both"/>
              <w:rPr>
                <w:rFonts w:eastAsia="Calibri"/>
                <w:sz w:val="24"/>
                <w:szCs w:val="24"/>
              </w:rPr>
            </w:pPr>
          </w:p>
        </w:tc>
        <w:tc>
          <w:tcPr>
            <w:tcW w:w="1559" w:type="dxa"/>
            <w:vAlign w:val="center"/>
          </w:tcPr>
          <w:p w14:paraId="265472DB" w14:textId="77777777" w:rsidR="00E5120F" w:rsidRPr="00E5120F" w:rsidRDefault="00E5120F" w:rsidP="00E5120F">
            <w:pPr>
              <w:tabs>
                <w:tab w:val="left" w:pos="851"/>
              </w:tabs>
              <w:jc w:val="both"/>
              <w:rPr>
                <w:rFonts w:eastAsia="Calibri"/>
                <w:b/>
                <w:sz w:val="24"/>
                <w:szCs w:val="24"/>
              </w:rPr>
            </w:pPr>
          </w:p>
        </w:tc>
        <w:tc>
          <w:tcPr>
            <w:tcW w:w="1417" w:type="dxa"/>
            <w:vAlign w:val="center"/>
          </w:tcPr>
          <w:p w14:paraId="10C70990" w14:textId="77777777" w:rsidR="00E5120F" w:rsidRPr="00E5120F" w:rsidRDefault="00E5120F" w:rsidP="00E5120F">
            <w:pPr>
              <w:tabs>
                <w:tab w:val="left" w:pos="851"/>
              </w:tabs>
              <w:jc w:val="both"/>
              <w:rPr>
                <w:rFonts w:eastAsia="Calibri"/>
                <w:b/>
                <w:sz w:val="24"/>
                <w:szCs w:val="24"/>
              </w:rPr>
            </w:pPr>
          </w:p>
        </w:tc>
        <w:tc>
          <w:tcPr>
            <w:tcW w:w="1701" w:type="dxa"/>
            <w:vAlign w:val="center"/>
          </w:tcPr>
          <w:p w14:paraId="3EC69029" w14:textId="77777777" w:rsidR="00E5120F" w:rsidRPr="00E5120F" w:rsidRDefault="00E5120F" w:rsidP="00E5120F">
            <w:pPr>
              <w:tabs>
                <w:tab w:val="left" w:pos="851"/>
              </w:tabs>
              <w:jc w:val="both"/>
              <w:rPr>
                <w:rFonts w:eastAsia="Calibri"/>
                <w:b/>
                <w:sz w:val="24"/>
                <w:szCs w:val="24"/>
              </w:rPr>
            </w:pPr>
          </w:p>
        </w:tc>
        <w:tc>
          <w:tcPr>
            <w:tcW w:w="2126" w:type="dxa"/>
            <w:vAlign w:val="center"/>
          </w:tcPr>
          <w:p w14:paraId="62954D3C" w14:textId="77777777" w:rsidR="00E5120F" w:rsidRPr="00E5120F" w:rsidRDefault="00E5120F" w:rsidP="00E5120F">
            <w:pPr>
              <w:tabs>
                <w:tab w:val="left" w:pos="851"/>
              </w:tabs>
              <w:jc w:val="both"/>
              <w:rPr>
                <w:rFonts w:eastAsia="Calibri"/>
                <w:b/>
                <w:color w:val="7030A0"/>
                <w:sz w:val="24"/>
                <w:szCs w:val="24"/>
              </w:rPr>
            </w:pPr>
          </w:p>
        </w:tc>
      </w:tr>
      <w:tr w:rsidR="00E5120F" w:rsidRPr="00E5120F" w14:paraId="5B986137" w14:textId="77777777" w:rsidTr="00001611">
        <w:trPr>
          <w:cantSplit/>
          <w:trHeight w:hRule="exact" w:val="397"/>
        </w:trPr>
        <w:tc>
          <w:tcPr>
            <w:tcW w:w="9639" w:type="dxa"/>
            <w:gridSpan w:val="6"/>
            <w:vAlign w:val="center"/>
          </w:tcPr>
          <w:p w14:paraId="44F3E4AC" w14:textId="77777777" w:rsidR="00E5120F" w:rsidRPr="00E5120F" w:rsidRDefault="00E5120F" w:rsidP="00E5120F">
            <w:pPr>
              <w:tabs>
                <w:tab w:val="left" w:pos="851"/>
              </w:tabs>
              <w:jc w:val="center"/>
              <w:rPr>
                <w:rFonts w:eastAsia="Calibri"/>
                <w:b/>
                <w:color w:val="7030A0"/>
                <w:sz w:val="24"/>
                <w:szCs w:val="24"/>
              </w:rPr>
            </w:pPr>
            <w:r w:rsidRPr="00E5120F">
              <w:rPr>
                <w:rFonts w:eastAsia="Calibri"/>
                <w:b/>
                <w:sz w:val="24"/>
                <w:szCs w:val="24"/>
              </w:rPr>
              <w:t>……………………..</w:t>
            </w:r>
          </w:p>
        </w:tc>
      </w:tr>
    </w:tbl>
    <w:p w14:paraId="7FD666CC" w14:textId="77777777" w:rsidR="00E5120F" w:rsidRPr="00E5120F" w:rsidRDefault="00E5120F" w:rsidP="00E5120F">
      <w:pPr>
        <w:tabs>
          <w:tab w:val="left" w:pos="851"/>
        </w:tabs>
        <w:jc w:val="both"/>
        <w:rPr>
          <w:rFonts w:eastAsia="Calibri"/>
          <w:sz w:val="24"/>
          <w:szCs w:val="24"/>
        </w:rPr>
      </w:pPr>
    </w:p>
    <w:p w14:paraId="5F32AEEC" w14:textId="77777777" w:rsidR="00E5120F" w:rsidRPr="00E5120F" w:rsidRDefault="00E5120F" w:rsidP="00E5120F">
      <w:pPr>
        <w:jc w:val="both"/>
        <w:rPr>
          <w:rFonts w:eastAsia="Calibri"/>
          <w:b/>
          <w:bCs/>
          <w:i/>
          <w:sz w:val="24"/>
          <w:szCs w:val="24"/>
        </w:rPr>
      </w:pPr>
    </w:p>
    <w:p w14:paraId="6FB6EDC6" w14:textId="77777777" w:rsidR="00490259" w:rsidRPr="00CF5B28" w:rsidRDefault="00490259" w:rsidP="00490259">
      <w:pPr>
        <w:spacing w:after="160" w:line="259" w:lineRule="auto"/>
        <w:jc w:val="both"/>
        <w:rPr>
          <w:rFonts w:eastAsiaTheme="majorEastAsia"/>
          <w:b/>
          <w:bCs/>
          <w:sz w:val="24"/>
          <w:szCs w:val="24"/>
        </w:rPr>
      </w:pPr>
    </w:p>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pPr>
        <w:numPr>
          <w:ilvl w:val="0"/>
          <w:numId w:val="26"/>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704603C5" w:rsidR="00490259" w:rsidRPr="00111016" w:rsidRDefault="00490259">
      <w:pPr>
        <w:numPr>
          <w:ilvl w:val="0"/>
          <w:numId w:val="26"/>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r w:rsidR="000A633D" w:rsidRPr="000A633D">
        <w:rPr>
          <w:bCs/>
          <w:i/>
          <w:iCs/>
          <w:color w:val="FF0000"/>
          <w:sz w:val="22"/>
          <w:szCs w:val="22"/>
          <w:lang w:eastAsia="zh-CN"/>
        </w:rPr>
        <w:t>(tylko dla usług)</w:t>
      </w:r>
    </w:p>
    <w:p w14:paraId="05873481" w14:textId="7FB5C05C" w:rsidR="00490259" w:rsidRPr="00111016" w:rsidRDefault="00490259">
      <w:pPr>
        <w:numPr>
          <w:ilvl w:val="0"/>
          <w:numId w:val="26"/>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0A633D">
        <w:rPr>
          <w:i/>
          <w:iCs/>
          <w:color w:val="FF0000"/>
          <w:sz w:val="22"/>
          <w:szCs w:val="22"/>
          <w:lang w:eastAsia="zh-CN"/>
        </w:rPr>
        <w:t>usł</w:t>
      </w:r>
      <w:r w:rsidRPr="000A633D">
        <w:rPr>
          <w:bCs/>
          <w:i/>
          <w:iCs/>
          <w:color w:val="FF0000"/>
          <w:sz w:val="22"/>
          <w:szCs w:val="22"/>
          <w:lang w:eastAsia="zh-CN"/>
        </w:rPr>
        <w:t>ugi</w:t>
      </w:r>
      <w:r w:rsidR="000A633D" w:rsidRPr="000A633D">
        <w:rPr>
          <w:bCs/>
          <w:i/>
          <w:iCs/>
          <w:color w:val="FF0000"/>
          <w:sz w:val="22"/>
          <w:szCs w:val="22"/>
          <w:lang w:eastAsia="zh-CN"/>
        </w:rPr>
        <w:t>/dostawy</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2EF5D9AF" w14:textId="6AD2C985" w:rsidR="00490259" w:rsidRPr="00111016" w:rsidRDefault="00490259">
      <w:pPr>
        <w:numPr>
          <w:ilvl w:val="0"/>
          <w:numId w:val="26"/>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pPr>
        <w:numPr>
          <w:ilvl w:val="0"/>
          <w:numId w:val="26"/>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28"/>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438C36F0" w14:textId="77777777" w:rsidR="00E5120F" w:rsidRPr="00E5120F" w:rsidRDefault="00E5120F" w:rsidP="00E5120F">
      <w:pPr>
        <w:jc w:val="center"/>
        <w:rPr>
          <w:bCs/>
          <w:sz w:val="24"/>
          <w:szCs w:val="24"/>
        </w:rPr>
      </w:pPr>
      <w:bookmarkStart w:id="129" w:name="_Hlk106046293"/>
      <w:r w:rsidRPr="00E5120F">
        <w:rPr>
          <w:b/>
          <w:bCs/>
          <w:sz w:val="24"/>
          <w:szCs w:val="24"/>
        </w:rPr>
        <w:t>WYKAZ OSÓB KIEROWANYCH DO WYKONANIA ZAMÓWIENIA</w:t>
      </w:r>
    </w:p>
    <w:p w14:paraId="75246F9F" w14:textId="77777777" w:rsidR="00E5120F" w:rsidRPr="00E5120F" w:rsidRDefault="00E5120F" w:rsidP="00E5120F">
      <w:pPr>
        <w:tabs>
          <w:tab w:val="left" w:pos="851"/>
        </w:tabs>
        <w:jc w:val="center"/>
        <w:rPr>
          <w:rFonts w:eastAsia="Calibri"/>
          <w:sz w:val="24"/>
          <w:szCs w:val="24"/>
        </w:rPr>
      </w:pPr>
      <w:r w:rsidRPr="00E5120F">
        <w:rPr>
          <w:rFonts w:eastAsia="Calibri"/>
          <w:sz w:val="24"/>
          <w:szCs w:val="24"/>
        </w:rPr>
        <w:t>w zakresie niezbędnym do wykazania spełnienia warunku udziału w postępowaniu</w:t>
      </w:r>
    </w:p>
    <w:p w14:paraId="11DB302F" w14:textId="77777777" w:rsidR="00E5120F" w:rsidRPr="00E5120F" w:rsidRDefault="00E5120F" w:rsidP="00E5120F">
      <w:pPr>
        <w:tabs>
          <w:tab w:val="left" w:pos="851"/>
        </w:tabs>
        <w:jc w:val="center"/>
        <w:rPr>
          <w:rFonts w:eastAsia="Calibri"/>
          <w:sz w:val="24"/>
          <w:szCs w:val="24"/>
        </w:rPr>
      </w:pPr>
    </w:p>
    <w:p w14:paraId="20D433A6" w14:textId="77777777" w:rsidR="00E5120F" w:rsidRPr="00E5120F" w:rsidRDefault="00E5120F" w:rsidP="00E5120F">
      <w:pPr>
        <w:tabs>
          <w:tab w:val="left" w:pos="0"/>
        </w:tabs>
        <w:jc w:val="both"/>
        <w:rPr>
          <w:bCs/>
          <w:sz w:val="24"/>
          <w:szCs w:val="24"/>
        </w:rPr>
      </w:pPr>
      <w:r w:rsidRPr="00E5120F">
        <w:rPr>
          <w:bCs/>
          <w:sz w:val="24"/>
          <w:szCs w:val="24"/>
        </w:rPr>
        <w:t>Nazwa Wykonawcy: .....................................................................................................................</w:t>
      </w:r>
    </w:p>
    <w:p w14:paraId="07CE201B" w14:textId="77777777" w:rsidR="00E5120F" w:rsidRPr="00E5120F" w:rsidRDefault="00E5120F" w:rsidP="00E5120F">
      <w:pPr>
        <w:tabs>
          <w:tab w:val="left" w:pos="0"/>
        </w:tabs>
        <w:jc w:val="both"/>
        <w:rPr>
          <w:bCs/>
          <w:sz w:val="24"/>
          <w:szCs w:val="24"/>
        </w:rPr>
      </w:pPr>
    </w:p>
    <w:tbl>
      <w:tblPr>
        <w:tblW w:w="5358" w:type="pct"/>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3"/>
        <w:gridCol w:w="3527"/>
        <w:gridCol w:w="1628"/>
        <w:gridCol w:w="2033"/>
        <w:gridCol w:w="2294"/>
      </w:tblGrid>
      <w:tr w:rsidR="00E5120F" w:rsidRPr="00E5120F" w14:paraId="515F70BE" w14:textId="77777777" w:rsidTr="00001611">
        <w:trPr>
          <w:cantSplit/>
          <w:trHeight w:val="1380"/>
          <w:tblHeader/>
        </w:trPr>
        <w:tc>
          <w:tcPr>
            <w:tcW w:w="271" w:type="pct"/>
            <w:vAlign w:val="center"/>
          </w:tcPr>
          <w:p w14:paraId="09B25326" w14:textId="77777777" w:rsidR="00E5120F" w:rsidRPr="00E5120F" w:rsidRDefault="00E5120F" w:rsidP="00E5120F">
            <w:pPr>
              <w:autoSpaceDN w:val="0"/>
              <w:adjustRightInd w:val="0"/>
              <w:ind w:left="-70" w:right="-37"/>
              <w:jc w:val="center"/>
            </w:pPr>
            <w:r w:rsidRPr="00E5120F">
              <w:rPr>
                <w:b/>
                <w:bCs/>
              </w:rPr>
              <w:t>Lp.</w:t>
            </w:r>
          </w:p>
        </w:tc>
        <w:tc>
          <w:tcPr>
            <w:tcW w:w="1759" w:type="pct"/>
            <w:vAlign w:val="center"/>
          </w:tcPr>
          <w:p w14:paraId="192C9A25" w14:textId="77777777" w:rsidR="00E5120F" w:rsidRPr="00E5120F" w:rsidRDefault="00E5120F" w:rsidP="00E5120F">
            <w:pPr>
              <w:autoSpaceDN w:val="0"/>
              <w:adjustRightInd w:val="0"/>
              <w:ind w:hanging="103"/>
              <w:jc w:val="center"/>
            </w:pPr>
            <w:r w:rsidRPr="00E5120F">
              <w:rPr>
                <w:b/>
                <w:bCs/>
              </w:rPr>
              <w:t>Wymagania Zamawiającego w zakresie ilości osób o wymaganych uprawnieniach/kwalifikacjach</w:t>
            </w:r>
          </w:p>
        </w:tc>
        <w:tc>
          <w:tcPr>
            <w:tcW w:w="812" w:type="pct"/>
            <w:vAlign w:val="center"/>
          </w:tcPr>
          <w:p w14:paraId="5F223FE7" w14:textId="77777777" w:rsidR="00E5120F" w:rsidRPr="00E5120F" w:rsidRDefault="00E5120F" w:rsidP="00E5120F">
            <w:pPr>
              <w:jc w:val="center"/>
            </w:pPr>
            <w:r w:rsidRPr="00E5120F">
              <w:rPr>
                <w:b/>
                <w:bCs/>
              </w:rPr>
              <w:t>Imię i nazwisko</w:t>
            </w:r>
          </w:p>
        </w:tc>
        <w:tc>
          <w:tcPr>
            <w:tcW w:w="1014" w:type="pct"/>
            <w:shd w:val="clear" w:color="auto" w:fill="auto"/>
            <w:vAlign w:val="center"/>
          </w:tcPr>
          <w:p w14:paraId="3FFA5F2E" w14:textId="77777777" w:rsidR="00E5120F" w:rsidRPr="00E5120F" w:rsidRDefault="00E5120F" w:rsidP="00E5120F">
            <w:pPr>
              <w:ind w:left="-26" w:right="-100"/>
              <w:jc w:val="center"/>
            </w:pPr>
            <w:r w:rsidRPr="00E5120F">
              <w:rPr>
                <w:b/>
                <w:bCs/>
              </w:rPr>
              <w:t>Nr dokumentu potwierdzającego posiadane uprawnienia/ kwalifikacje/ wykształcenie</w:t>
            </w:r>
          </w:p>
        </w:tc>
        <w:tc>
          <w:tcPr>
            <w:tcW w:w="1144" w:type="pct"/>
            <w:shd w:val="clear" w:color="auto" w:fill="auto"/>
            <w:vAlign w:val="center"/>
          </w:tcPr>
          <w:p w14:paraId="03222E86" w14:textId="77777777" w:rsidR="00E5120F" w:rsidRPr="00E5120F" w:rsidRDefault="00E5120F" w:rsidP="00E5120F">
            <w:pPr>
              <w:ind w:left="-74"/>
              <w:jc w:val="center"/>
            </w:pPr>
            <w:r w:rsidRPr="00E5120F">
              <w:rPr>
                <w:b/>
                <w:bCs/>
                <w:iCs/>
              </w:rPr>
              <w:t>Podmiot udostępniający zasoby</w:t>
            </w:r>
            <w:r w:rsidRPr="00E5120F">
              <w:rPr>
                <w:b/>
                <w:bCs/>
              </w:rPr>
              <w:t xml:space="preserve"> w przypadku korzystania przez Wykonawcę</w:t>
            </w:r>
          </w:p>
        </w:tc>
      </w:tr>
      <w:tr w:rsidR="00E5120F" w:rsidRPr="00E5120F" w14:paraId="02CEC4CA" w14:textId="77777777" w:rsidTr="00001611">
        <w:trPr>
          <w:cantSplit/>
          <w:trHeight w:val="80"/>
          <w:tblHeader/>
        </w:trPr>
        <w:tc>
          <w:tcPr>
            <w:tcW w:w="271" w:type="pct"/>
            <w:vAlign w:val="center"/>
          </w:tcPr>
          <w:p w14:paraId="55750D5B" w14:textId="77777777" w:rsidR="00E5120F" w:rsidRPr="00E5120F" w:rsidRDefault="00E5120F" w:rsidP="00E5120F">
            <w:pPr>
              <w:ind w:left="-70"/>
              <w:jc w:val="center"/>
              <w:rPr>
                <w:i/>
                <w:sz w:val="16"/>
                <w:szCs w:val="16"/>
              </w:rPr>
            </w:pPr>
            <w:r w:rsidRPr="00E5120F">
              <w:rPr>
                <w:i/>
                <w:sz w:val="16"/>
                <w:szCs w:val="16"/>
              </w:rPr>
              <w:t>1</w:t>
            </w:r>
          </w:p>
        </w:tc>
        <w:tc>
          <w:tcPr>
            <w:tcW w:w="1759" w:type="pct"/>
            <w:vAlign w:val="center"/>
          </w:tcPr>
          <w:p w14:paraId="068E2EDC" w14:textId="77777777" w:rsidR="00E5120F" w:rsidRPr="00E5120F" w:rsidRDefault="00E5120F" w:rsidP="00E5120F">
            <w:pPr>
              <w:tabs>
                <w:tab w:val="left" w:pos="470"/>
              </w:tabs>
              <w:spacing w:line="288" w:lineRule="auto"/>
              <w:ind w:left="794" w:hanging="397"/>
              <w:jc w:val="center"/>
              <w:rPr>
                <w:rFonts w:eastAsia="Calibri"/>
                <w:i/>
                <w:sz w:val="16"/>
                <w:szCs w:val="16"/>
                <w:lang w:eastAsia="en-US"/>
              </w:rPr>
            </w:pPr>
            <w:r w:rsidRPr="00E5120F">
              <w:rPr>
                <w:rFonts w:eastAsia="Calibri"/>
                <w:i/>
                <w:sz w:val="16"/>
                <w:szCs w:val="16"/>
                <w:lang w:eastAsia="en-US"/>
              </w:rPr>
              <w:t>2</w:t>
            </w:r>
          </w:p>
        </w:tc>
        <w:tc>
          <w:tcPr>
            <w:tcW w:w="812" w:type="pct"/>
            <w:vAlign w:val="center"/>
          </w:tcPr>
          <w:p w14:paraId="17A85663" w14:textId="77777777" w:rsidR="00E5120F" w:rsidRPr="00E5120F" w:rsidRDefault="00E5120F" w:rsidP="00E5120F">
            <w:pPr>
              <w:jc w:val="center"/>
              <w:rPr>
                <w:i/>
                <w:sz w:val="16"/>
                <w:szCs w:val="16"/>
              </w:rPr>
            </w:pPr>
            <w:r w:rsidRPr="00E5120F">
              <w:rPr>
                <w:i/>
                <w:sz w:val="16"/>
                <w:szCs w:val="16"/>
              </w:rPr>
              <w:t>3</w:t>
            </w:r>
          </w:p>
        </w:tc>
        <w:tc>
          <w:tcPr>
            <w:tcW w:w="1014" w:type="pct"/>
            <w:shd w:val="clear" w:color="auto" w:fill="auto"/>
            <w:vAlign w:val="center"/>
          </w:tcPr>
          <w:p w14:paraId="3006CABD" w14:textId="77777777" w:rsidR="00E5120F" w:rsidRPr="00E5120F" w:rsidRDefault="00E5120F" w:rsidP="00E5120F">
            <w:pPr>
              <w:jc w:val="center"/>
              <w:rPr>
                <w:i/>
                <w:sz w:val="16"/>
                <w:szCs w:val="16"/>
              </w:rPr>
            </w:pPr>
            <w:r w:rsidRPr="00E5120F">
              <w:rPr>
                <w:i/>
                <w:sz w:val="16"/>
                <w:szCs w:val="16"/>
              </w:rPr>
              <w:t>4</w:t>
            </w:r>
          </w:p>
        </w:tc>
        <w:tc>
          <w:tcPr>
            <w:tcW w:w="1144" w:type="pct"/>
            <w:shd w:val="clear" w:color="auto" w:fill="auto"/>
            <w:vAlign w:val="center"/>
          </w:tcPr>
          <w:p w14:paraId="0F9C8609" w14:textId="77777777" w:rsidR="00E5120F" w:rsidRPr="00E5120F" w:rsidRDefault="00E5120F" w:rsidP="00E5120F">
            <w:pPr>
              <w:jc w:val="center"/>
              <w:rPr>
                <w:i/>
                <w:sz w:val="16"/>
                <w:szCs w:val="16"/>
              </w:rPr>
            </w:pPr>
            <w:r w:rsidRPr="00E5120F">
              <w:rPr>
                <w:i/>
                <w:sz w:val="16"/>
                <w:szCs w:val="16"/>
              </w:rPr>
              <w:t>5</w:t>
            </w:r>
          </w:p>
        </w:tc>
      </w:tr>
      <w:tr w:rsidR="00E5120F" w:rsidRPr="00E5120F" w14:paraId="72A3819A" w14:textId="77777777" w:rsidTr="00001611">
        <w:trPr>
          <w:cantSplit/>
          <w:trHeight w:val="227"/>
        </w:trPr>
        <w:tc>
          <w:tcPr>
            <w:tcW w:w="271" w:type="pct"/>
            <w:vMerge w:val="restart"/>
            <w:vAlign w:val="center"/>
          </w:tcPr>
          <w:p w14:paraId="516031BA" w14:textId="77777777" w:rsidR="00E5120F" w:rsidRPr="00E5120F" w:rsidRDefault="00E5120F" w:rsidP="00E5120F">
            <w:pPr>
              <w:ind w:left="-70" w:right="-37"/>
              <w:jc w:val="center"/>
              <w:rPr>
                <w:bCs/>
                <w:sz w:val="24"/>
                <w:szCs w:val="24"/>
              </w:rPr>
            </w:pPr>
            <w:r w:rsidRPr="00E5120F">
              <w:rPr>
                <w:b/>
                <w:bCs/>
                <w:sz w:val="24"/>
                <w:szCs w:val="24"/>
              </w:rPr>
              <w:t>1</w:t>
            </w:r>
          </w:p>
        </w:tc>
        <w:tc>
          <w:tcPr>
            <w:tcW w:w="1759" w:type="pct"/>
            <w:vMerge w:val="restart"/>
            <w:vAlign w:val="center"/>
          </w:tcPr>
          <w:p w14:paraId="72609D30" w14:textId="77777777" w:rsidR="00E5120F" w:rsidRPr="00E5120F" w:rsidRDefault="00E5120F" w:rsidP="00E5120F">
            <w:pPr>
              <w:ind w:left="40"/>
              <w:rPr>
                <w:rFonts w:eastAsia="Calibri"/>
                <w:bCs/>
                <w:lang w:eastAsia="en-US"/>
              </w:rPr>
            </w:pPr>
            <w:r w:rsidRPr="00E5120F">
              <w:rPr>
                <w:bCs/>
                <w:iCs/>
              </w:rPr>
              <w:t xml:space="preserve">minimum 4 </w:t>
            </w:r>
            <w:r w:rsidRPr="00E5120F">
              <w:rPr>
                <w:rFonts w:eastAsia="Calibri"/>
                <w:bCs/>
                <w:iCs/>
                <w:lang w:eastAsia="en-US"/>
              </w:rPr>
              <w:t xml:space="preserve">osoby </w:t>
            </w:r>
            <w:r w:rsidRPr="00E5120F">
              <w:rPr>
                <w:rFonts w:eastAsia="Calibri"/>
                <w:lang w:eastAsia="en-US"/>
              </w:rPr>
              <w:t>z kwalifikacjami hakowego / w tym np. osoba do obsługi piły tarczowej/</w:t>
            </w:r>
          </w:p>
        </w:tc>
        <w:tc>
          <w:tcPr>
            <w:tcW w:w="812" w:type="pct"/>
            <w:vAlign w:val="center"/>
          </w:tcPr>
          <w:p w14:paraId="7F7B2B80" w14:textId="77777777" w:rsidR="00E5120F" w:rsidRPr="00E5120F" w:rsidRDefault="00E5120F" w:rsidP="00E5120F">
            <w:pPr>
              <w:jc w:val="center"/>
              <w:rPr>
                <w:sz w:val="24"/>
                <w:szCs w:val="24"/>
              </w:rPr>
            </w:pPr>
          </w:p>
        </w:tc>
        <w:tc>
          <w:tcPr>
            <w:tcW w:w="1014" w:type="pct"/>
            <w:vAlign w:val="center"/>
          </w:tcPr>
          <w:p w14:paraId="3340D173" w14:textId="77777777" w:rsidR="00E5120F" w:rsidRPr="00E5120F" w:rsidRDefault="00E5120F" w:rsidP="00E5120F">
            <w:pPr>
              <w:jc w:val="center"/>
              <w:rPr>
                <w:sz w:val="24"/>
                <w:szCs w:val="24"/>
              </w:rPr>
            </w:pPr>
          </w:p>
        </w:tc>
        <w:tc>
          <w:tcPr>
            <w:tcW w:w="1144" w:type="pct"/>
            <w:vAlign w:val="center"/>
          </w:tcPr>
          <w:p w14:paraId="58AFFDAB" w14:textId="77777777" w:rsidR="00E5120F" w:rsidRPr="00E5120F" w:rsidRDefault="00E5120F" w:rsidP="00E5120F">
            <w:pPr>
              <w:jc w:val="center"/>
              <w:rPr>
                <w:sz w:val="24"/>
                <w:szCs w:val="24"/>
              </w:rPr>
            </w:pPr>
          </w:p>
        </w:tc>
      </w:tr>
      <w:tr w:rsidR="00E5120F" w:rsidRPr="00E5120F" w14:paraId="3AC568D0" w14:textId="77777777" w:rsidTr="00001611">
        <w:trPr>
          <w:cantSplit/>
          <w:trHeight w:val="227"/>
        </w:trPr>
        <w:tc>
          <w:tcPr>
            <w:tcW w:w="271" w:type="pct"/>
            <w:vMerge/>
            <w:vAlign w:val="center"/>
          </w:tcPr>
          <w:p w14:paraId="05AFF426" w14:textId="77777777" w:rsidR="00E5120F" w:rsidRPr="00E5120F" w:rsidRDefault="00E5120F" w:rsidP="00E5120F">
            <w:pPr>
              <w:ind w:left="-70" w:right="-37"/>
              <w:jc w:val="center"/>
              <w:rPr>
                <w:b/>
                <w:bCs/>
                <w:sz w:val="24"/>
                <w:szCs w:val="24"/>
              </w:rPr>
            </w:pPr>
          </w:p>
        </w:tc>
        <w:tc>
          <w:tcPr>
            <w:tcW w:w="1759" w:type="pct"/>
            <w:vMerge/>
            <w:vAlign w:val="center"/>
          </w:tcPr>
          <w:p w14:paraId="4A360B61" w14:textId="77777777" w:rsidR="00E5120F" w:rsidRPr="00E5120F" w:rsidRDefault="00E5120F" w:rsidP="00E5120F">
            <w:pPr>
              <w:ind w:left="40"/>
              <w:rPr>
                <w:bCs/>
                <w:iCs/>
              </w:rPr>
            </w:pPr>
          </w:p>
        </w:tc>
        <w:tc>
          <w:tcPr>
            <w:tcW w:w="812" w:type="pct"/>
            <w:vAlign w:val="center"/>
          </w:tcPr>
          <w:p w14:paraId="165F5D36" w14:textId="77777777" w:rsidR="00E5120F" w:rsidRPr="00E5120F" w:rsidRDefault="00E5120F" w:rsidP="00E5120F">
            <w:pPr>
              <w:jc w:val="center"/>
              <w:rPr>
                <w:sz w:val="24"/>
                <w:szCs w:val="24"/>
              </w:rPr>
            </w:pPr>
          </w:p>
        </w:tc>
        <w:tc>
          <w:tcPr>
            <w:tcW w:w="1014" w:type="pct"/>
            <w:vAlign w:val="center"/>
          </w:tcPr>
          <w:p w14:paraId="63879358" w14:textId="77777777" w:rsidR="00E5120F" w:rsidRPr="00E5120F" w:rsidRDefault="00E5120F" w:rsidP="00E5120F">
            <w:pPr>
              <w:jc w:val="center"/>
              <w:rPr>
                <w:sz w:val="24"/>
                <w:szCs w:val="24"/>
              </w:rPr>
            </w:pPr>
          </w:p>
        </w:tc>
        <w:tc>
          <w:tcPr>
            <w:tcW w:w="1144" w:type="pct"/>
            <w:vAlign w:val="center"/>
          </w:tcPr>
          <w:p w14:paraId="632C6FAF" w14:textId="77777777" w:rsidR="00E5120F" w:rsidRPr="00E5120F" w:rsidRDefault="00E5120F" w:rsidP="00E5120F">
            <w:pPr>
              <w:jc w:val="center"/>
              <w:rPr>
                <w:sz w:val="24"/>
                <w:szCs w:val="24"/>
              </w:rPr>
            </w:pPr>
          </w:p>
        </w:tc>
      </w:tr>
      <w:tr w:rsidR="00E5120F" w:rsidRPr="00E5120F" w14:paraId="5BFD0D69" w14:textId="77777777" w:rsidTr="00001611">
        <w:trPr>
          <w:cantSplit/>
          <w:trHeight w:val="227"/>
        </w:trPr>
        <w:tc>
          <w:tcPr>
            <w:tcW w:w="271" w:type="pct"/>
            <w:vMerge/>
            <w:vAlign w:val="center"/>
          </w:tcPr>
          <w:p w14:paraId="4252BE0B" w14:textId="77777777" w:rsidR="00E5120F" w:rsidRPr="00E5120F" w:rsidRDefault="00E5120F" w:rsidP="00E5120F">
            <w:pPr>
              <w:ind w:left="-70" w:right="-37"/>
              <w:jc w:val="center"/>
              <w:rPr>
                <w:b/>
                <w:bCs/>
                <w:sz w:val="24"/>
                <w:szCs w:val="24"/>
              </w:rPr>
            </w:pPr>
          </w:p>
        </w:tc>
        <w:tc>
          <w:tcPr>
            <w:tcW w:w="1759" w:type="pct"/>
            <w:vMerge/>
            <w:vAlign w:val="center"/>
          </w:tcPr>
          <w:p w14:paraId="7B517499" w14:textId="77777777" w:rsidR="00E5120F" w:rsidRPr="00E5120F" w:rsidRDefault="00E5120F" w:rsidP="00E5120F">
            <w:pPr>
              <w:ind w:left="40"/>
              <w:rPr>
                <w:bCs/>
                <w:iCs/>
              </w:rPr>
            </w:pPr>
          </w:p>
        </w:tc>
        <w:tc>
          <w:tcPr>
            <w:tcW w:w="812" w:type="pct"/>
            <w:vAlign w:val="center"/>
          </w:tcPr>
          <w:p w14:paraId="7EF31228" w14:textId="77777777" w:rsidR="00E5120F" w:rsidRPr="00E5120F" w:rsidRDefault="00E5120F" w:rsidP="00E5120F">
            <w:pPr>
              <w:jc w:val="center"/>
              <w:rPr>
                <w:sz w:val="24"/>
                <w:szCs w:val="24"/>
              </w:rPr>
            </w:pPr>
          </w:p>
        </w:tc>
        <w:tc>
          <w:tcPr>
            <w:tcW w:w="1014" w:type="pct"/>
            <w:vAlign w:val="center"/>
          </w:tcPr>
          <w:p w14:paraId="4E0C7D0B" w14:textId="77777777" w:rsidR="00E5120F" w:rsidRPr="00E5120F" w:rsidRDefault="00E5120F" w:rsidP="00E5120F">
            <w:pPr>
              <w:jc w:val="center"/>
              <w:rPr>
                <w:sz w:val="24"/>
                <w:szCs w:val="24"/>
              </w:rPr>
            </w:pPr>
          </w:p>
        </w:tc>
        <w:tc>
          <w:tcPr>
            <w:tcW w:w="1144" w:type="pct"/>
            <w:vAlign w:val="center"/>
          </w:tcPr>
          <w:p w14:paraId="5025FA38" w14:textId="77777777" w:rsidR="00E5120F" w:rsidRPr="00E5120F" w:rsidRDefault="00E5120F" w:rsidP="00E5120F">
            <w:pPr>
              <w:jc w:val="center"/>
              <w:rPr>
                <w:sz w:val="24"/>
                <w:szCs w:val="24"/>
              </w:rPr>
            </w:pPr>
          </w:p>
        </w:tc>
      </w:tr>
      <w:tr w:rsidR="00E5120F" w:rsidRPr="00E5120F" w14:paraId="45617103" w14:textId="77777777" w:rsidTr="00001611">
        <w:trPr>
          <w:cantSplit/>
          <w:trHeight w:val="227"/>
        </w:trPr>
        <w:tc>
          <w:tcPr>
            <w:tcW w:w="271" w:type="pct"/>
            <w:vMerge/>
            <w:vAlign w:val="center"/>
          </w:tcPr>
          <w:p w14:paraId="15F85189" w14:textId="77777777" w:rsidR="00E5120F" w:rsidRPr="00E5120F" w:rsidRDefault="00E5120F" w:rsidP="00E5120F">
            <w:pPr>
              <w:ind w:left="-70" w:right="-37"/>
              <w:jc w:val="center"/>
              <w:rPr>
                <w:b/>
                <w:bCs/>
                <w:sz w:val="24"/>
                <w:szCs w:val="24"/>
              </w:rPr>
            </w:pPr>
          </w:p>
        </w:tc>
        <w:tc>
          <w:tcPr>
            <w:tcW w:w="1759" w:type="pct"/>
            <w:vMerge/>
            <w:vAlign w:val="center"/>
          </w:tcPr>
          <w:p w14:paraId="725CA6D2" w14:textId="77777777" w:rsidR="00E5120F" w:rsidRPr="00E5120F" w:rsidRDefault="00E5120F" w:rsidP="00E5120F">
            <w:pPr>
              <w:ind w:left="40"/>
              <w:rPr>
                <w:bCs/>
                <w:iCs/>
              </w:rPr>
            </w:pPr>
          </w:p>
        </w:tc>
        <w:tc>
          <w:tcPr>
            <w:tcW w:w="812" w:type="pct"/>
            <w:vAlign w:val="center"/>
          </w:tcPr>
          <w:p w14:paraId="6778AD04" w14:textId="77777777" w:rsidR="00E5120F" w:rsidRPr="00E5120F" w:rsidRDefault="00E5120F" w:rsidP="00E5120F">
            <w:pPr>
              <w:jc w:val="center"/>
              <w:rPr>
                <w:sz w:val="24"/>
                <w:szCs w:val="24"/>
              </w:rPr>
            </w:pPr>
          </w:p>
        </w:tc>
        <w:tc>
          <w:tcPr>
            <w:tcW w:w="1014" w:type="pct"/>
            <w:vAlign w:val="center"/>
          </w:tcPr>
          <w:p w14:paraId="1B924D7E" w14:textId="77777777" w:rsidR="00E5120F" w:rsidRPr="00E5120F" w:rsidRDefault="00E5120F" w:rsidP="00E5120F">
            <w:pPr>
              <w:jc w:val="center"/>
              <w:rPr>
                <w:sz w:val="24"/>
                <w:szCs w:val="24"/>
              </w:rPr>
            </w:pPr>
          </w:p>
        </w:tc>
        <w:tc>
          <w:tcPr>
            <w:tcW w:w="1144" w:type="pct"/>
            <w:vAlign w:val="center"/>
          </w:tcPr>
          <w:p w14:paraId="56B3A8D9" w14:textId="77777777" w:rsidR="00E5120F" w:rsidRPr="00E5120F" w:rsidRDefault="00E5120F" w:rsidP="00E5120F">
            <w:pPr>
              <w:jc w:val="center"/>
              <w:rPr>
                <w:sz w:val="24"/>
                <w:szCs w:val="24"/>
              </w:rPr>
            </w:pPr>
          </w:p>
        </w:tc>
      </w:tr>
      <w:tr w:rsidR="00E5120F" w:rsidRPr="00E5120F" w14:paraId="564D645B" w14:textId="77777777" w:rsidTr="00001611">
        <w:trPr>
          <w:cantSplit/>
          <w:trHeight w:val="1134"/>
        </w:trPr>
        <w:tc>
          <w:tcPr>
            <w:tcW w:w="271" w:type="pct"/>
            <w:vAlign w:val="center"/>
          </w:tcPr>
          <w:p w14:paraId="4639544F" w14:textId="77777777" w:rsidR="00E5120F" w:rsidRPr="00E5120F" w:rsidRDefault="00E5120F" w:rsidP="00E5120F">
            <w:pPr>
              <w:ind w:left="-70" w:right="-37"/>
              <w:jc w:val="center"/>
              <w:rPr>
                <w:b/>
                <w:bCs/>
                <w:sz w:val="24"/>
                <w:szCs w:val="24"/>
              </w:rPr>
            </w:pPr>
            <w:r w:rsidRPr="00E5120F">
              <w:rPr>
                <w:b/>
                <w:bCs/>
                <w:sz w:val="24"/>
                <w:szCs w:val="24"/>
              </w:rPr>
              <w:t>2</w:t>
            </w:r>
          </w:p>
        </w:tc>
        <w:tc>
          <w:tcPr>
            <w:tcW w:w="1759" w:type="pct"/>
            <w:vAlign w:val="center"/>
          </w:tcPr>
          <w:p w14:paraId="20643AD6" w14:textId="77777777" w:rsidR="00E5120F" w:rsidRPr="00E5120F" w:rsidRDefault="00E5120F" w:rsidP="00E5120F">
            <w:pPr>
              <w:ind w:left="40" w:hanging="32"/>
              <w:rPr>
                <w:bCs/>
                <w:iCs/>
              </w:rPr>
            </w:pPr>
            <w:r w:rsidRPr="00E5120F">
              <w:rPr>
                <w:bCs/>
                <w:iCs/>
              </w:rPr>
              <w:t xml:space="preserve">minimum 1 </w:t>
            </w:r>
            <w:r w:rsidRPr="00E5120F">
              <w:rPr>
                <w:rFonts w:eastAsia="Calibri"/>
                <w:bCs/>
                <w:iCs/>
                <w:lang w:eastAsia="en-US"/>
              </w:rPr>
              <w:t xml:space="preserve">osoby </w:t>
            </w:r>
            <w:r w:rsidRPr="00E5120F">
              <w:rPr>
                <w:rFonts w:eastAsia="Calibri"/>
                <w:lang w:eastAsia="en-US"/>
              </w:rPr>
              <w:t>z kwalifikacjami w zakresie obsługi lokomotywy wąskotorowej</w:t>
            </w:r>
          </w:p>
        </w:tc>
        <w:tc>
          <w:tcPr>
            <w:tcW w:w="812" w:type="pct"/>
            <w:vAlign w:val="center"/>
          </w:tcPr>
          <w:p w14:paraId="4031D8F1" w14:textId="77777777" w:rsidR="00E5120F" w:rsidRPr="00E5120F" w:rsidRDefault="00E5120F" w:rsidP="00E5120F">
            <w:pPr>
              <w:jc w:val="center"/>
              <w:rPr>
                <w:sz w:val="24"/>
                <w:szCs w:val="24"/>
              </w:rPr>
            </w:pPr>
          </w:p>
        </w:tc>
        <w:tc>
          <w:tcPr>
            <w:tcW w:w="1014" w:type="pct"/>
            <w:vAlign w:val="center"/>
          </w:tcPr>
          <w:p w14:paraId="535C6E0A" w14:textId="77777777" w:rsidR="00E5120F" w:rsidRPr="00E5120F" w:rsidRDefault="00E5120F" w:rsidP="00E5120F">
            <w:pPr>
              <w:jc w:val="center"/>
              <w:rPr>
                <w:sz w:val="24"/>
                <w:szCs w:val="24"/>
              </w:rPr>
            </w:pPr>
          </w:p>
        </w:tc>
        <w:tc>
          <w:tcPr>
            <w:tcW w:w="1144" w:type="pct"/>
            <w:vAlign w:val="center"/>
          </w:tcPr>
          <w:p w14:paraId="1BF66355" w14:textId="77777777" w:rsidR="00E5120F" w:rsidRPr="00E5120F" w:rsidRDefault="00E5120F" w:rsidP="00E5120F">
            <w:pPr>
              <w:jc w:val="center"/>
              <w:rPr>
                <w:sz w:val="24"/>
                <w:szCs w:val="24"/>
              </w:rPr>
            </w:pPr>
          </w:p>
        </w:tc>
      </w:tr>
      <w:tr w:rsidR="00E5120F" w:rsidRPr="00E5120F" w14:paraId="7BB15A27" w14:textId="77777777" w:rsidTr="00001611">
        <w:trPr>
          <w:cantSplit/>
          <w:trHeight w:val="1134"/>
        </w:trPr>
        <w:tc>
          <w:tcPr>
            <w:tcW w:w="271" w:type="pct"/>
            <w:vAlign w:val="center"/>
          </w:tcPr>
          <w:p w14:paraId="720FE4E7" w14:textId="77777777" w:rsidR="00E5120F" w:rsidRPr="00E5120F" w:rsidRDefault="00E5120F" w:rsidP="00E5120F">
            <w:pPr>
              <w:ind w:left="-70" w:right="-37"/>
              <w:jc w:val="center"/>
              <w:rPr>
                <w:b/>
                <w:bCs/>
                <w:sz w:val="24"/>
                <w:szCs w:val="24"/>
              </w:rPr>
            </w:pPr>
            <w:r w:rsidRPr="00E5120F">
              <w:rPr>
                <w:b/>
                <w:bCs/>
                <w:sz w:val="24"/>
                <w:szCs w:val="24"/>
              </w:rPr>
              <w:t>3</w:t>
            </w:r>
          </w:p>
        </w:tc>
        <w:tc>
          <w:tcPr>
            <w:tcW w:w="1759" w:type="pct"/>
            <w:vAlign w:val="center"/>
          </w:tcPr>
          <w:p w14:paraId="66CD56B2" w14:textId="77777777" w:rsidR="00E5120F" w:rsidRPr="00E5120F" w:rsidRDefault="00E5120F" w:rsidP="00E5120F">
            <w:pPr>
              <w:ind w:left="40"/>
              <w:rPr>
                <w:bCs/>
                <w:iCs/>
              </w:rPr>
            </w:pPr>
            <w:r w:rsidRPr="00E5120F">
              <w:rPr>
                <w:bCs/>
                <w:iCs/>
              </w:rPr>
              <w:t>minimum 1</w:t>
            </w:r>
            <w:r w:rsidRPr="00E5120F">
              <w:rPr>
                <w:rFonts w:eastAsia="Calibri"/>
                <w:bCs/>
                <w:iCs/>
                <w:lang w:eastAsia="en-US"/>
              </w:rPr>
              <w:t xml:space="preserve"> osoby </w:t>
            </w:r>
            <w:r w:rsidRPr="00E5120F">
              <w:rPr>
                <w:rFonts w:eastAsia="Calibri"/>
                <w:lang w:eastAsia="en-US"/>
              </w:rPr>
              <w:t>z kwalifikacjami  manewrowego lokomotywy wąskotorowej</w:t>
            </w:r>
          </w:p>
        </w:tc>
        <w:tc>
          <w:tcPr>
            <w:tcW w:w="812" w:type="pct"/>
            <w:vAlign w:val="center"/>
          </w:tcPr>
          <w:p w14:paraId="6E83D057" w14:textId="77777777" w:rsidR="00E5120F" w:rsidRPr="00E5120F" w:rsidRDefault="00E5120F" w:rsidP="00E5120F">
            <w:pPr>
              <w:jc w:val="center"/>
              <w:rPr>
                <w:sz w:val="24"/>
                <w:szCs w:val="24"/>
              </w:rPr>
            </w:pPr>
          </w:p>
        </w:tc>
        <w:tc>
          <w:tcPr>
            <w:tcW w:w="1014" w:type="pct"/>
            <w:vAlign w:val="center"/>
          </w:tcPr>
          <w:p w14:paraId="51DC861A" w14:textId="77777777" w:rsidR="00E5120F" w:rsidRPr="00E5120F" w:rsidRDefault="00E5120F" w:rsidP="00E5120F">
            <w:pPr>
              <w:jc w:val="center"/>
              <w:rPr>
                <w:sz w:val="24"/>
                <w:szCs w:val="24"/>
              </w:rPr>
            </w:pPr>
          </w:p>
        </w:tc>
        <w:tc>
          <w:tcPr>
            <w:tcW w:w="1144" w:type="pct"/>
            <w:vAlign w:val="center"/>
          </w:tcPr>
          <w:p w14:paraId="14116DE3" w14:textId="77777777" w:rsidR="00E5120F" w:rsidRPr="00E5120F" w:rsidRDefault="00E5120F" w:rsidP="00E5120F">
            <w:pPr>
              <w:jc w:val="center"/>
              <w:rPr>
                <w:sz w:val="24"/>
                <w:szCs w:val="24"/>
              </w:rPr>
            </w:pPr>
          </w:p>
        </w:tc>
      </w:tr>
      <w:tr w:rsidR="00E5120F" w:rsidRPr="00E5120F" w14:paraId="14B5EA27" w14:textId="77777777" w:rsidTr="00001611">
        <w:trPr>
          <w:cantSplit/>
          <w:trHeight w:val="1134"/>
        </w:trPr>
        <w:tc>
          <w:tcPr>
            <w:tcW w:w="271" w:type="pct"/>
            <w:vAlign w:val="center"/>
          </w:tcPr>
          <w:p w14:paraId="5DDC8F50" w14:textId="77777777" w:rsidR="00E5120F" w:rsidRPr="00E5120F" w:rsidRDefault="00E5120F" w:rsidP="00E5120F">
            <w:pPr>
              <w:ind w:left="-70" w:right="-37"/>
              <w:jc w:val="center"/>
              <w:rPr>
                <w:b/>
                <w:bCs/>
                <w:sz w:val="24"/>
                <w:szCs w:val="24"/>
              </w:rPr>
            </w:pPr>
            <w:r w:rsidRPr="00E5120F">
              <w:rPr>
                <w:b/>
                <w:bCs/>
                <w:sz w:val="24"/>
                <w:szCs w:val="24"/>
              </w:rPr>
              <w:t xml:space="preserve">4 </w:t>
            </w:r>
          </w:p>
        </w:tc>
        <w:tc>
          <w:tcPr>
            <w:tcW w:w="1759" w:type="pct"/>
            <w:vAlign w:val="center"/>
          </w:tcPr>
          <w:p w14:paraId="7172E7B8" w14:textId="77777777" w:rsidR="00E5120F" w:rsidRPr="00E5120F" w:rsidRDefault="00E5120F" w:rsidP="00E5120F">
            <w:pPr>
              <w:ind w:left="40"/>
              <w:rPr>
                <w:bCs/>
                <w:iCs/>
              </w:rPr>
            </w:pPr>
            <w:r w:rsidRPr="00E5120F">
              <w:rPr>
                <w:rFonts w:eastAsia="Calibri"/>
                <w:bCs/>
                <w:iCs/>
                <w:lang w:eastAsia="en-US"/>
              </w:rPr>
              <w:t xml:space="preserve">minimum 1 osoba </w:t>
            </w:r>
            <w:r w:rsidRPr="00E5120F">
              <w:rPr>
                <w:rFonts w:eastAsia="Calibri"/>
                <w:bCs/>
                <w:lang w:eastAsia="en-US"/>
              </w:rPr>
              <w:t>z kwalifikacjami w zakresie obsługi dźwigu samojezdnego kołowego</w:t>
            </w:r>
          </w:p>
        </w:tc>
        <w:tc>
          <w:tcPr>
            <w:tcW w:w="812" w:type="pct"/>
            <w:vAlign w:val="center"/>
          </w:tcPr>
          <w:p w14:paraId="6030811E" w14:textId="77777777" w:rsidR="00E5120F" w:rsidRPr="00E5120F" w:rsidRDefault="00E5120F" w:rsidP="00E5120F">
            <w:pPr>
              <w:jc w:val="center"/>
              <w:rPr>
                <w:sz w:val="24"/>
                <w:szCs w:val="24"/>
              </w:rPr>
            </w:pPr>
          </w:p>
        </w:tc>
        <w:tc>
          <w:tcPr>
            <w:tcW w:w="1014" w:type="pct"/>
            <w:vAlign w:val="center"/>
          </w:tcPr>
          <w:p w14:paraId="3FD63EBB" w14:textId="77777777" w:rsidR="00E5120F" w:rsidRPr="00E5120F" w:rsidRDefault="00E5120F" w:rsidP="00E5120F">
            <w:pPr>
              <w:jc w:val="center"/>
              <w:rPr>
                <w:sz w:val="24"/>
                <w:szCs w:val="24"/>
              </w:rPr>
            </w:pPr>
          </w:p>
        </w:tc>
        <w:tc>
          <w:tcPr>
            <w:tcW w:w="1144" w:type="pct"/>
            <w:vAlign w:val="center"/>
          </w:tcPr>
          <w:p w14:paraId="193155D1" w14:textId="77777777" w:rsidR="00E5120F" w:rsidRPr="00E5120F" w:rsidRDefault="00E5120F" w:rsidP="00E5120F">
            <w:pPr>
              <w:jc w:val="center"/>
              <w:rPr>
                <w:sz w:val="24"/>
                <w:szCs w:val="24"/>
              </w:rPr>
            </w:pPr>
          </w:p>
        </w:tc>
      </w:tr>
      <w:tr w:rsidR="00E5120F" w:rsidRPr="00E5120F" w14:paraId="4E5AC007" w14:textId="77777777" w:rsidTr="00001611">
        <w:trPr>
          <w:cantSplit/>
          <w:trHeight w:val="852"/>
        </w:trPr>
        <w:tc>
          <w:tcPr>
            <w:tcW w:w="271" w:type="pct"/>
            <w:vAlign w:val="center"/>
          </w:tcPr>
          <w:p w14:paraId="21E488A0" w14:textId="77777777" w:rsidR="00E5120F" w:rsidRPr="00E5120F" w:rsidRDefault="00E5120F" w:rsidP="00E5120F">
            <w:pPr>
              <w:ind w:left="-70"/>
              <w:jc w:val="center"/>
              <w:rPr>
                <w:b/>
                <w:bCs/>
                <w:sz w:val="24"/>
                <w:szCs w:val="24"/>
              </w:rPr>
            </w:pPr>
            <w:r w:rsidRPr="00E5120F">
              <w:rPr>
                <w:b/>
                <w:bCs/>
                <w:sz w:val="24"/>
                <w:szCs w:val="24"/>
              </w:rPr>
              <w:t>5</w:t>
            </w:r>
          </w:p>
        </w:tc>
        <w:tc>
          <w:tcPr>
            <w:tcW w:w="1759" w:type="pct"/>
            <w:vAlign w:val="center"/>
          </w:tcPr>
          <w:p w14:paraId="575A2D47" w14:textId="77777777" w:rsidR="00E5120F" w:rsidRPr="00E5120F" w:rsidRDefault="00E5120F" w:rsidP="00E5120F">
            <w:pPr>
              <w:ind w:left="40"/>
            </w:pPr>
            <w:r w:rsidRPr="00E5120F">
              <w:rPr>
                <w:bCs/>
                <w:iCs/>
              </w:rPr>
              <w:t>minimum</w:t>
            </w:r>
            <w:r w:rsidRPr="00E5120F">
              <w:rPr>
                <w:bCs/>
              </w:rPr>
              <w:t xml:space="preserve"> 1</w:t>
            </w:r>
            <w:r w:rsidRPr="00E5120F">
              <w:rPr>
                <w:bCs/>
                <w:iCs/>
              </w:rPr>
              <w:t xml:space="preserve"> osoba </w:t>
            </w:r>
            <w:r w:rsidRPr="00E5120F">
              <w:rPr>
                <w:bCs/>
              </w:rPr>
              <w:t>z kwalifikacjami w zakresie obsługi wózka widłowego</w:t>
            </w:r>
          </w:p>
        </w:tc>
        <w:tc>
          <w:tcPr>
            <w:tcW w:w="812" w:type="pct"/>
            <w:vAlign w:val="center"/>
          </w:tcPr>
          <w:p w14:paraId="3987DDC0" w14:textId="77777777" w:rsidR="00E5120F" w:rsidRPr="00E5120F" w:rsidRDefault="00E5120F" w:rsidP="00E5120F">
            <w:pPr>
              <w:jc w:val="center"/>
              <w:rPr>
                <w:sz w:val="24"/>
                <w:szCs w:val="24"/>
              </w:rPr>
            </w:pPr>
          </w:p>
        </w:tc>
        <w:tc>
          <w:tcPr>
            <w:tcW w:w="1014" w:type="pct"/>
            <w:shd w:val="clear" w:color="auto" w:fill="auto"/>
            <w:vAlign w:val="center"/>
          </w:tcPr>
          <w:p w14:paraId="2C52EA3D" w14:textId="77777777" w:rsidR="00E5120F" w:rsidRPr="00E5120F" w:rsidRDefault="00E5120F" w:rsidP="00E5120F">
            <w:pPr>
              <w:jc w:val="center"/>
              <w:rPr>
                <w:sz w:val="24"/>
                <w:szCs w:val="24"/>
              </w:rPr>
            </w:pPr>
          </w:p>
        </w:tc>
        <w:tc>
          <w:tcPr>
            <w:tcW w:w="1144" w:type="pct"/>
            <w:shd w:val="clear" w:color="auto" w:fill="auto"/>
            <w:vAlign w:val="center"/>
          </w:tcPr>
          <w:p w14:paraId="03F0F7B0" w14:textId="77777777" w:rsidR="00E5120F" w:rsidRPr="00E5120F" w:rsidRDefault="00E5120F" w:rsidP="00E5120F">
            <w:pPr>
              <w:jc w:val="center"/>
              <w:rPr>
                <w:sz w:val="24"/>
                <w:szCs w:val="24"/>
              </w:rPr>
            </w:pPr>
          </w:p>
        </w:tc>
      </w:tr>
      <w:tr w:rsidR="00E5120F" w:rsidRPr="00E5120F" w14:paraId="7FEC12CF" w14:textId="77777777" w:rsidTr="00001611">
        <w:trPr>
          <w:cantSplit/>
          <w:trHeight w:val="1130"/>
        </w:trPr>
        <w:tc>
          <w:tcPr>
            <w:tcW w:w="271" w:type="pct"/>
            <w:vAlign w:val="center"/>
          </w:tcPr>
          <w:p w14:paraId="0A85A304" w14:textId="77777777" w:rsidR="00E5120F" w:rsidRPr="00E5120F" w:rsidRDefault="00E5120F" w:rsidP="00E5120F">
            <w:pPr>
              <w:ind w:left="-70"/>
              <w:jc w:val="center"/>
              <w:rPr>
                <w:b/>
                <w:bCs/>
                <w:sz w:val="24"/>
                <w:szCs w:val="24"/>
              </w:rPr>
            </w:pPr>
            <w:r w:rsidRPr="00E5120F">
              <w:rPr>
                <w:b/>
                <w:bCs/>
                <w:sz w:val="24"/>
                <w:szCs w:val="24"/>
              </w:rPr>
              <w:t>6</w:t>
            </w:r>
          </w:p>
        </w:tc>
        <w:tc>
          <w:tcPr>
            <w:tcW w:w="1759" w:type="pct"/>
            <w:vAlign w:val="center"/>
          </w:tcPr>
          <w:p w14:paraId="43CB7518" w14:textId="77777777" w:rsidR="00E5120F" w:rsidRPr="00E5120F" w:rsidRDefault="00E5120F" w:rsidP="00E5120F">
            <w:pPr>
              <w:ind w:left="40"/>
              <w:rPr>
                <w:bCs/>
                <w:iCs/>
              </w:rPr>
            </w:pPr>
            <w:r w:rsidRPr="00E5120F">
              <w:rPr>
                <w:bCs/>
                <w:iCs/>
              </w:rPr>
              <w:t xml:space="preserve">minimum 1 osoba </w:t>
            </w:r>
            <w:r w:rsidRPr="00E5120F">
              <w:rPr>
                <w:bCs/>
              </w:rPr>
              <w:t>z kwalifikacjami w zakresie obsługi żurawia wieżowego budowlanego</w:t>
            </w:r>
          </w:p>
        </w:tc>
        <w:tc>
          <w:tcPr>
            <w:tcW w:w="812" w:type="pct"/>
            <w:vAlign w:val="center"/>
          </w:tcPr>
          <w:p w14:paraId="6F57ECBD" w14:textId="77777777" w:rsidR="00E5120F" w:rsidRPr="00E5120F" w:rsidRDefault="00E5120F" w:rsidP="00E5120F">
            <w:pPr>
              <w:jc w:val="center"/>
              <w:rPr>
                <w:sz w:val="24"/>
                <w:szCs w:val="24"/>
              </w:rPr>
            </w:pPr>
          </w:p>
        </w:tc>
        <w:tc>
          <w:tcPr>
            <w:tcW w:w="1014" w:type="pct"/>
            <w:shd w:val="clear" w:color="auto" w:fill="auto"/>
            <w:vAlign w:val="center"/>
          </w:tcPr>
          <w:p w14:paraId="1B21F264" w14:textId="77777777" w:rsidR="00E5120F" w:rsidRPr="00E5120F" w:rsidRDefault="00E5120F" w:rsidP="00E5120F">
            <w:pPr>
              <w:jc w:val="center"/>
              <w:rPr>
                <w:sz w:val="24"/>
                <w:szCs w:val="24"/>
              </w:rPr>
            </w:pPr>
          </w:p>
        </w:tc>
        <w:tc>
          <w:tcPr>
            <w:tcW w:w="1144" w:type="pct"/>
            <w:shd w:val="clear" w:color="auto" w:fill="auto"/>
            <w:vAlign w:val="center"/>
          </w:tcPr>
          <w:p w14:paraId="005CB72E" w14:textId="77777777" w:rsidR="00E5120F" w:rsidRPr="00E5120F" w:rsidRDefault="00E5120F" w:rsidP="00E5120F">
            <w:pPr>
              <w:jc w:val="center"/>
              <w:rPr>
                <w:sz w:val="24"/>
                <w:szCs w:val="24"/>
              </w:rPr>
            </w:pPr>
          </w:p>
        </w:tc>
      </w:tr>
      <w:tr w:rsidR="00E5120F" w:rsidRPr="00E5120F" w14:paraId="49428560" w14:textId="77777777" w:rsidTr="00001611">
        <w:trPr>
          <w:cantSplit/>
          <w:trHeight w:val="227"/>
        </w:trPr>
        <w:tc>
          <w:tcPr>
            <w:tcW w:w="271" w:type="pct"/>
            <w:vAlign w:val="center"/>
          </w:tcPr>
          <w:p w14:paraId="1E9A8AC3" w14:textId="77777777" w:rsidR="00E5120F" w:rsidRPr="00E5120F" w:rsidRDefault="00E5120F" w:rsidP="00E5120F">
            <w:pPr>
              <w:ind w:left="-70"/>
              <w:jc w:val="center"/>
              <w:rPr>
                <w:b/>
                <w:bCs/>
                <w:sz w:val="24"/>
                <w:szCs w:val="24"/>
              </w:rPr>
            </w:pPr>
            <w:r w:rsidRPr="00E5120F">
              <w:rPr>
                <w:b/>
                <w:bCs/>
                <w:sz w:val="24"/>
                <w:szCs w:val="24"/>
              </w:rPr>
              <w:t>7</w:t>
            </w:r>
          </w:p>
        </w:tc>
        <w:tc>
          <w:tcPr>
            <w:tcW w:w="1759" w:type="pct"/>
            <w:vAlign w:val="center"/>
          </w:tcPr>
          <w:p w14:paraId="29CA0A92" w14:textId="77777777" w:rsidR="00E5120F" w:rsidRPr="00E5120F" w:rsidRDefault="00E5120F" w:rsidP="00E5120F">
            <w:pPr>
              <w:ind w:left="40"/>
            </w:pPr>
            <w:r w:rsidRPr="00E5120F">
              <w:rPr>
                <w:bCs/>
                <w:iCs/>
              </w:rPr>
              <w:t>minimum</w:t>
            </w:r>
            <w:r w:rsidRPr="00E5120F">
              <w:rPr>
                <w:bCs/>
              </w:rPr>
              <w:t xml:space="preserve"> 1 osoba sprawująca dozór</w:t>
            </w:r>
          </w:p>
        </w:tc>
        <w:tc>
          <w:tcPr>
            <w:tcW w:w="812" w:type="pct"/>
            <w:vAlign w:val="center"/>
          </w:tcPr>
          <w:p w14:paraId="47045190" w14:textId="77777777" w:rsidR="00E5120F" w:rsidRPr="00E5120F" w:rsidRDefault="00E5120F" w:rsidP="00E5120F">
            <w:pPr>
              <w:jc w:val="center"/>
              <w:rPr>
                <w:sz w:val="24"/>
                <w:szCs w:val="24"/>
              </w:rPr>
            </w:pPr>
          </w:p>
        </w:tc>
        <w:tc>
          <w:tcPr>
            <w:tcW w:w="1014" w:type="pct"/>
            <w:shd w:val="clear" w:color="auto" w:fill="auto"/>
            <w:vAlign w:val="center"/>
          </w:tcPr>
          <w:p w14:paraId="0BB9E8F1" w14:textId="77777777" w:rsidR="00E5120F" w:rsidRPr="00E5120F" w:rsidRDefault="00E5120F" w:rsidP="00E5120F">
            <w:pPr>
              <w:jc w:val="center"/>
              <w:rPr>
                <w:sz w:val="24"/>
                <w:szCs w:val="24"/>
              </w:rPr>
            </w:pPr>
          </w:p>
        </w:tc>
        <w:tc>
          <w:tcPr>
            <w:tcW w:w="1144" w:type="pct"/>
            <w:shd w:val="clear" w:color="auto" w:fill="auto"/>
            <w:vAlign w:val="center"/>
          </w:tcPr>
          <w:p w14:paraId="762A210A" w14:textId="77777777" w:rsidR="00E5120F" w:rsidRPr="00E5120F" w:rsidRDefault="00E5120F" w:rsidP="00E5120F">
            <w:pPr>
              <w:jc w:val="center"/>
              <w:rPr>
                <w:sz w:val="24"/>
                <w:szCs w:val="24"/>
              </w:rPr>
            </w:pPr>
          </w:p>
        </w:tc>
      </w:tr>
    </w:tbl>
    <w:p w14:paraId="1803A0C0" w14:textId="77777777" w:rsidR="00E5120F" w:rsidRPr="00E5120F" w:rsidRDefault="00E5120F" w:rsidP="00E5120F">
      <w:pPr>
        <w:tabs>
          <w:tab w:val="left" w:pos="0"/>
        </w:tabs>
        <w:jc w:val="both"/>
        <w:rPr>
          <w:bCs/>
          <w:sz w:val="24"/>
          <w:szCs w:val="24"/>
        </w:rPr>
      </w:pPr>
    </w:p>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26ECE85" w:rsidR="00490259" w:rsidRPr="00CB03BE" w:rsidRDefault="00490259">
      <w:pPr>
        <w:numPr>
          <w:ilvl w:val="0"/>
          <w:numId w:val="26"/>
        </w:numPr>
        <w:ind w:left="284" w:hanging="284"/>
        <w:jc w:val="both"/>
        <w:rPr>
          <w:bCs/>
          <w:i/>
          <w:iCs/>
          <w:lang w:eastAsia="zh-CN"/>
        </w:rPr>
      </w:pPr>
      <w:r w:rsidRPr="00CB03BE">
        <w:rPr>
          <w:i/>
          <w:iCs/>
          <w:lang w:eastAsia="zh-CN"/>
        </w:rPr>
        <w:t xml:space="preserve">W przypadku, gdy wykazano </w:t>
      </w:r>
      <w:r w:rsidR="00ED3FC9" w:rsidRPr="00CB03BE">
        <w:rPr>
          <w:i/>
          <w:iCs/>
          <w:lang w:eastAsia="zh-CN"/>
        </w:rPr>
        <w:t>zasób</w:t>
      </w:r>
      <w:r w:rsidRPr="00CB03BE">
        <w:rPr>
          <w:i/>
          <w:iCs/>
          <w:lang w:eastAsia="zh-CN"/>
        </w:rPr>
        <w:t xml:space="preserve"> innego podmiotu, </w:t>
      </w:r>
      <w:r w:rsidR="008616AB" w:rsidRPr="00CB03BE">
        <w:rPr>
          <w:i/>
          <w:iCs/>
          <w:lang w:eastAsia="zh-CN"/>
        </w:rPr>
        <w:t>Wykonawca</w:t>
      </w:r>
      <w:r w:rsidRPr="00CB03BE">
        <w:rPr>
          <w:i/>
          <w:iCs/>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CB03BE" w:rsidRDefault="00490259">
      <w:pPr>
        <w:numPr>
          <w:ilvl w:val="0"/>
          <w:numId w:val="26"/>
        </w:numPr>
        <w:ind w:left="284" w:hanging="284"/>
        <w:jc w:val="both"/>
        <w:rPr>
          <w:bCs/>
          <w:i/>
          <w:iCs/>
          <w:lang w:eastAsia="zh-CN"/>
        </w:rPr>
      </w:pPr>
      <w:r w:rsidRPr="00CB03BE">
        <w:rPr>
          <w:i/>
          <w:iCs/>
        </w:rPr>
        <w:t xml:space="preserve">Wykaz zobowiązany będzie złożyć </w:t>
      </w:r>
      <w:r w:rsidR="008616AB" w:rsidRPr="00CB03BE">
        <w:rPr>
          <w:i/>
          <w:iCs/>
        </w:rPr>
        <w:t>Wykonawca</w:t>
      </w:r>
      <w:r w:rsidRPr="00CB03BE">
        <w:rPr>
          <w:i/>
          <w:iCs/>
        </w:rPr>
        <w:t xml:space="preserve">, którego oferta zostanie najwyżej oceniona lub </w:t>
      </w:r>
      <w:r w:rsidR="00DB4D9E" w:rsidRPr="00CB03BE">
        <w:rPr>
          <w:i/>
          <w:iCs/>
        </w:rPr>
        <w:t>Wykonawcy</w:t>
      </w:r>
      <w:r w:rsidRPr="00CB03BE">
        <w:rPr>
          <w:i/>
          <w:iCs/>
        </w:rPr>
        <w:t xml:space="preserve">, których </w:t>
      </w:r>
      <w:r w:rsidR="006B0420" w:rsidRPr="00CB03BE">
        <w:rPr>
          <w:i/>
          <w:iCs/>
        </w:rPr>
        <w:t>Zamawiający</w:t>
      </w:r>
      <w:r w:rsidRPr="00CB03BE">
        <w:rPr>
          <w:i/>
          <w:iCs/>
        </w:rPr>
        <w:t xml:space="preserve"> wezwie do złożenia oświadczeń i dokumentów zgodnie z § 39 Regulaminu.  </w:t>
      </w:r>
    </w:p>
    <w:bookmarkEnd w:id="129"/>
    <w:p w14:paraId="71D43F77" w14:textId="77777777" w:rsidR="00490259" w:rsidRPr="00555424" w:rsidRDefault="00490259" w:rsidP="00490259">
      <w:pPr>
        <w:pStyle w:val="Nagwek1"/>
        <w:rPr>
          <w:sz w:val="20"/>
          <w:szCs w:val="20"/>
        </w:rPr>
        <w:sectPr w:rsidR="00490259" w:rsidRPr="00555424" w:rsidSect="00E75E6A">
          <w:pgSz w:w="11907" w:h="16840" w:code="9"/>
          <w:pgMar w:top="1417" w:right="1275" w:bottom="1417" w:left="1417" w:header="709" w:footer="176" w:gutter="0"/>
          <w:cols w:space="708"/>
          <w:docGrid w:linePitch="360"/>
        </w:sectPr>
      </w:pPr>
    </w:p>
    <w:p w14:paraId="76939B95" w14:textId="4BD1135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p>
    <w:p w14:paraId="727C8B78" w14:textId="77777777" w:rsidR="008F2B27" w:rsidRDefault="008F2B27" w:rsidP="00490259">
      <w:pPr>
        <w:rPr>
          <w:b/>
          <w:bCs/>
          <w:sz w:val="24"/>
          <w:szCs w:val="24"/>
        </w:rPr>
      </w:pPr>
    </w:p>
    <w:p w14:paraId="72472EFD" w14:textId="77777777" w:rsidR="00E5120F" w:rsidRPr="00E5120F" w:rsidRDefault="00E5120F" w:rsidP="00E5120F">
      <w:pPr>
        <w:spacing w:line="288" w:lineRule="auto"/>
        <w:ind w:left="794" w:hanging="397"/>
        <w:jc w:val="center"/>
        <w:rPr>
          <w:rFonts w:eastAsia="Calibri"/>
          <w:b/>
          <w:sz w:val="24"/>
          <w:szCs w:val="26"/>
          <w:lang w:eastAsia="en-US"/>
        </w:rPr>
      </w:pPr>
      <w:bookmarkStart w:id="130" w:name="_Hlk106046451"/>
      <w:r w:rsidRPr="00E5120F">
        <w:rPr>
          <w:rFonts w:eastAsia="Calibri"/>
          <w:b/>
          <w:sz w:val="24"/>
          <w:szCs w:val="26"/>
          <w:lang w:eastAsia="en-US"/>
        </w:rPr>
        <w:t>WYKAZ URZĄDZEŃ/WYPOSAŻENIA ZAKŁADU</w:t>
      </w:r>
    </w:p>
    <w:p w14:paraId="2FE287C3" w14:textId="77777777" w:rsidR="00E5120F" w:rsidRPr="00E5120F" w:rsidRDefault="00E5120F" w:rsidP="00E5120F">
      <w:pPr>
        <w:tabs>
          <w:tab w:val="left" w:pos="851"/>
        </w:tabs>
        <w:jc w:val="center"/>
        <w:rPr>
          <w:rFonts w:eastAsia="Calibri"/>
          <w:sz w:val="24"/>
          <w:szCs w:val="24"/>
        </w:rPr>
      </w:pPr>
      <w:r w:rsidRPr="00E5120F">
        <w:rPr>
          <w:rFonts w:eastAsia="Calibri"/>
          <w:sz w:val="24"/>
          <w:szCs w:val="24"/>
        </w:rPr>
        <w:t>w zakresie niezbędnym do wykazania spełnienia warunku udziału w postępowaniu</w:t>
      </w:r>
    </w:p>
    <w:p w14:paraId="207F1464" w14:textId="77777777" w:rsidR="00E5120F" w:rsidRPr="00E5120F" w:rsidRDefault="00E5120F" w:rsidP="00E5120F">
      <w:pPr>
        <w:tabs>
          <w:tab w:val="left" w:pos="851"/>
        </w:tabs>
        <w:jc w:val="center"/>
        <w:rPr>
          <w:rFonts w:eastAsia="Calibri"/>
          <w:sz w:val="24"/>
          <w:szCs w:val="24"/>
        </w:rPr>
      </w:pPr>
    </w:p>
    <w:p w14:paraId="463DFDEB" w14:textId="77777777" w:rsidR="00E5120F" w:rsidRPr="00E5120F" w:rsidRDefault="00E5120F" w:rsidP="00E5120F">
      <w:pPr>
        <w:tabs>
          <w:tab w:val="left" w:pos="0"/>
        </w:tabs>
        <w:spacing w:line="288" w:lineRule="auto"/>
        <w:rPr>
          <w:rFonts w:eastAsia="Calibri"/>
          <w:sz w:val="24"/>
          <w:szCs w:val="24"/>
          <w:lang w:eastAsia="en-US"/>
        </w:rPr>
      </w:pPr>
    </w:p>
    <w:p w14:paraId="5343060C" w14:textId="77777777" w:rsidR="00E5120F" w:rsidRPr="00E5120F" w:rsidRDefault="00E5120F" w:rsidP="00E5120F">
      <w:pPr>
        <w:tabs>
          <w:tab w:val="left" w:pos="0"/>
        </w:tabs>
        <w:spacing w:line="288" w:lineRule="auto"/>
        <w:rPr>
          <w:rFonts w:eastAsia="Calibri"/>
          <w:sz w:val="24"/>
          <w:szCs w:val="24"/>
        </w:rPr>
      </w:pPr>
      <w:r w:rsidRPr="00E5120F">
        <w:rPr>
          <w:rFonts w:eastAsia="Calibri"/>
          <w:sz w:val="24"/>
          <w:szCs w:val="24"/>
          <w:lang w:eastAsia="en-US"/>
        </w:rPr>
        <w:t>Nazwa Wykonawcy: ...................................................................................................................</w:t>
      </w:r>
    </w:p>
    <w:tbl>
      <w:tblPr>
        <w:tblpPr w:leftFromText="141" w:rightFromText="141" w:vertAnchor="text" w:horzAnchor="margin" w:tblpXSpec="center" w:tblpY="370"/>
        <w:tblW w:w="98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1842"/>
        <w:gridCol w:w="1276"/>
        <w:gridCol w:w="1134"/>
        <w:gridCol w:w="1276"/>
        <w:gridCol w:w="1134"/>
        <w:gridCol w:w="1276"/>
        <w:gridCol w:w="1417"/>
      </w:tblGrid>
      <w:tr w:rsidR="00E5120F" w:rsidRPr="00E5120F" w14:paraId="3BA94A0C" w14:textId="77777777" w:rsidTr="00001611">
        <w:trPr>
          <w:cantSplit/>
          <w:trHeight w:val="2396"/>
        </w:trPr>
        <w:tc>
          <w:tcPr>
            <w:tcW w:w="496" w:type="dxa"/>
            <w:vAlign w:val="center"/>
          </w:tcPr>
          <w:p w14:paraId="4D4BE6DB" w14:textId="77777777" w:rsidR="00E5120F" w:rsidRPr="00E5120F" w:rsidRDefault="00E5120F" w:rsidP="00E5120F">
            <w:pPr>
              <w:jc w:val="center"/>
              <w:rPr>
                <w:rFonts w:eastAsia="Calibri"/>
                <w:b/>
                <w:sz w:val="18"/>
                <w:szCs w:val="18"/>
                <w:lang w:eastAsia="en-US"/>
              </w:rPr>
            </w:pPr>
            <w:bookmarkStart w:id="131" w:name="_Hlk165023300"/>
            <w:r w:rsidRPr="00E5120F">
              <w:rPr>
                <w:rFonts w:eastAsia="Calibri"/>
                <w:b/>
                <w:sz w:val="18"/>
                <w:szCs w:val="18"/>
                <w:lang w:eastAsia="en-US"/>
              </w:rPr>
              <w:t>Lp.</w:t>
            </w:r>
          </w:p>
        </w:tc>
        <w:tc>
          <w:tcPr>
            <w:tcW w:w="1842" w:type="dxa"/>
            <w:vAlign w:val="center"/>
          </w:tcPr>
          <w:p w14:paraId="73E439FF" w14:textId="77777777" w:rsidR="00E5120F" w:rsidRPr="00E5120F" w:rsidRDefault="00E5120F" w:rsidP="00E5120F">
            <w:pPr>
              <w:jc w:val="center"/>
              <w:rPr>
                <w:rFonts w:eastAsia="Calibri"/>
                <w:b/>
                <w:sz w:val="18"/>
                <w:szCs w:val="18"/>
                <w:lang w:eastAsia="en-US"/>
              </w:rPr>
            </w:pPr>
            <w:r w:rsidRPr="00E5120F">
              <w:rPr>
                <w:rFonts w:eastAsia="Calibri"/>
                <w:b/>
                <w:sz w:val="18"/>
                <w:szCs w:val="18"/>
                <w:lang w:eastAsia="en-US"/>
              </w:rPr>
              <w:t>Nazwa sprzętu</w:t>
            </w:r>
          </w:p>
        </w:tc>
        <w:tc>
          <w:tcPr>
            <w:tcW w:w="1276" w:type="dxa"/>
            <w:vAlign w:val="center"/>
          </w:tcPr>
          <w:p w14:paraId="1591CEB2" w14:textId="77777777" w:rsidR="00E5120F" w:rsidRPr="00E5120F" w:rsidRDefault="00E5120F" w:rsidP="00E5120F">
            <w:pPr>
              <w:ind w:left="-71" w:right="-64"/>
              <w:jc w:val="center"/>
              <w:rPr>
                <w:rFonts w:eastAsia="Calibri"/>
                <w:b/>
                <w:sz w:val="18"/>
                <w:szCs w:val="18"/>
                <w:lang w:eastAsia="en-US"/>
              </w:rPr>
            </w:pPr>
            <w:r w:rsidRPr="00E5120F">
              <w:rPr>
                <w:rFonts w:eastAsia="Calibri"/>
                <w:b/>
                <w:sz w:val="18"/>
                <w:szCs w:val="18"/>
                <w:lang w:eastAsia="en-US"/>
              </w:rPr>
              <w:t>Minimalna ilość sprzętu wymagana przez Zamawiającego</w:t>
            </w:r>
          </w:p>
        </w:tc>
        <w:tc>
          <w:tcPr>
            <w:tcW w:w="1134" w:type="dxa"/>
            <w:vAlign w:val="center"/>
          </w:tcPr>
          <w:p w14:paraId="15B33B3D" w14:textId="77777777" w:rsidR="00E5120F" w:rsidRPr="00E5120F" w:rsidRDefault="00E5120F" w:rsidP="00E5120F">
            <w:pPr>
              <w:jc w:val="center"/>
              <w:rPr>
                <w:rFonts w:eastAsia="Calibri"/>
                <w:b/>
                <w:i/>
                <w:sz w:val="18"/>
                <w:szCs w:val="18"/>
                <w:lang w:eastAsia="en-US"/>
              </w:rPr>
            </w:pPr>
            <w:r w:rsidRPr="00E5120F">
              <w:rPr>
                <w:rFonts w:eastAsia="Calibri"/>
                <w:b/>
                <w:sz w:val="18"/>
                <w:szCs w:val="18"/>
                <w:lang w:eastAsia="en-US"/>
              </w:rPr>
              <w:t>Ilość sprzętu dostępnego Wykonawcy</w:t>
            </w:r>
          </w:p>
        </w:tc>
        <w:tc>
          <w:tcPr>
            <w:tcW w:w="1276" w:type="dxa"/>
            <w:vAlign w:val="center"/>
          </w:tcPr>
          <w:p w14:paraId="17F44BF5" w14:textId="77777777" w:rsidR="00E5120F" w:rsidRPr="00E5120F" w:rsidRDefault="00E5120F" w:rsidP="00E5120F">
            <w:pPr>
              <w:ind w:left="-76" w:right="-74"/>
              <w:jc w:val="center"/>
              <w:rPr>
                <w:rFonts w:eastAsia="Calibri"/>
                <w:b/>
                <w:sz w:val="18"/>
                <w:szCs w:val="18"/>
                <w:lang w:eastAsia="en-US"/>
              </w:rPr>
            </w:pPr>
            <w:r w:rsidRPr="00E5120F">
              <w:rPr>
                <w:rFonts w:eastAsia="Calibri"/>
                <w:b/>
                <w:sz w:val="18"/>
                <w:szCs w:val="18"/>
                <w:lang w:eastAsia="en-US"/>
              </w:rPr>
              <w:t>Minimalne parametry techniczne wymagane przez Zamawiającego</w:t>
            </w:r>
          </w:p>
        </w:tc>
        <w:tc>
          <w:tcPr>
            <w:tcW w:w="1134" w:type="dxa"/>
            <w:tcBorders>
              <w:right w:val="single" w:sz="4" w:space="0" w:color="auto"/>
            </w:tcBorders>
            <w:shd w:val="clear" w:color="auto" w:fill="auto"/>
            <w:vAlign w:val="center"/>
          </w:tcPr>
          <w:p w14:paraId="1212C3B5" w14:textId="77777777" w:rsidR="00E5120F" w:rsidRPr="00E5120F" w:rsidRDefault="00E5120F" w:rsidP="00E5120F">
            <w:pPr>
              <w:jc w:val="center"/>
              <w:rPr>
                <w:rFonts w:eastAsia="Calibri"/>
                <w:b/>
                <w:sz w:val="18"/>
                <w:szCs w:val="18"/>
                <w:lang w:eastAsia="en-US"/>
              </w:rPr>
            </w:pPr>
            <w:r w:rsidRPr="00E5120F">
              <w:rPr>
                <w:rFonts w:eastAsia="Calibri"/>
                <w:b/>
                <w:sz w:val="18"/>
                <w:szCs w:val="18"/>
                <w:lang w:eastAsia="en-US"/>
              </w:rPr>
              <w:t>Parametry techniczne sprzętu oferowanego przez Wykonawcę</w:t>
            </w:r>
          </w:p>
        </w:tc>
        <w:tc>
          <w:tcPr>
            <w:tcW w:w="1276" w:type="dxa"/>
            <w:tcBorders>
              <w:left w:val="single" w:sz="4" w:space="0" w:color="auto"/>
            </w:tcBorders>
            <w:shd w:val="clear" w:color="auto" w:fill="auto"/>
            <w:vAlign w:val="center"/>
          </w:tcPr>
          <w:p w14:paraId="74EAB817" w14:textId="77777777" w:rsidR="00E5120F" w:rsidRPr="00E5120F" w:rsidRDefault="00E5120F" w:rsidP="00E5120F">
            <w:pPr>
              <w:ind w:left="-66" w:right="-69"/>
              <w:jc w:val="center"/>
              <w:rPr>
                <w:rFonts w:eastAsia="Calibri"/>
                <w:b/>
                <w:sz w:val="18"/>
                <w:szCs w:val="18"/>
                <w:lang w:eastAsia="en-US"/>
              </w:rPr>
            </w:pPr>
            <w:r w:rsidRPr="00E5120F">
              <w:rPr>
                <w:rFonts w:eastAsia="Calibri"/>
                <w:b/>
                <w:sz w:val="18"/>
                <w:szCs w:val="18"/>
                <w:lang w:eastAsia="en-US"/>
              </w:rPr>
              <w:t>Wyposażenie w elektroniczny system zarządzania pojazdami</w:t>
            </w:r>
          </w:p>
        </w:tc>
        <w:tc>
          <w:tcPr>
            <w:tcW w:w="1417" w:type="dxa"/>
            <w:shd w:val="clear" w:color="auto" w:fill="auto"/>
            <w:vAlign w:val="center"/>
          </w:tcPr>
          <w:p w14:paraId="6BA5332E" w14:textId="77777777" w:rsidR="00E5120F" w:rsidRPr="00E5120F" w:rsidRDefault="00E5120F" w:rsidP="00E5120F">
            <w:pPr>
              <w:jc w:val="center"/>
              <w:rPr>
                <w:rFonts w:eastAsia="Calibri"/>
                <w:b/>
                <w:bCs/>
                <w:sz w:val="18"/>
                <w:szCs w:val="18"/>
                <w:lang w:eastAsia="en-US"/>
              </w:rPr>
            </w:pPr>
            <w:r w:rsidRPr="00E5120F">
              <w:rPr>
                <w:rFonts w:eastAsia="Calibri"/>
                <w:b/>
                <w:bCs/>
                <w:iCs/>
                <w:sz w:val="18"/>
                <w:szCs w:val="18"/>
                <w:lang w:eastAsia="en-US"/>
              </w:rPr>
              <w:t>Podmiot udostępniający zasoby</w:t>
            </w:r>
            <w:r w:rsidRPr="00E5120F">
              <w:rPr>
                <w:rFonts w:eastAsia="Calibri"/>
                <w:b/>
                <w:sz w:val="18"/>
                <w:szCs w:val="18"/>
                <w:lang w:eastAsia="en-US"/>
              </w:rPr>
              <w:t xml:space="preserve"> w przypadku korzystania przez Wykonawcę</w:t>
            </w:r>
          </w:p>
        </w:tc>
      </w:tr>
      <w:tr w:rsidR="00E5120F" w:rsidRPr="00E5120F" w14:paraId="394DA8A1" w14:textId="77777777" w:rsidTr="00001611">
        <w:trPr>
          <w:trHeight w:val="120"/>
        </w:trPr>
        <w:tc>
          <w:tcPr>
            <w:tcW w:w="496" w:type="dxa"/>
            <w:vAlign w:val="center"/>
          </w:tcPr>
          <w:p w14:paraId="688A7C35" w14:textId="77777777" w:rsidR="00E5120F" w:rsidRPr="00E5120F" w:rsidRDefault="00E5120F" w:rsidP="00E5120F">
            <w:pPr>
              <w:spacing w:line="288" w:lineRule="auto"/>
              <w:jc w:val="center"/>
              <w:rPr>
                <w:rFonts w:eastAsia="Calibri"/>
                <w:i/>
                <w:sz w:val="16"/>
                <w:szCs w:val="16"/>
                <w:lang w:eastAsia="en-US"/>
              </w:rPr>
            </w:pPr>
            <w:r w:rsidRPr="00E5120F">
              <w:rPr>
                <w:rFonts w:eastAsia="Calibri"/>
                <w:i/>
                <w:sz w:val="16"/>
                <w:szCs w:val="16"/>
                <w:lang w:eastAsia="en-US"/>
              </w:rPr>
              <w:t>1</w:t>
            </w:r>
          </w:p>
        </w:tc>
        <w:tc>
          <w:tcPr>
            <w:tcW w:w="1842" w:type="dxa"/>
            <w:vAlign w:val="center"/>
          </w:tcPr>
          <w:p w14:paraId="23CBF2E5" w14:textId="77777777" w:rsidR="00E5120F" w:rsidRPr="00E5120F" w:rsidRDefault="00E5120F" w:rsidP="00E5120F">
            <w:pPr>
              <w:spacing w:line="288" w:lineRule="auto"/>
              <w:jc w:val="center"/>
              <w:rPr>
                <w:rFonts w:eastAsia="Calibri"/>
                <w:i/>
                <w:sz w:val="16"/>
                <w:szCs w:val="16"/>
                <w:lang w:eastAsia="en-US"/>
              </w:rPr>
            </w:pPr>
            <w:r w:rsidRPr="00E5120F">
              <w:rPr>
                <w:rFonts w:eastAsia="Calibri"/>
                <w:i/>
                <w:sz w:val="16"/>
                <w:szCs w:val="16"/>
                <w:lang w:eastAsia="en-US"/>
              </w:rPr>
              <w:t>2</w:t>
            </w:r>
          </w:p>
        </w:tc>
        <w:tc>
          <w:tcPr>
            <w:tcW w:w="1276" w:type="dxa"/>
            <w:vAlign w:val="center"/>
          </w:tcPr>
          <w:p w14:paraId="6231F569" w14:textId="77777777" w:rsidR="00E5120F" w:rsidRPr="00E5120F" w:rsidRDefault="00E5120F" w:rsidP="00E5120F">
            <w:pPr>
              <w:spacing w:line="288" w:lineRule="auto"/>
              <w:jc w:val="center"/>
              <w:rPr>
                <w:rFonts w:eastAsia="Calibri"/>
                <w:i/>
                <w:sz w:val="16"/>
                <w:szCs w:val="16"/>
                <w:lang w:eastAsia="en-US"/>
              </w:rPr>
            </w:pPr>
            <w:r w:rsidRPr="00E5120F">
              <w:rPr>
                <w:rFonts w:eastAsia="Calibri"/>
                <w:i/>
                <w:sz w:val="16"/>
                <w:szCs w:val="16"/>
                <w:lang w:eastAsia="en-US"/>
              </w:rPr>
              <w:t>3</w:t>
            </w:r>
          </w:p>
        </w:tc>
        <w:tc>
          <w:tcPr>
            <w:tcW w:w="1134" w:type="dxa"/>
            <w:vAlign w:val="center"/>
          </w:tcPr>
          <w:p w14:paraId="31A09C28" w14:textId="77777777" w:rsidR="00E5120F" w:rsidRPr="00E5120F" w:rsidRDefault="00E5120F" w:rsidP="00E5120F">
            <w:pPr>
              <w:spacing w:line="288" w:lineRule="auto"/>
              <w:ind w:left="-70"/>
              <w:jc w:val="center"/>
              <w:rPr>
                <w:rFonts w:eastAsia="Calibri"/>
                <w:i/>
                <w:sz w:val="16"/>
                <w:szCs w:val="16"/>
                <w:lang w:eastAsia="en-US"/>
              </w:rPr>
            </w:pPr>
            <w:r w:rsidRPr="00E5120F">
              <w:rPr>
                <w:rFonts w:eastAsia="Calibri"/>
                <w:i/>
                <w:sz w:val="16"/>
                <w:szCs w:val="16"/>
                <w:lang w:eastAsia="en-US"/>
              </w:rPr>
              <w:t>4</w:t>
            </w:r>
          </w:p>
        </w:tc>
        <w:tc>
          <w:tcPr>
            <w:tcW w:w="1276" w:type="dxa"/>
            <w:vAlign w:val="center"/>
          </w:tcPr>
          <w:p w14:paraId="79936A4B" w14:textId="77777777" w:rsidR="00E5120F" w:rsidRPr="00E5120F" w:rsidRDefault="00E5120F" w:rsidP="00E5120F">
            <w:pPr>
              <w:spacing w:line="288" w:lineRule="auto"/>
              <w:ind w:left="71"/>
              <w:jc w:val="center"/>
              <w:rPr>
                <w:rFonts w:eastAsia="Calibri"/>
                <w:i/>
                <w:sz w:val="16"/>
                <w:szCs w:val="16"/>
                <w:lang w:eastAsia="en-US"/>
              </w:rPr>
            </w:pPr>
            <w:r w:rsidRPr="00E5120F">
              <w:rPr>
                <w:rFonts w:eastAsia="Calibri"/>
                <w:i/>
                <w:sz w:val="16"/>
                <w:szCs w:val="16"/>
                <w:lang w:eastAsia="en-US"/>
              </w:rPr>
              <w:t>5</w:t>
            </w:r>
          </w:p>
        </w:tc>
        <w:tc>
          <w:tcPr>
            <w:tcW w:w="1134" w:type="dxa"/>
            <w:tcBorders>
              <w:right w:val="single" w:sz="4" w:space="0" w:color="auto"/>
            </w:tcBorders>
            <w:shd w:val="clear" w:color="auto" w:fill="auto"/>
            <w:vAlign w:val="center"/>
          </w:tcPr>
          <w:p w14:paraId="2761AF31" w14:textId="77777777" w:rsidR="00E5120F" w:rsidRPr="00E5120F" w:rsidRDefault="00E5120F" w:rsidP="00E5120F">
            <w:pPr>
              <w:spacing w:line="288" w:lineRule="auto"/>
              <w:jc w:val="center"/>
              <w:rPr>
                <w:rFonts w:eastAsia="Calibri"/>
                <w:i/>
                <w:sz w:val="16"/>
                <w:szCs w:val="16"/>
                <w:lang w:eastAsia="en-US"/>
              </w:rPr>
            </w:pPr>
            <w:r w:rsidRPr="00E5120F">
              <w:rPr>
                <w:rFonts w:eastAsia="Calibri"/>
                <w:i/>
                <w:sz w:val="16"/>
                <w:szCs w:val="16"/>
                <w:lang w:eastAsia="en-US"/>
              </w:rPr>
              <w:t>6</w:t>
            </w:r>
          </w:p>
        </w:tc>
        <w:tc>
          <w:tcPr>
            <w:tcW w:w="1276" w:type="dxa"/>
            <w:tcBorders>
              <w:left w:val="single" w:sz="4" w:space="0" w:color="auto"/>
            </w:tcBorders>
            <w:shd w:val="clear" w:color="auto" w:fill="auto"/>
            <w:vAlign w:val="center"/>
          </w:tcPr>
          <w:p w14:paraId="698AACA9" w14:textId="77777777" w:rsidR="00E5120F" w:rsidRPr="00E5120F" w:rsidRDefault="00E5120F" w:rsidP="00E5120F">
            <w:pPr>
              <w:spacing w:line="288" w:lineRule="auto"/>
              <w:ind w:left="-9" w:firstLine="9"/>
              <w:jc w:val="center"/>
              <w:rPr>
                <w:rFonts w:eastAsia="Calibri"/>
                <w:i/>
                <w:sz w:val="16"/>
                <w:szCs w:val="16"/>
                <w:lang w:eastAsia="en-US"/>
              </w:rPr>
            </w:pPr>
            <w:r w:rsidRPr="00E5120F">
              <w:rPr>
                <w:rFonts w:eastAsia="Calibri"/>
                <w:i/>
                <w:sz w:val="16"/>
                <w:szCs w:val="16"/>
                <w:lang w:eastAsia="en-US"/>
              </w:rPr>
              <w:t>7</w:t>
            </w:r>
          </w:p>
        </w:tc>
        <w:tc>
          <w:tcPr>
            <w:tcW w:w="1417" w:type="dxa"/>
            <w:shd w:val="clear" w:color="auto" w:fill="auto"/>
            <w:vAlign w:val="center"/>
          </w:tcPr>
          <w:p w14:paraId="080EC2A3" w14:textId="77777777" w:rsidR="00E5120F" w:rsidRPr="00E5120F" w:rsidRDefault="00E5120F" w:rsidP="00E5120F">
            <w:pPr>
              <w:spacing w:line="288" w:lineRule="auto"/>
              <w:ind w:left="-67"/>
              <w:jc w:val="center"/>
              <w:rPr>
                <w:rFonts w:eastAsia="Calibri"/>
                <w:i/>
                <w:sz w:val="16"/>
                <w:szCs w:val="16"/>
                <w:lang w:eastAsia="en-US"/>
              </w:rPr>
            </w:pPr>
            <w:r w:rsidRPr="00E5120F">
              <w:rPr>
                <w:rFonts w:eastAsia="Calibri"/>
                <w:i/>
                <w:sz w:val="16"/>
                <w:szCs w:val="16"/>
                <w:lang w:eastAsia="en-US"/>
              </w:rPr>
              <w:t>8</w:t>
            </w:r>
          </w:p>
        </w:tc>
      </w:tr>
      <w:tr w:rsidR="00E5120F" w:rsidRPr="00E5120F" w14:paraId="56ECBCBE" w14:textId="77777777" w:rsidTr="00001611">
        <w:trPr>
          <w:trHeight w:val="559"/>
        </w:trPr>
        <w:tc>
          <w:tcPr>
            <w:tcW w:w="496" w:type="dxa"/>
            <w:vAlign w:val="center"/>
          </w:tcPr>
          <w:p w14:paraId="734AF1EA" w14:textId="77777777" w:rsidR="00E5120F" w:rsidRPr="00E5120F" w:rsidRDefault="00E5120F" w:rsidP="00E5120F">
            <w:pPr>
              <w:jc w:val="center"/>
              <w:rPr>
                <w:rFonts w:eastAsia="Calibri"/>
                <w:b/>
                <w:bCs/>
                <w:sz w:val="22"/>
                <w:szCs w:val="22"/>
                <w:lang w:eastAsia="en-US"/>
              </w:rPr>
            </w:pPr>
            <w:r w:rsidRPr="00E5120F">
              <w:rPr>
                <w:rFonts w:eastAsia="Calibri"/>
                <w:b/>
                <w:bCs/>
                <w:sz w:val="22"/>
                <w:szCs w:val="22"/>
                <w:lang w:eastAsia="en-US"/>
              </w:rPr>
              <w:t>1</w:t>
            </w:r>
          </w:p>
        </w:tc>
        <w:tc>
          <w:tcPr>
            <w:tcW w:w="1842" w:type="dxa"/>
            <w:vAlign w:val="center"/>
          </w:tcPr>
          <w:p w14:paraId="1D2F9E83" w14:textId="77777777" w:rsidR="00E5120F" w:rsidRPr="00E5120F" w:rsidRDefault="00E5120F" w:rsidP="00E5120F">
            <w:pPr>
              <w:tabs>
                <w:tab w:val="left" w:pos="993"/>
              </w:tabs>
              <w:suppressAutoHyphens/>
              <w:contextualSpacing/>
              <w:jc w:val="both"/>
            </w:pPr>
            <w:r w:rsidRPr="00E5120F">
              <w:t xml:space="preserve">dźwig  samojezdnym jezdniowym kołowym o udźwigu min. 15t. , </w:t>
            </w:r>
          </w:p>
          <w:p w14:paraId="46E0CED9" w14:textId="77777777" w:rsidR="00E5120F" w:rsidRPr="00E5120F" w:rsidRDefault="00E5120F" w:rsidP="00E5120F">
            <w:pPr>
              <w:tabs>
                <w:tab w:val="left" w:pos="993"/>
              </w:tabs>
              <w:suppressAutoHyphens/>
              <w:contextualSpacing/>
              <w:jc w:val="both"/>
              <w:rPr>
                <w:strike/>
              </w:rPr>
            </w:pPr>
            <w:r w:rsidRPr="00E5120F">
              <w:t>z monitoringiem</w:t>
            </w:r>
          </w:p>
          <w:p w14:paraId="396C2AB5" w14:textId="77777777" w:rsidR="00E5120F" w:rsidRPr="00E5120F" w:rsidRDefault="00E5120F" w:rsidP="00E5120F">
            <w:pPr>
              <w:ind w:left="65" w:hanging="65"/>
              <w:jc w:val="center"/>
              <w:rPr>
                <w:rFonts w:eastAsia="Calibri"/>
                <w:lang w:eastAsia="en-US"/>
              </w:rPr>
            </w:pPr>
          </w:p>
        </w:tc>
        <w:tc>
          <w:tcPr>
            <w:tcW w:w="1276" w:type="dxa"/>
            <w:vAlign w:val="center"/>
          </w:tcPr>
          <w:p w14:paraId="05AF2D5C" w14:textId="77777777" w:rsidR="00E5120F" w:rsidRPr="00E5120F" w:rsidRDefault="00E5120F" w:rsidP="00E5120F">
            <w:pPr>
              <w:ind w:left="794" w:hanging="397"/>
              <w:jc w:val="center"/>
              <w:rPr>
                <w:rFonts w:eastAsia="Calibri"/>
                <w:b/>
                <w:bCs/>
                <w:lang w:eastAsia="en-US"/>
              </w:rPr>
            </w:pPr>
            <w:r w:rsidRPr="00E5120F">
              <w:rPr>
                <w:rFonts w:eastAsia="Calibri"/>
                <w:lang w:eastAsia="en-US"/>
              </w:rPr>
              <w:t>1</w:t>
            </w:r>
          </w:p>
        </w:tc>
        <w:tc>
          <w:tcPr>
            <w:tcW w:w="1134" w:type="dxa"/>
            <w:vAlign w:val="center"/>
          </w:tcPr>
          <w:p w14:paraId="2C6BE077" w14:textId="77777777" w:rsidR="00E5120F" w:rsidRPr="00E5120F" w:rsidRDefault="00E5120F" w:rsidP="00E5120F">
            <w:pPr>
              <w:ind w:left="794" w:hanging="397"/>
              <w:jc w:val="center"/>
              <w:rPr>
                <w:rFonts w:eastAsia="Calibri"/>
                <w:lang w:eastAsia="en-US"/>
              </w:rPr>
            </w:pPr>
          </w:p>
        </w:tc>
        <w:tc>
          <w:tcPr>
            <w:tcW w:w="1276" w:type="dxa"/>
            <w:vAlign w:val="center"/>
          </w:tcPr>
          <w:p w14:paraId="418EF7FE" w14:textId="77777777" w:rsidR="00E5120F" w:rsidRPr="00E5120F" w:rsidRDefault="00E5120F" w:rsidP="00E5120F">
            <w:pPr>
              <w:ind w:right="-62"/>
              <w:jc w:val="center"/>
              <w:rPr>
                <w:rFonts w:eastAsia="Calibri"/>
                <w:lang w:eastAsia="en-US"/>
              </w:rPr>
            </w:pPr>
            <w:r w:rsidRPr="00E5120F">
              <w:rPr>
                <w:rFonts w:eastAsia="Calibri"/>
                <w:lang w:eastAsia="en-US"/>
              </w:rPr>
              <w:t>udźwig min. 15T</w:t>
            </w:r>
          </w:p>
        </w:tc>
        <w:tc>
          <w:tcPr>
            <w:tcW w:w="1134" w:type="dxa"/>
            <w:tcBorders>
              <w:right w:val="single" w:sz="4" w:space="0" w:color="auto"/>
            </w:tcBorders>
            <w:shd w:val="clear" w:color="auto" w:fill="auto"/>
            <w:vAlign w:val="center"/>
          </w:tcPr>
          <w:p w14:paraId="24CC9F0C" w14:textId="77777777" w:rsidR="00E5120F" w:rsidRPr="00E5120F" w:rsidRDefault="00E5120F" w:rsidP="00E5120F">
            <w:pPr>
              <w:ind w:left="794" w:hanging="397"/>
              <w:jc w:val="center"/>
              <w:rPr>
                <w:rFonts w:eastAsia="Calibri"/>
                <w:lang w:eastAsia="en-US"/>
              </w:rPr>
            </w:pPr>
          </w:p>
        </w:tc>
        <w:tc>
          <w:tcPr>
            <w:tcW w:w="1276" w:type="dxa"/>
            <w:tcBorders>
              <w:left w:val="single" w:sz="4" w:space="0" w:color="auto"/>
            </w:tcBorders>
            <w:shd w:val="clear" w:color="auto" w:fill="auto"/>
            <w:vAlign w:val="center"/>
          </w:tcPr>
          <w:p w14:paraId="58FE45AE" w14:textId="77777777" w:rsidR="00E5120F" w:rsidRPr="00E5120F" w:rsidRDefault="00E5120F" w:rsidP="00E5120F">
            <w:pPr>
              <w:ind w:left="-142"/>
              <w:jc w:val="center"/>
              <w:rPr>
                <w:rFonts w:eastAsia="Calibri"/>
                <w:lang w:eastAsia="en-US"/>
              </w:rPr>
            </w:pPr>
            <w:r w:rsidRPr="00E5120F">
              <w:rPr>
                <w:rFonts w:eastAsia="Calibri"/>
                <w:lang w:eastAsia="en-US"/>
              </w:rPr>
              <w:t>TAK</w:t>
            </w:r>
          </w:p>
        </w:tc>
        <w:tc>
          <w:tcPr>
            <w:tcW w:w="1417" w:type="dxa"/>
            <w:shd w:val="clear" w:color="auto" w:fill="auto"/>
            <w:vAlign w:val="center"/>
          </w:tcPr>
          <w:p w14:paraId="2DC41880" w14:textId="77777777" w:rsidR="00E5120F" w:rsidRPr="00E5120F" w:rsidRDefault="00E5120F" w:rsidP="00E5120F">
            <w:pPr>
              <w:ind w:left="794" w:hanging="397"/>
              <w:jc w:val="center"/>
              <w:rPr>
                <w:rFonts w:eastAsia="Calibri"/>
                <w:lang w:eastAsia="en-US"/>
              </w:rPr>
            </w:pPr>
          </w:p>
        </w:tc>
      </w:tr>
      <w:bookmarkEnd w:id="131"/>
    </w:tbl>
    <w:p w14:paraId="5311A17C" w14:textId="77777777" w:rsidR="00E5120F" w:rsidRPr="00E5120F" w:rsidRDefault="00E5120F" w:rsidP="00E5120F">
      <w:pPr>
        <w:ind w:left="794" w:hanging="397"/>
        <w:jc w:val="both"/>
        <w:rPr>
          <w:rFonts w:eastAsia="Calibri"/>
          <w:sz w:val="22"/>
          <w:szCs w:val="22"/>
          <w:lang w:eastAsia="en-US"/>
        </w:rPr>
      </w:pPr>
    </w:p>
    <w:p w14:paraId="666CF16E" w14:textId="77777777" w:rsidR="00E5120F" w:rsidRPr="00E5120F" w:rsidRDefault="00E5120F" w:rsidP="00E5120F">
      <w:pPr>
        <w:rPr>
          <w:b/>
          <w:bCs/>
          <w:sz w:val="24"/>
          <w:szCs w:val="24"/>
        </w:rPr>
      </w:pPr>
    </w:p>
    <w:p w14:paraId="7C76EB90" w14:textId="77777777" w:rsidR="00E5120F" w:rsidRPr="00E5120F" w:rsidRDefault="00E5120F" w:rsidP="00E5120F">
      <w:pPr>
        <w:tabs>
          <w:tab w:val="left" w:pos="284"/>
        </w:tabs>
        <w:spacing w:line="288" w:lineRule="auto"/>
        <w:ind w:left="284" w:hanging="284"/>
        <w:jc w:val="both"/>
        <w:rPr>
          <w:rFonts w:eastAsia="Calibri"/>
          <w:i/>
          <w:sz w:val="22"/>
          <w:szCs w:val="22"/>
          <w:lang w:eastAsia="en-US"/>
        </w:rPr>
      </w:pPr>
      <w:r w:rsidRPr="00E5120F">
        <w:rPr>
          <w:rFonts w:eastAsia="Calibri"/>
          <w:i/>
          <w:sz w:val="22"/>
          <w:szCs w:val="22"/>
          <w:lang w:eastAsia="en-US"/>
        </w:rPr>
        <w:t xml:space="preserve">Uwaga: </w:t>
      </w:r>
    </w:p>
    <w:bookmarkEnd w:id="130"/>
    <w:p w14:paraId="4CF45C46" w14:textId="56CDCEAE" w:rsidR="00490259" w:rsidRPr="00111016" w:rsidRDefault="00490259">
      <w:pPr>
        <w:numPr>
          <w:ilvl w:val="0"/>
          <w:numId w:val="26"/>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584C105" w14:textId="13BB56BD" w:rsidR="00490259" w:rsidRPr="00111016" w:rsidRDefault="00490259">
      <w:pPr>
        <w:numPr>
          <w:ilvl w:val="0"/>
          <w:numId w:val="26"/>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286EED">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32" w:name="_Hlk106046060"/>
      <w:r w:rsidRPr="008057B2">
        <w:rPr>
          <w:sz w:val="22"/>
          <w:szCs w:val="22"/>
        </w:rPr>
        <w:t xml:space="preserve">Nazwa </w:t>
      </w:r>
      <w:r w:rsidR="00DB4D9E">
        <w:rPr>
          <w:sz w:val="22"/>
          <w:szCs w:val="22"/>
        </w:rPr>
        <w:t>Wykonawcy</w:t>
      </w:r>
      <w:r w:rsidRPr="008057B2">
        <w:rPr>
          <w:sz w:val="22"/>
          <w:szCs w:val="22"/>
        </w:rPr>
        <w:t>: ...................................................................................................................</w:t>
      </w:r>
    </w:p>
    <w:bookmarkEnd w:id="132"/>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33"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pPr>
        <w:numPr>
          <w:ilvl w:val="0"/>
          <w:numId w:val="27"/>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pPr>
        <w:numPr>
          <w:ilvl w:val="1"/>
          <w:numId w:val="27"/>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pPr>
        <w:numPr>
          <w:ilvl w:val="1"/>
          <w:numId w:val="27"/>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pPr>
        <w:numPr>
          <w:ilvl w:val="1"/>
          <w:numId w:val="27"/>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pPr>
        <w:numPr>
          <w:ilvl w:val="0"/>
          <w:numId w:val="27"/>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pPr>
        <w:numPr>
          <w:ilvl w:val="0"/>
          <w:numId w:val="27"/>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33"/>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490259" w:rsidRPr="00E66F78" w14:paraId="0FBF49B4" w14:textId="77777777" w:rsidTr="00001611">
        <w:trPr>
          <w:trHeight w:val="806"/>
        </w:trPr>
        <w:tc>
          <w:tcPr>
            <w:tcW w:w="1501" w:type="pct"/>
            <w:vAlign w:val="center"/>
          </w:tcPr>
          <w:p w14:paraId="41F3A183" w14:textId="7DE6364F" w:rsidR="00490259" w:rsidRPr="00786E1D" w:rsidRDefault="00490259" w:rsidP="00001611">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001611">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001611">
        <w:trPr>
          <w:trHeight w:val="335"/>
        </w:trPr>
        <w:tc>
          <w:tcPr>
            <w:tcW w:w="1501" w:type="pct"/>
          </w:tcPr>
          <w:p w14:paraId="387B29A0" w14:textId="77777777" w:rsidR="00490259" w:rsidRPr="00786E1D" w:rsidRDefault="00490259" w:rsidP="00001611">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001611">
            <w:pPr>
              <w:tabs>
                <w:tab w:val="left" w:pos="720"/>
              </w:tabs>
              <w:snapToGrid w:val="0"/>
              <w:jc w:val="center"/>
              <w:rPr>
                <w:b/>
                <w:i/>
                <w:szCs w:val="18"/>
              </w:rPr>
            </w:pPr>
            <w:r w:rsidRPr="00786E1D">
              <w:rPr>
                <w:b/>
                <w:i/>
                <w:szCs w:val="18"/>
              </w:rPr>
              <w:t>2</w:t>
            </w:r>
          </w:p>
        </w:tc>
      </w:tr>
      <w:tr w:rsidR="00490259" w:rsidRPr="00E66F78" w14:paraId="46FB67D2" w14:textId="77777777" w:rsidTr="00001611">
        <w:trPr>
          <w:trHeight w:val="824"/>
        </w:trPr>
        <w:tc>
          <w:tcPr>
            <w:tcW w:w="1501" w:type="pct"/>
          </w:tcPr>
          <w:p w14:paraId="46BA2EA2" w14:textId="77777777" w:rsidR="00490259" w:rsidRPr="00E66F78" w:rsidRDefault="00490259" w:rsidP="00001611">
            <w:pPr>
              <w:tabs>
                <w:tab w:val="left" w:pos="720"/>
              </w:tabs>
              <w:snapToGrid w:val="0"/>
              <w:rPr>
                <w:b/>
                <w:sz w:val="22"/>
              </w:rPr>
            </w:pPr>
          </w:p>
        </w:tc>
        <w:tc>
          <w:tcPr>
            <w:tcW w:w="3499" w:type="pct"/>
          </w:tcPr>
          <w:p w14:paraId="6F9BCC59" w14:textId="77777777" w:rsidR="00490259" w:rsidRPr="00E66F78" w:rsidRDefault="00490259" w:rsidP="00001611">
            <w:pPr>
              <w:tabs>
                <w:tab w:val="left" w:pos="720"/>
              </w:tabs>
              <w:snapToGrid w:val="0"/>
              <w:rPr>
                <w:b/>
                <w:sz w:val="22"/>
              </w:rPr>
            </w:pPr>
          </w:p>
        </w:tc>
      </w:tr>
      <w:tr w:rsidR="00490259" w:rsidRPr="00E66F78" w14:paraId="25DBB348" w14:textId="77777777" w:rsidTr="00001611">
        <w:trPr>
          <w:trHeight w:val="824"/>
        </w:trPr>
        <w:tc>
          <w:tcPr>
            <w:tcW w:w="1501" w:type="pct"/>
          </w:tcPr>
          <w:p w14:paraId="35CAB5F0" w14:textId="77777777" w:rsidR="00490259" w:rsidRPr="00E66F78" w:rsidRDefault="00490259" w:rsidP="00001611">
            <w:pPr>
              <w:tabs>
                <w:tab w:val="left" w:pos="720"/>
              </w:tabs>
              <w:snapToGrid w:val="0"/>
              <w:rPr>
                <w:b/>
                <w:sz w:val="22"/>
              </w:rPr>
            </w:pPr>
          </w:p>
        </w:tc>
        <w:tc>
          <w:tcPr>
            <w:tcW w:w="3499" w:type="pct"/>
          </w:tcPr>
          <w:p w14:paraId="3CB27913" w14:textId="77777777" w:rsidR="00490259" w:rsidRPr="00E66F78" w:rsidRDefault="00490259" w:rsidP="00001611">
            <w:pPr>
              <w:tabs>
                <w:tab w:val="left" w:pos="720"/>
              </w:tabs>
              <w:snapToGrid w:val="0"/>
              <w:rPr>
                <w:b/>
                <w:sz w:val="22"/>
              </w:rPr>
            </w:pPr>
          </w:p>
        </w:tc>
      </w:tr>
      <w:tr w:rsidR="00490259" w:rsidRPr="00E66F78" w14:paraId="5406319C" w14:textId="77777777" w:rsidTr="00001611">
        <w:trPr>
          <w:trHeight w:val="824"/>
        </w:trPr>
        <w:tc>
          <w:tcPr>
            <w:tcW w:w="1501" w:type="pct"/>
          </w:tcPr>
          <w:p w14:paraId="7879A1C7" w14:textId="77777777" w:rsidR="00490259" w:rsidRPr="00E66F78" w:rsidRDefault="00490259" w:rsidP="00001611">
            <w:pPr>
              <w:tabs>
                <w:tab w:val="left" w:pos="720"/>
              </w:tabs>
              <w:snapToGrid w:val="0"/>
              <w:rPr>
                <w:b/>
                <w:sz w:val="22"/>
              </w:rPr>
            </w:pPr>
          </w:p>
        </w:tc>
        <w:tc>
          <w:tcPr>
            <w:tcW w:w="3499" w:type="pct"/>
          </w:tcPr>
          <w:p w14:paraId="6D403A37" w14:textId="77777777" w:rsidR="00490259" w:rsidRPr="00E66F78" w:rsidRDefault="00490259" w:rsidP="00001611">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001611">
        <w:tc>
          <w:tcPr>
            <w:tcW w:w="3594" w:type="dxa"/>
            <w:vAlign w:val="center"/>
          </w:tcPr>
          <w:p w14:paraId="0CCC4ABA" w14:textId="77777777" w:rsidR="008A46E0" w:rsidRPr="00C1155B" w:rsidRDefault="008A46E0" w:rsidP="00001611">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001611">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001611">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001611">
        <w:tc>
          <w:tcPr>
            <w:tcW w:w="3594" w:type="dxa"/>
          </w:tcPr>
          <w:p w14:paraId="0E0C0A1C" w14:textId="77777777" w:rsidR="008A46E0" w:rsidRPr="00C1155B" w:rsidRDefault="008A46E0" w:rsidP="00001611">
            <w:pPr>
              <w:tabs>
                <w:tab w:val="left" w:pos="851"/>
              </w:tabs>
              <w:rPr>
                <w:sz w:val="22"/>
                <w:szCs w:val="22"/>
              </w:rPr>
            </w:pPr>
          </w:p>
          <w:p w14:paraId="7EEC9116" w14:textId="77777777" w:rsidR="008A46E0" w:rsidRPr="00C1155B" w:rsidRDefault="008A46E0" w:rsidP="00001611">
            <w:pPr>
              <w:tabs>
                <w:tab w:val="left" w:pos="851"/>
              </w:tabs>
              <w:rPr>
                <w:sz w:val="22"/>
                <w:szCs w:val="22"/>
              </w:rPr>
            </w:pPr>
          </w:p>
        </w:tc>
        <w:tc>
          <w:tcPr>
            <w:tcW w:w="2255" w:type="dxa"/>
          </w:tcPr>
          <w:p w14:paraId="5486ECAE" w14:textId="77777777" w:rsidR="008A46E0" w:rsidRPr="00C1155B" w:rsidRDefault="008A46E0" w:rsidP="00001611">
            <w:pPr>
              <w:tabs>
                <w:tab w:val="left" w:pos="851"/>
              </w:tabs>
              <w:rPr>
                <w:sz w:val="22"/>
                <w:szCs w:val="22"/>
              </w:rPr>
            </w:pPr>
          </w:p>
        </w:tc>
        <w:tc>
          <w:tcPr>
            <w:tcW w:w="2792" w:type="dxa"/>
          </w:tcPr>
          <w:p w14:paraId="5732BA6F" w14:textId="77777777" w:rsidR="008A46E0" w:rsidRPr="00C1155B" w:rsidRDefault="008A46E0" w:rsidP="00001611">
            <w:pPr>
              <w:tabs>
                <w:tab w:val="left" w:pos="851"/>
              </w:tabs>
              <w:rPr>
                <w:sz w:val="22"/>
                <w:szCs w:val="22"/>
              </w:rPr>
            </w:pPr>
          </w:p>
        </w:tc>
      </w:tr>
      <w:tr w:rsidR="00C1155B" w:rsidRPr="00C1155B" w14:paraId="13AF3E5A" w14:textId="77777777" w:rsidTr="00001611">
        <w:tc>
          <w:tcPr>
            <w:tcW w:w="3594" w:type="dxa"/>
          </w:tcPr>
          <w:p w14:paraId="04ECD7B8" w14:textId="77777777" w:rsidR="008A46E0" w:rsidRPr="00C1155B" w:rsidRDefault="008A46E0" w:rsidP="00001611">
            <w:pPr>
              <w:tabs>
                <w:tab w:val="left" w:pos="851"/>
              </w:tabs>
              <w:rPr>
                <w:sz w:val="22"/>
                <w:szCs w:val="22"/>
              </w:rPr>
            </w:pPr>
          </w:p>
          <w:p w14:paraId="0D1C5FE6" w14:textId="77777777" w:rsidR="008A46E0" w:rsidRPr="00C1155B" w:rsidRDefault="008A46E0" w:rsidP="00001611">
            <w:pPr>
              <w:tabs>
                <w:tab w:val="left" w:pos="851"/>
              </w:tabs>
              <w:rPr>
                <w:sz w:val="22"/>
                <w:szCs w:val="22"/>
              </w:rPr>
            </w:pPr>
          </w:p>
        </w:tc>
        <w:tc>
          <w:tcPr>
            <w:tcW w:w="2255" w:type="dxa"/>
          </w:tcPr>
          <w:p w14:paraId="1497BAEC" w14:textId="77777777" w:rsidR="008A46E0" w:rsidRPr="00C1155B" w:rsidRDefault="008A46E0" w:rsidP="00001611">
            <w:pPr>
              <w:tabs>
                <w:tab w:val="left" w:pos="851"/>
              </w:tabs>
              <w:rPr>
                <w:sz w:val="22"/>
                <w:szCs w:val="22"/>
              </w:rPr>
            </w:pPr>
          </w:p>
        </w:tc>
        <w:tc>
          <w:tcPr>
            <w:tcW w:w="2792" w:type="dxa"/>
          </w:tcPr>
          <w:p w14:paraId="1BEAA456" w14:textId="77777777" w:rsidR="008A46E0" w:rsidRPr="00C1155B" w:rsidRDefault="008A46E0" w:rsidP="00001611">
            <w:pPr>
              <w:tabs>
                <w:tab w:val="left" w:pos="851"/>
              </w:tabs>
              <w:rPr>
                <w:sz w:val="22"/>
                <w:szCs w:val="22"/>
              </w:rPr>
            </w:pPr>
          </w:p>
        </w:tc>
      </w:tr>
      <w:tr w:rsidR="00C1155B" w:rsidRPr="00C1155B" w14:paraId="13A3DA95" w14:textId="77777777" w:rsidTr="00001611">
        <w:tc>
          <w:tcPr>
            <w:tcW w:w="3594" w:type="dxa"/>
          </w:tcPr>
          <w:p w14:paraId="44F7C4A2" w14:textId="77777777" w:rsidR="008A46E0" w:rsidRPr="00C1155B" w:rsidRDefault="008A46E0" w:rsidP="00001611">
            <w:pPr>
              <w:tabs>
                <w:tab w:val="left" w:pos="851"/>
              </w:tabs>
              <w:rPr>
                <w:sz w:val="22"/>
                <w:szCs w:val="22"/>
              </w:rPr>
            </w:pPr>
          </w:p>
          <w:p w14:paraId="703F4EB2" w14:textId="77777777" w:rsidR="008A46E0" w:rsidRPr="00C1155B" w:rsidRDefault="008A46E0" w:rsidP="00001611">
            <w:pPr>
              <w:tabs>
                <w:tab w:val="left" w:pos="851"/>
              </w:tabs>
              <w:rPr>
                <w:sz w:val="22"/>
                <w:szCs w:val="22"/>
              </w:rPr>
            </w:pPr>
          </w:p>
        </w:tc>
        <w:tc>
          <w:tcPr>
            <w:tcW w:w="2255" w:type="dxa"/>
          </w:tcPr>
          <w:p w14:paraId="47BAE652" w14:textId="77777777" w:rsidR="008A46E0" w:rsidRPr="00C1155B" w:rsidRDefault="008A46E0" w:rsidP="00001611">
            <w:pPr>
              <w:tabs>
                <w:tab w:val="left" w:pos="851"/>
              </w:tabs>
              <w:rPr>
                <w:sz w:val="22"/>
                <w:szCs w:val="22"/>
              </w:rPr>
            </w:pPr>
          </w:p>
        </w:tc>
        <w:tc>
          <w:tcPr>
            <w:tcW w:w="2792" w:type="dxa"/>
          </w:tcPr>
          <w:p w14:paraId="6822A1BE" w14:textId="77777777" w:rsidR="008A46E0" w:rsidRPr="00C1155B" w:rsidRDefault="008A46E0" w:rsidP="00001611">
            <w:pPr>
              <w:tabs>
                <w:tab w:val="left" w:pos="851"/>
              </w:tabs>
              <w:rPr>
                <w:sz w:val="22"/>
                <w:szCs w:val="22"/>
              </w:rPr>
            </w:pPr>
          </w:p>
        </w:tc>
      </w:tr>
      <w:tr w:rsidR="00C1155B" w:rsidRPr="00C1155B" w14:paraId="2EFF103A" w14:textId="77777777" w:rsidTr="00001611">
        <w:tc>
          <w:tcPr>
            <w:tcW w:w="3594" w:type="dxa"/>
          </w:tcPr>
          <w:p w14:paraId="10053077" w14:textId="77777777" w:rsidR="008A46E0" w:rsidRPr="00C1155B" w:rsidRDefault="008A46E0" w:rsidP="00001611">
            <w:pPr>
              <w:tabs>
                <w:tab w:val="left" w:pos="851"/>
              </w:tabs>
              <w:rPr>
                <w:sz w:val="22"/>
                <w:szCs w:val="22"/>
              </w:rPr>
            </w:pPr>
          </w:p>
          <w:p w14:paraId="322110C2" w14:textId="77777777" w:rsidR="008A46E0" w:rsidRPr="00C1155B" w:rsidRDefault="008A46E0" w:rsidP="00001611">
            <w:pPr>
              <w:tabs>
                <w:tab w:val="left" w:pos="851"/>
              </w:tabs>
              <w:rPr>
                <w:sz w:val="22"/>
                <w:szCs w:val="22"/>
              </w:rPr>
            </w:pPr>
          </w:p>
        </w:tc>
        <w:tc>
          <w:tcPr>
            <w:tcW w:w="2255" w:type="dxa"/>
          </w:tcPr>
          <w:p w14:paraId="398CBFEA" w14:textId="77777777" w:rsidR="008A46E0" w:rsidRPr="00C1155B" w:rsidRDefault="008A46E0" w:rsidP="00001611">
            <w:pPr>
              <w:tabs>
                <w:tab w:val="left" w:pos="851"/>
              </w:tabs>
              <w:rPr>
                <w:sz w:val="22"/>
                <w:szCs w:val="22"/>
              </w:rPr>
            </w:pPr>
          </w:p>
        </w:tc>
        <w:tc>
          <w:tcPr>
            <w:tcW w:w="2792" w:type="dxa"/>
          </w:tcPr>
          <w:p w14:paraId="67AB3AE3" w14:textId="77777777" w:rsidR="008A46E0" w:rsidRPr="00C1155B" w:rsidRDefault="008A46E0" w:rsidP="00001611">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34"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34"/>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35"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3045C09E" w14:textId="77777777" w:rsidR="00490259" w:rsidRDefault="00490259" w:rsidP="00490259">
      <w:pPr>
        <w:keepNext/>
        <w:tabs>
          <w:tab w:val="left" w:pos="720"/>
        </w:tabs>
        <w:snapToGrid w:val="0"/>
        <w:jc w:val="right"/>
        <w:outlineLvl w:val="1"/>
        <w:rPr>
          <w:b/>
          <w:bCs/>
          <w:i/>
          <w:sz w:val="22"/>
          <w:szCs w:val="2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Default="00490259" w:rsidP="00490259">
      <w:pPr>
        <w:rPr>
          <w:rFonts w:ascii="Arial" w:hAnsi="Arial"/>
          <w:sz w:val="1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0A356084" w:rsidR="0080151F" w:rsidRPr="0080151F" w:rsidRDefault="0080151F">
      <w:pPr>
        <w:widowControl w:val="0"/>
        <w:numPr>
          <w:ilvl w:val="7"/>
          <w:numId w:val="35"/>
        </w:numPr>
        <w:adjustRightInd w:val="0"/>
        <w:ind w:left="284" w:hanging="284"/>
        <w:contextualSpacing/>
        <w:jc w:val="both"/>
        <w:textAlignment w:val="baseline"/>
        <w:rPr>
          <w:sz w:val="22"/>
          <w:szCs w:val="22"/>
          <w:lang w:eastAsia="zh-CN"/>
        </w:rPr>
      </w:pPr>
      <w:bookmarkStart w:id="136"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w:t>
      </w:r>
      <w:r w:rsidR="002C34EA">
        <w:rPr>
          <w:sz w:val="22"/>
          <w:szCs w:val="22"/>
          <w:lang w:eastAsia="zh-CN"/>
        </w:rPr>
        <w:t>iązku z sytuacją na Białorusi i </w:t>
      </w:r>
      <w:r w:rsidRPr="0080151F">
        <w:rPr>
          <w:sz w:val="22"/>
          <w:szCs w:val="22"/>
          <w:lang w:eastAsia="zh-CN"/>
        </w:rPr>
        <w:t>udziałem Białorusi w agresji Rosji wobec Ukrainy (Dz.</w:t>
      </w:r>
      <w:r w:rsidR="00786E1D">
        <w:rPr>
          <w:sz w:val="22"/>
          <w:szCs w:val="22"/>
          <w:lang w:eastAsia="zh-CN"/>
        </w:rPr>
        <w:t xml:space="preserve"> </w:t>
      </w:r>
      <w:r w:rsidRPr="0080151F">
        <w:rPr>
          <w:sz w:val="22"/>
          <w:szCs w:val="22"/>
          <w:lang w:eastAsia="zh-CN"/>
        </w:rPr>
        <w:t xml:space="preserve">Urz. </w:t>
      </w:r>
      <w:r w:rsidR="002C34EA">
        <w:rPr>
          <w:sz w:val="22"/>
          <w:szCs w:val="22"/>
          <w:lang w:eastAsia="zh-CN"/>
        </w:rPr>
        <w:t>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27"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749002CE" w:rsidR="0080151F" w:rsidRPr="0080151F" w:rsidRDefault="0080151F">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w:t>
      </w:r>
      <w:r w:rsidR="002C34EA">
        <w:rPr>
          <w:sz w:val="22"/>
          <w:szCs w:val="22"/>
          <w:lang w:eastAsia="zh-CN"/>
        </w:rPr>
        <w:t>ustawy z dnia 1 marca 2018 r. o </w:t>
      </w:r>
      <w:r w:rsidRPr="0080151F">
        <w:rPr>
          <w:sz w:val="22"/>
          <w:szCs w:val="22"/>
          <w:lang w:eastAsia="zh-CN"/>
        </w:rPr>
        <w:t xml:space="preserve">przeciwdziałaniu praniu pieniędzy oraz finansowaniu terroryzmu (Dz. U. z 2022 </w:t>
      </w:r>
      <w:r w:rsidR="002C34EA">
        <w:rPr>
          <w:sz w:val="22"/>
          <w:szCs w:val="22"/>
          <w:lang w:eastAsia="zh-CN"/>
        </w:rPr>
        <w:t>r. poz. 593 i </w:t>
      </w:r>
      <w:r w:rsidRPr="0080151F">
        <w:rPr>
          <w:sz w:val="22"/>
          <w:szCs w:val="22"/>
          <w:lang w:eastAsia="zh-CN"/>
        </w:rPr>
        <w:t>655) jest osoba wymieniona w wykazach określon</w:t>
      </w:r>
      <w:r w:rsidR="002C34EA">
        <w:rPr>
          <w:sz w:val="22"/>
          <w:szCs w:val="22"/>
          <w:lang w:eastAsia="zh-CN"/>
        </w:rPr>
        <w:t>ych w rozporządzeniu 765/2006 i </w:t>
      </w:r>
      <w:r w:rsidRPr="0080151F">
        <w:rPr>
          <w:sz w:val="22"/>
          <w:szCs w:val="22"/>
          <w:lang w:eastAsia="zh-CN"/>
        </w:rPr>
        <w:t>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2FC3FB96" w14:textId="6E172F21" w:rsidR="0080151F" w:rsidRPr="0080151F" w:rsidRDefault="0080151F">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w:t>
      </w:r>
      <w:r w:rsidR="002C34EA">
        <w:rPr>
          <w:sz w:val="22"/>
          <w:szCs w:val="22"/>
          <w:lang w:eastAsia="zh-CN"/>
        </w:rPr>
        <w:t>ięciem o zastosowaniu środka, o </w:t>
      </w:r>
      <w:r w:rsidRPr="0080151F">
        <w:rPr>
          <w:sz w:val="22"/>
          <w:szCs w:val="22"/>
          <w:lang w:eastAsia="zh-CN"/>
        </w:rPr>
        <w:t>którym mowa w art. 1 pkt 3 w zw. art. 3 ustawy albo wobec którego  są podejmowane inne prawem przewidziane środki o charakterze sankcyjnym.</w:t>
      </w:r>
    </w:p>
    <w:bookmarkEnd w:id="136"/>
    <w:p w14:paraId="5D876EBA" w14:textId="77777777" w:rsidR="00490259" w:rsidRPr="0080151F" w:rsidRDefault="00490259">
      <w:pPr>
        <w:pStyle w:val="Akapitzlist"/>
        <w:widowControl w:val="0"/>
        <w:numPr>
          <w:ilvl w:val="7"/>
          <w:numId w:val="35"/>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474EC013" w:rsidR="00490259" w:rsidRPr="0080151F" w:rsidRDefault="00490259">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2C34EA">
        <w:rPr>
          <w:rStyle w:val="Uwydatnienie"/>
          <w:i w:val="0"/>
          <w:sz w:val="22"/>
          <w:szCs w:val="22"/>
        </w:rPr>
        <w:t>w </w:t>
      </w:r>
      <w:r w:rsidRPr="0080151F">
        <w:rPr>
          <w:rStyle w:val="Uwydatnienie"/>
          <w:i w:val="0"/>
          <w:sz w:val="22"/>
          <w:szCs w:val="22"/>
        </w:rPr>
        <w:t>Rosji;</w:t>
      </w:r>
    </w:p>
    <w:p w14:paraId="01F4A04E" w14:textId="690BDAA3" w:rsidR="00490259" w:rsidRPr="0080151F" w:rsidRDefault="00490259">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7669B4A5" w:rsidR="00490259" w:rsidRPr="0080151F" w:rsidRDefault="00490259">
      <w:pPr>
        <w:pStyle w:val="Akapitzlist"/>
        <w:widowControl w:val="0"/>
        <w:numPr>
          <w:ilvl w:val="0"/>
          <w:numId w:val="3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2C34EA">
        <w:rPr>
          <w:rStyle w:val="Uwydatnienie"/>
          <w:i w:val="0"/>
          <w:sz w:val="22"/>
          <w:szCs w:val="22"/>
        </w:rPr>
        <w:t>w </w:t>
      </w:r>
      <w:r w:rsidRPr="0080151F">
        <w:rPr>
          <w:rStyle w:val="Uwydatnienie"/>
          <w:i w:val="0"/>
          <w:sz w:val="22"/>
          <w:szCs w:val="22"/>
        </w:rPr>
        <w:t>rozumieniu dyrektywy w sprawie zamówień publicznych, w przypadku gdy przypada na nich ponad 10 % wartości zamówienia.</w:t>
      </w:r>
    </w:p>
    <w:p w14:paraId="527936E6" w14:textId="6F9631B1" w:rsidR="00490259" w:rsidRPr="0080151F" w:rsidRDefault="00490259">
      <w:pPr>
        <w:pStyle w:val="Akapitzlist"/>
        <w:widowControl w:val="0"/>
        <w:numPr>
          <w:ilvl w:val="7"/>
          <w:numId w:val="3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20BDD9F7" w14:textId="77777777" w:rsidR="00490259" w:rsidRDefault="00490259" w:rsidP="00490259">
      <w:pPr>
        <w:rPr>
          <w:rFonts w:ascii="Arial" w:hAnsi="Arial"/>
          <w:sz w:val="16"/>
        </w:rPr>
      </w:pPr>
    </w:p>
    <w:p w14:paraId="709D9D84" w14:textId="6B1C1B7A" w:rsidR="00FE6881" w:rsidRDefault="00490259" w:rsidP="002C34EA">
      <w:pPr>
        <w:jc w:val="both"/>
        <w:rPr>
          <w:i/>
          <w:iCs/>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r w:rsidR="00FE6881">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37"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pPr>
        <w:pStyle w:val="Zwykytekst"/>
        <w:numPr>
          <w:ilvl w:val="0"/>
          <w:numId w:val="51"/>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38"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38"/>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pPr>
        <w:pStyle w:val="Zwykytekst"/>
        <w:numPr>
          <w:ilvl w:val="0"/>
          <w:numId w:val="51"/>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39" w:name="_Hlk67825429"/>
      <w:bookmarkEnd w:id="137"/>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1649347C"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3 916 718 </w:t>
      </w:r>
      <w:r w:rsidR="00E5120F">
        <w:rPr>
          <w:sz w:val="22"/>
          <w:szCs w:val="22"/>
        </w:rPr>
        <w:t>7</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001611">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001611">
            <w:pPr>
              <w:widowControl w:val="0"/>
              <w:jc w:val="center"/>
              <w:rPr>
                <w:sz w:val="18"/>
                <w:szCs w:val="18"/>
              </w:rPr>
            </w:pPr>
          </w:p>
          <w:p w14:paraId="48E9F504" w14:textId="77777777" w:rsidR="00F62369" w:rsidRPr="00C1155B" w:rsidRDefault="00F62369" w:rsidP="00001611">
            <w:pPr>
              <w:widowControl w:val="0"/>
              <w:jc w:val="center"/>
              <w:rPr>
                <w:sz w:val="18"/>
                <w:szCs w:val="18"/>
              </w:rPr>
            </w:pPr>
          </w:p>
          <w:p w14:paraId="5269841A" w14:textId="77777777" w:rsidR="00F62369" w:rsidRPr="00C1155B" w:rsidRDefault="00F62369" w:rsidP="00001611">
            <w:pPr>
              <w:widowControl w:val="0"/>
              <w:jc w:val="center"/>
              <w:rPr>
                <w:sz w:val="18"/>
                <w:szCs w:val="18"/>
              </w:rPr>
            </w:pPr>
          </w:p>
          <w:p w14:paraId="34FDB7A2" w14:textId="77777777" w:rsidR="00F62369" w:rsidRPr="00C1155B" w:rsidRDefault="00F62369" w:rsidP="00001611">
            <w:pPr>
              <w:widowControl w:val="0"/>
              <w:jc w:val="center"/>
              <w:rPr>
                <w:sz w:val="18"/>
                <w:szCs w:val="18"/>
              </w:rPr>
            </w:pPr>
          </w:p>
          <w:p w14:paraId="047A81B2" w14:textId="77777777" w:rsidR="00F62369" w:rsidRPr="00C1155B" w:rsidRDefault="00F62369" w:rsidP="00001611">
            <w:pPr>
              <w:widowControl w:val="0"/>
              <w:jc w:val="center"/>
              <w:rPr>
                <w:sz w:val="18"/>
                <w:szCs w:val="18"/>
              </w:rPr>
            </w:pPr>
          </w:p>
          <w:p w14:paraId="6ACE33D9" w14:textId="77777777" w:rsidR="00F62369" w:rsidRPr="00C1155B" w:rsidRDefault="00F62369" w:rsidP="00001611">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001611">
            <w:pPr>
              <w:widowControl w:val="0"/>
              <w:jc w:val="center"/>
              <w:rPr>
                <w:sz w:val="18"/>
                <w:szCs w:val="18"/>
              </w:rPr>
            </w:pPr>
          </w:p>
          <w:p w14:paraId="5CA6D7D8" w14:textId="77777777" w:rsidR="00F62369" w:rsidRPr="00C1155B" w:rsidRDefault="00F62369" w:rsidP="00001611">
            <w:pPr>
              <w:widowControl w:val="0"/>
              <w:jc w:val="center"/>
              <w:rPr>
                <w:sz w:val="18"/>
                <w:szCs w:val="18"/>
              </w:rPr>
            </w:pPr>
          </w:p>
          <w:p w14:paraId="07B373E8" w14:textId="77777777" w:rsidR="00F62369" w:rsidRPr="00C1155B" w:rsidRDefault="00F62369" w:rsidP="00001611">
            <w:pPr>
              <w:widowControl w:val="0"/>
              <w:jc w:val="center"/>
              <w:rPr>
                <w:sz w:val="18"/>
                <w:szCs w:val="18"/>
              </w:rPr>
            </w:pPr>
          </w:p>
          <w:p w14:paraId="0A72371E" w14:textId="77777777" w:rsidR="00F62369" w:rsidRPr="00C1155B" w:rsidRDefault="00F62369" w:rsidP="00001611">
            <w:pPr>
              <w:widowControl w:val="0"/>
              <w:jc w:val="center"/>
              <w:rPr>
                <w:sz w:val="18"/>
                <w:szCs w:val="18"/>
              </w:rPr>
            </w:pPr>
          </w:p>
          <w:p w14:paraId="5AB93757" w14:textId="77777777" w:rsidR="00F62369" w:rsidRPr="00C1155B" w:rsidRDefault="00F62369" w:rsidP="00001611">
            <w:pPr>
              <w:widowControl w:val="0"/>
              <w:jc w:val="center"/>
              <w:rPr>
                <w:sz w:val="18"/>
                <w:szCs w:val="18"/>
              </w:rPr>
            </w:pPr>
          </w:p>
          <w:p w14:paraId="0E8CDC5A" w14:textId="77777777" w:rsidR="00F62369" w:rsidRPr="00C1155B" w:rsidRDefault="00F62369" w:rsidP="00001611">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001611">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001611">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001611">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001611">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001611">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001611">
        <w:trPr>
          <w:trHeight w:val="564"/>
        </w:trPr>
        <w:tc>
          <w:tcPr>
            <w:tcW w:w="1250" w:type="pct"/>
            <w:vAlign w:val="center"/>
          </w:tcPr>
          <w:p w14:paraId="1E9B2E54" w14:textId="77777777" w:rsidR="00F62369" w:rsidRPr="00C1155B" w:rsidRDefault="00F62369" w:rsidP="00001611">
            <w:pPr>
              <w:widowControl w:val="0"/>
              <w:jc w:val="center"/>
              <w:rPr>
                <w:sz w:val="18"/>
                <w:szCs w:val="18"/>
              </w:rPr>
            </w:pPr>
          </w:p>
          <w:p w14:paraId="424D180B" w14:textId="77777777" w:rsidR="00F62369" w:rsidRPr="00C1155B" w:rsidRDefault="00F62369" w:rsidP="00001611">
            <w:pPr>
              <w:widowControl w:val="0"/>
              <w:jc w:val="center"/>
              <w:rPr>
                <w:sz w:val="18"/>
                <w:szCs w:val="18"/>
              </w:rPr>
            </w:pPr>
          </w:p>
          <w:p w14:paraId="22A03B6F" w14:textId="77777777" w:rsidR="00F62369" w:rsidRPr="00C1155B" w:rsidRDefault="00F62369" w:rsidP="00001611">
            <w:pPr>
              <w:widowControl w:val="0"/>
              <w:jc w:val="center"/>
              <w:rPr>
                <w:sz w:val="18"/>
                <w:szCs w:val="18"/>
              </w:rPr>
            </w:pPr>
          </w:p>
          <w:p w14:paraId="7814D834" w14:textId="77777777" w:rsidR="00F62369" w:rsidRPr="00C1155B" w:rsidRDefault="00F62369" w:rsidP="00001611">
            <w:pPr>
              <w:widowControl w:val="0"/>
              <w:jc w:val="center"/>
              <w:rPr>
                <w:sz w:val="18"/>
                <w:szCs w:val="18"/>
              </w:rPr>
            </w:pPr>
          </w:p>
          <w:p w14:paraId="52B73CA6" w14:textId="77777777" w:rsidR="00F62369" w:rsidRPr="00C1155B" w:rsidRDefault="00F62369" w:rsidP="00001611">
            <w:pPr>
              <w:widowControl w:val="0"/>
              <w:jc w:val="center"/>
              <w:rPr>
                <w:sz w:val="18"/>
                <w:szCs w:val="18"/>
              </w:rPr>
            </w:pPr>
          </w:p>
          <w:p w14:paraId="5A9E8C96" w14:textId="77777777" w:rsidR="00F62369" w:rsidRPr="00C1155B" w:rsidRDefault="00F62369" w:rsidP="00001611">
            <w:pPr>
              <w:ind w:left="22"/>
              <w:jc w:val="center"/>
              <w:rPr>
                <w:sz w:val="18"/>
                <w:szCs w:val="18"/>
              </w:rPr>
            </w:pPr>
          </w:p>
        </w:tc>
        <w:tc>
          <w:tcPr>
            <w:tcW w:w="1250" w:type="pct"/>
            <w:vAlign w:val="center"/>
          </w:tcPr>
          <w:p w14:paraId="0F843FFF" w14:textId="77777777" w:rsidR="00F62369" w:rsidRPr="00C1155B" w:rsidRDefault="00F62369" w:rsidP="00001611">
            <w:pPr>
              <w:widowControl w:val="0"/>
              <w:jc w:val="center"/>
              <w:rPr>
                <w:sz w:val="18"/>
                <w:szCs w:val="18"/>
              </w:rPr>
            </w:pPr>
          </w:p>
          <w:p w14:paraId="5F97C385" w14:textId="77777777" w:rsidR="00F62369" w:rsidRPr="00C1155B" w:rsidRDefault="00F62369" w:rsidP="00001611">
            <w:pPr>
              <w:widowControl w:val="0"/>
              <w:jc w:val="center"/>
              <w:rPr>
                <w:sz w:val="18"/>
                <w:szCs w:val="18"/>
              </w:rPr>
            </w:pPr>
          </w:p>
          <w:p w14:paraId="5C34B3C2" w14:textId="77777777" w:rsidR="00F62369" w:rsidRPr="00C1155B" w:rsidRDefault="00F62369" w:rsidP="00001611">
            <w:pPr>
              <w:widowControl w:val="0"/>
              <w:jc w:val="center"/>
              <w:rPr>
                <w:sz w:val="18"/>
                <w:szCs w:val="18"/>
              </w:rPr>
            </w:pPr>
          </w:p>
          <w:p w14:paraId="6CE10FA3" w14:textId="77777777" w:rsidR="00F62369" w:rsidRPr="00C1155B" w:rsidRDefault="00F62369" w:rsidP="00001611">
            <w:pPr>
              <w:widowControl w:val="0"/>
              <w:jc w:val="center"/>
              <w:rPr>
                <w:sz w:val="18"/>
                <w:szCs w:val="18"/>
              </w:rPr>
            </w:pPr>
          </w:p>
          <w:p w14:paraId="1121CB37" w14:textId="77777777" w:rsidR="00F62369" w:rsidRPr="00C1155B" w:rsidRDefault="00F62369" w:rsidP="00001611">
            <w:pPr>
              <w:widowControl w:val="0"/>
              <w:jc w:val="center"/>
              <w:rPr>
                <w:sz w:val="18"/>
                <w:szCs w:val="18"/>
              </w:rPr>
            </w:pPr>
          </w:p>
          <w:p w14:paraId="587DBF24" w14:textId="77777777" w:rsidR="00F62369" w:rsidRPr="00C1155B" w:rsidRDefault="00F62369" w:rsidP="00001611">
            <w:pPr>
              <w:widowControl w:val="0"/>
              <w:ind w:left="34" w:hanging="34"/>
              <w:jc w:val="center"/>
              <w:rPr>
                <w:sz w:val="18"/>
                <w:szCs w:val="18"/>
              </w:rPr>
            </w:pPr>
          </w:p>
        </w:tc>
        <w:tc>
          <w:tcPr>
            <w:tcW w:w="1250" w:type="pct"/>
            <w:vAlign w:val="center"/>
          </w:tcPr>
          <w:p w14:paraId="6B1AB0D3" w14:textId="77777777" w:rsidR="00F62369" w:rsidRPr="00C1155B" w:rsidRDefault="00F62369" w:rsidP="00001611">
            <w:pPr>
              <w:widowControl w:val="0"/>
              <w:jc w:val="center"/>
              <w:rPr>
                <w:sz w:val="18"/>
                <w:szCs w:val="18"/>
              </w:rPr>
            </w:pPr>
          </w:p>
          <w:p w14:paraId="79FE8C4E" w14:textId="77777777" w:rsidR="00F62369" w:rsidRPr="00C1155B" w:rsidRDefault="00F62369" w:rsidP="00001611">
            <w:pPr>
              <w:widowControl w:val="0"/>
              <w:jc w:val="center"/>
              <w:rPr>
                <w:sz w:val="18"/>
                <w:szCs w:val="18"/>
              </w:rPr>
            </w:pPr>
          </w:p>
          <w:p w14:paraId="35597DB4" w14:textId="77777777" w:rsidR="00F62369" w:rsidRPr="00C1155B" w:rsidRDefault="00F62369" w:rsidP="00001611">
            <w:pPr>
              <w:widowControl w:val="0"/>
              <w:jc w:val="center"/>
              <w:rPr>
                <w:sz w:val="18"/>
                <w:szCs w:val="18"/>
              </w:rPr>
            </w:pPr>
          </w:p>
          <w:p w14:paraId="4538357C" w14:textId="77777777" w:rsidR="00F62369" w:rsidRPr="00C1155B" w:rsidRDefault="00F62369" w:rsidP="00001611">
            <w:pPr>
              <w:widowControl w:val="0"/>
              <w:jc w:val="center"/>
              <w:rPr>
                <w:sz w:val="18"/>
                <w:szCs w:val="18"/>
              </w:rPr>
            </w:pPr>
          </w:p>
          <w:p w14:paraId="1868C0BF" w14:textId="77777777" w:rsidR="00F62369" w:rsidRPr="00C1155B" w:rsidRDefault="00F62369" w:rsidP="00001611">
            <w:pPr>
              <w:widowControl w:val="0"/>
              <w:jc w:val="center"/>
              <w:rPr>
                <w:sz w:val="18"/>
                <w:szCs w:val="18"/>
              </w:rPr>
            </w:pPr>
          </w:p>
          <w:p w14:paraId="05B72C0B" w14:textId="77777777" w:rsidR="00F62369" w:rsidRPr="00C1155B" w:rsidRDefault="00F62369" w:rsidP="00001611">
            <w:pPr>
              <w:widowControl w:val="0"/>
              <w:jc w:val="center"/>
              <w:rPr>
                <w:sz w:val="18"/>
                <w:szCs w:val="18"/>
              </w:rPr>
            </w:pPr>
          </w:p>
        </w:tc>
        <w:tc>
          <w:tcPr>
            <w:tcW w:w="1250" w:type="pct"/>
            <w:vAlign w:val="center"/>
          </w:tcPr>
          <w:p w14:paraId="5F214E80" w14:textId="77777777" w:rsidR="00F62369" w:rsidRPr="00C1155B" w:rsidRDefault="00F62369" w:rsidP="00001611">
            <w:pPr>
              <w:widowControl w:val="0"/>
              <w:jc w:val="center"/>
              <w:rPr>
                <w:sz w:val="18"/>
                <w:szCs w:val="18"/>
              </w:rPr>
            </w:pPr>
          </w:p>
          <w:p w14:paraId="1BCD80A9" w14:textId="77777777" w:rsidR="00F62369" w:rsidRPr="00C1155B" w:rsidRDefault="00F62369" w:rsidP="00001611">
            <w:pPr>
              <w:widowControl w:val="0"/>
              <w:jc w:val="center"/>
              <w:rPr>
                <w:sz w:val="18"/>
                <w:szCs w:val="18"/>
              </w:rPr>
            </w:pPr>
          </w:p>
          <w:p w14:paraId="35CD860C" w14:textId="77777777" w:rsidR="00F62369" w:rsidRPr="00C1155B" w:rsidRDefault="00F62369" w:rsidP="00001611">
            <w:pPr>
              <w:widowControl w:val="0"/>
              <w:jc w:val="center"/>
              <w:rPr>
                <w:sz w:val="18"/>
                <w:szCs w:val="18"/>
              </w:rPr>
            </w:pPr>
          </w:p>
          <w:p w14:paraId="289C4C1C" w14:textId="77777777" w:rsidR="00F62369" w:rsidRPr="00C1155B" w:rsidRDefault="00F62369" w:rsidP="00001611">
            <w:pPr>
              <w:widowControl w:val="0"/>
              <w:jc w:val="center"/>
              <w:rPr>
                <w:sz w:val="18"/>
                <w:szCs w:val="18"/>
              </w:rPr>
            </w:pPr>
          </w:p>
          <w:p w14:paraId="0F20882B" w14:textId="77777777" w:rsidR="00F62369" w:rsidRPr="00C1155B" w:rsidRDefault="00F62369" w:rsidP="00001611">
            <w:pPr>
              <w:widowControl w:val="0"/>
              <w:jc w:val="center"/>
              <w:rPr>
                <w:sz w:val="18"/>
                <w:szCs w:val="18"/>
              </w:rPr>
            </w:pPr>
          </w:p>
          <w:p w14:paraId="6E14A3B9" w14:textId="77777777" w:rsidR="00F62369" w:rsidRPr="00C1155B" w:rsidRDefault="00F62369" w:rsidP="00001611">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pPr>
        <w:numPr>
          <w:ilvl w:val="1"/>
          <w:numId w:val="50"/>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pPr>
        <w:numPr>
          <w:ilvl w:val="1"/>
          <w:numId w:val="50"/>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Pr="00C1155B"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1636BC74" w14:textId="77777777" w:rsidR="00B71C92" w:rsidRPr="00C1155B" w:rsidRDefault="00B71C92"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C1155B" w:rsidRPr="00C1155B" w14:paraId="6E0F3670" w14:textId="77777777" w:rsidTr="00D44BA1">
        <w:trPr>
          <w:trHeight w:val="20"/>
          <w:tblHeader/>
        </w:trPr>
        <w:tc>
          <w:tcPr>
            <w:tcW w:w="5000" w:type="pct"/>
            <w:shd w:val="clear" w:color="auto" w:fill="auto"/>
            <w:vAlign w:val="center"/>
          </w:tcPr>
          <w:p w14:paraId="6FA02743" w14:textId="386358B2" w:rsidR="00B71C92" w:rsidRPr="00E01C96" w:rsidRDefault="00D44BA1" w:rsidP="00D44BA1">
            <w:pPr>
              <w:widowControl w:val="0"/>
              <w:tabs>
                <w:tab w:val="left" w:pos="284"/>
                <w:tab w:val="left" w:pos="851"/>
              </w:tabs>
              <w:spacing w:before="120" w:after="120"/>
              <w:ind w:left="284" w:hanging="284"/>
              <w:jc w:val="center"/>
              <w:rPr>
                <w:b/>
                <w:bCs/>
                <w:sz w:val="22"/>
                <w:szCs w:val="22"/>
              </w:rPr>
            </w:pPr>
            <w:r w:rsidRPr="00E01C96">
              <w:t>Oświadczam, że niniejsza Umowa jest dla mnie zrozumiała, jednoznaczna oraz żadne z postanowień nie budzi moich wątpliwości. W związku z powyższym oświadczam, że rozumiem i w pełni akceptuję jej treść.</w:t>
            </w:r>
          </w:p>
        </w:tc>
      </w:tr>
      <w:tr w:rsidR="00D44BA1" w:rsidRPr="00C1155B" w14:paraId="0AF5404E" w14:textId="77777777" w:rsidTr="00C1155B">
        <w:trPr>
          <w:trHeight w:val="20"/>
          <w:tblHeader/>
        </w:trPr>
        <w:tc>
          <w:tcPr>
            <w:tcW w:w="5000" w:type="pct"/>
            <w:shd w:val="clear" w:color="auto" w:fill="BFBFBF" w:themeFill="background1" w:themeFillShade="BF"/>
            <w:vAlign w:val="center"/>
          </w:tcPr>
          <w:p w14:paraId="74841A63" w14:textId="2600B17A" w:rsidR="00D44BA1" w:rsidRPr="00F8529D" w:rsidRDefault="00D44BA1" w:rsidP="00001611">
            <w:pPr>
              <w:widowControl w:val="0"/>
              <w:tabs>
                <w:tab w:val="left" w:pos="284"/>
                <w:tab w:val="left" w:pos="851"/>
              </w:tabs>
              <w:ind w:left="284" w:hanging="284"/>
              <w:jc w:val="center"/>
              <w:rPr>
                <w:b/>
                <w:bCs/>
                <w:sz w:val="22"/>
                <w:szCs w:val="22"/>
              </w:rPr>
            </w:pPr>
            <w:r w:rsidRPr="00F8529D">
              <w:rPr>
                <w:b/>
                <w:bCs/>
                <w:sz w:val="22"/>
                <w:szCs w:val="22"/>
              </w:rPr>
              <w:t>WYKONAWCA</w:t>
            </w:r>
          </w:p>
        </w:tc>
      </w:tr>
      <w:tr w:rsidR="00C1155B" w:rsidRPr="00C1155B" w14:paraId="636C94F2" w14:textId="77777777" w:rsidTr="00001611">
        <w:trPr>
          <w:trHeight w:val="1020"/>
        </w:trPr>
        <w:tc>
          <w:tcPr>
            <w:tcW w:w="5000" w:type="pct"/>
            <w:vAlign w:val="center"/>
          </w:tcPr>
          <w:p w14:paraId="58A865B1" w14:textId="77777777" w:rsidR="00B71C92" w:rsidRPr="00C1155B" w:rsidRDefault="00B71C92" w:rsidP="00001611">
            <w:pPr>
              <w:widowControl w:val="0"/>
              <w:jc w:val="center"/>
              <w:rPr>
                <w:sz w:val="18"/>
                <w:szCs w:val="18"/>
              </w:rPr>
            </w:pPr>
          </w:p>
          <w:p w14:paraId="4F520CA5" w14:textId="77777777" w:rsidR="00B71C92" w:rsidRPr="00C1155B" w:rsidRDefault="00B71C92" w:rsidP="00001611">
            <w:pPr>
              <w:widowControl w:val="0"/>
              <w:jc w:val="center"/>
              <w:rPr>
                <w:sz w:val="18"/>
                <w:szCs w:val="18"/>
              </w:rPr>
            </w:pPr>
          </w:p>
          <w:p w14:paraId="19BBEB83" w14:textId="77777777" w:rsidR="00B71C92" w:rsidRPr="00C1155B" w:rsidRDefault="00B71C92" w:rsidP="00001611">
            <w:pPr>
              <w:widowControl w:val="0"/>
              <w:jc w:val="center"/>
              <w:rPr>
                <w:sz w:val="18"/>
                <w:szCs w:val="18"/>
              </w:rPr>
            </w:pPr>
          </w:p>
          <w:p w14:paraId="5946C4B3" w14:textId="77777777" w:rsidR="00B71C92" w:rsidRPr="00C1155B" w:rsidRDefault="00B71C92" w:rsidP="00001611">
            <w:pPr>
              <w:widowControl w:val="0"/>
              <w:jc w:val="center"/>
              <w:rPr>
                <w:sz w:val="18"/>
                <w:szCs w:val="18"/>
              </w:rPr>
            </w:pPr>
          </w:p>
          <w:p w14:paraId="0AF4E524" w14:textId="77777777" w:rsidR="00B71C92" w:rsidRPr="00C1155B" w:rsidRDefault="00B71C92" w:rsidP="00001611">
            <w:pPr>
              <w:widowControl w:val="0"/>
              <w:jc w:val="center"/>
              <w:rPr>
                <w:sz w:val="18"/>
                <w:szCs w:val="18"/>
              </w:rPr>
            </w:pPr>
          </w:p>
          <w:p w14:paraId="70074EF2" w14:textId="77777777" w:rsidR="00B71C92" w:rsidRPr="00C1155B" w:rsidRDefault="00B71C92" w:rsidP="00001611">
            <w:pPr>
              <w:widowControl w:val="0"/>
              <w:tabs>
                <w:tab w:val="left" w:pos="284"/>
                <w:tab w:val="left" w:pos="851"/>
              </w:tabs>
              <w:ind w:left="284" w:hanging="284"/>
              <w:jc w:val="center"/>
              <w:rPr>
                <w:b/>
                <w:bCs/>
                <w:lang w:val="en-US"/>
              </w:rPr>
            </w:pPr>
          </w:p>
        </w:tc>
      </w:tr>
    </w:tbl>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368A1B8A"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D41D6E">
              <w:rPr>
                <w:noProof/>
                <w:webHidden/>
              </w:rPr>
              <w:t>87</w:t>
            </w:r>
            <w:r w:rsidR="00760E93">
              <w:rPr>
                <w:noProof/>
                <w:webHidden/>
              </w:rPr>
              <w:fldChar w:fldCharType="end"/>
            </w:r>
          </w:hyperlink>
        </w:p>
        <w:p w14:paraId="38FF727C" w14:textId="59CECDE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D41D6E">
              <w:rPr>
                <w:noProof/>
                <w:webHidden/>
              </w:rPr>
              <w:t>87</w:t>
            </w:r>
            <w:r>
              <w:rPr>
                <w:noProof/>
                <w:webHidden/>
              </w:rPr>
              <w:fldChar w:fldCharType="end"/>
            </w:r>
          </w:hyperlink>
        </w:p>
        <w:p w14:paraId="3AD7D032" w14:textId="36608EA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D41D6E">
              <w:rPr>
                <w:noProof/>
                <w:webHidden/>
              </w:rPr>
              <w:t>87</w:t>
            </w:r>
            <w:r>
              <w:rPr>
                <w:noProof/>
                <w:webHidden/>
              </w:rPr>
              <w:fldChar w:fldCharType="end"/>
            </w:r>
          </w:hyperlink>
        </w:p>
        <w:p w14:paraId="045ADD24" w14:textId="3289906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D41D6E">
              <w:rPr>
                <w:noProof/>
                <w:webHidden/>
              </w:rPr>
              <w:t>88</w:t>
            </w:r>
            <w:r>
              <w:rPr>
                <w:noProof/>
                <w:webHidden/>
              </w:rPr>
              <w:fldChar w:fldCharType="end"/>
            </w:r>
          </w:hyperlink>
        </w:p>
        <w:p w14:paraId="2CE272CA" w14:textId="3BB4A87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D41D6E">
              <w:rPr>
                <w:noProof/>
                <w:webHidden/>
              </w:rPr>
              <w:t>89</w:t>
            </w:r>
            <w:r>
              <w:rPr>
                <w:noProof/>
                <w:webHidden/>
              </w:rPr>
              <w:fldChar w:fldCharType="end"/>
            </w:r>
          </w:hyperlink>
        </w:p>
        <w:p w14:paraId="065A7884" w14:textId="12CE69C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D41D6E">
              <w:rPr>
                <w:noProof/>
                <w:webHidden/>
              </w:rPr>
              <w:t>90</w:t>
            </w:r>
            <w:r>
              <w:rPr>
                <w:noProof/>
                <w:webHidden/>
              </w:rPr>
              <w:fldChar w:fldCharType="end"/>
            </w:r>
          </w:hyperlink>
        </w:p>
        <w:p w14:paraId="57CE1E38" w14:textId="4AD5B7D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D41D6E">
              <w:rPr>
                <w:noProof/>
                <w:webHidden/>
              </w:rPr>
              <w:t>90</w:t>
            </w:r>
            <w:r>
              <w:rPr>
                <w:noProof/>
                <w:webHidden/>
              </w:rPr>
              <w:fldChar w:fldCharType="end"/>
            </w:r>
          </w:hyperlink>
        </w:p>
        <w:p w14:paraId="196A2203" w14:textId="6D8E4DC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D41D6E">
              <w:rPr>
                <w:noProof/>
                <w:webHidden/>
              </w:rPr>
              <w:t>90</w:t>
            </w:r>
            <w:r>
              <w:rPr>
                <w:noProof/>
                <w:webHidden/>
              </w:rPr>
              <w:fldChar w:fldCharType="end"/>
            </w:r>
          </w:hyperlink>
        </w:p>
        <w:p w14:paraId="17A79480" w14:textId="3E64275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xml:space="preserve">§ 9. Wymagania dotyczące zatrudnienia </w:t>
            </w:r>
            <w:r w:rsidRPr="00B34F30">
              <w:rPr>
                <w:rStyle w:val="Hipercze"/>
                <w:i/>
                <w:iCs/>
                <w:noProof/>
              </w:rPr>
              <w:t>(dotyczy usług)</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D41D6E">
              <w:rPr>
                <w:noProof/>
                <w:webHidden/>
              </w:rPr>
              <w:t>90</w:t>
            </w:r>
            <w:r>
              <w:rPr>
                <w:noProof/>
                <w:webHidden/>
              </w:rPr>
              <w:fldChar w:fldCharType="end"/>
            </w:r>
          </w:hyperlink>
        </w:p>
        <w:p w14:paraId="12F8A9F3" w14:textId="34AFAA9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D41D6E">
              <w:rPr>
                <w:noProof/>
                <w:webHidden/>
              </w:rPr>
              <w:t>91</w:t>
            </w:r>
            <w:r>
              <w:rPr>
                <w:noProof/>
                <w:webHidden/>
              </w:rPr>
              <w:fldChar w:fldCharType="end"/>
            </w:r>
          </w:hyperlink>
        </w:p>
        <w:p w14:paraId="689C92A3" w14:textId="47FE98E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D41D6E">
              <w:rPr>
                <w:noProof/>
                <w:webHidden/>
              </w:rPr>
              <w:t>93</w:t>
            </w:r>
            <w:r>
              <w:rPr>
                <w:noProof/>
                <w:webHidden/>
              </w:rPr>
              <w:fldChar w:fldCharType="end"/>
            </w:r>
          </w:hyperlink>
        </w:p>
        <w:p w14:paraId="59B25C5E" w14:textId="5D1B04D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D41D6E">
              <w:rPr>
                <w:noProof/>
                <w:webHidden/>
              </w:rPr>
              <w:t>93</w:t>
            </w:r>
            <w:r>
              <w:rPr>
                <w:noProof/>
                <w:webHidden/>
              </w:rPr>
              <w:fldChar w:fldCharType="end"/>
            </w:r>
          </w:hyperlink>
        </w:p>
        <w:p w14:paraId="2A8E643B" w14:textId="29397A1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D41D6E">
              <w:rPr>
                <w:noProof/>
                <w:webHidden/>
              </w:rPr>
              <w:t>95</w:t>
            </w:r>
            <w:r>
              <w:rPr>
                <w:noProof/>
                <w:webHidden/>
              </w:rPr>
              <w:fldChar w:fldCharType="end"/>
            </w:r>
          </w:hyperlink>
        </w:p>
        <w:p w14:paraId="33A7FC5B" w14:textId="1703042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D41D6E">
              <w:rPr>
                <w:noProof/>
                <w:webHidden/>
              </w:rPr>
              <w:t>97</w:t>
            </w:r>
            <w:r>
              <w:rPr>
                <w:noProof/>
                <w:webHidden/>
              </w:rPr>
              <w:fldChar w:fldCharType="end"/>
            </w:r>
          </w:hyperlink>
        </w:p>
        <w:p w14:paraId="4E890F7E" w14:textId="59379AC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D41D6E">
              <w:rPr>
                <w:noProof/>
                <w:webHidden/>
              </w:rPr>
              <w:t>99</w:t>
            </w:r>
            <w:r>
              <w:rPr>
                <w:noProof/>
                <w:webHidden/>
              </w:rPr>
              <w:fldChar w:fldCharType="end"/>
            </w:r>
          </w:hyperlink>
        </w:p>
        <w:p w14:paraId="7B2425D8" w14:textId="6841E6D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D41D6E">
              <w:rPr>
                <w:noProof/>
                <w:webHidden/>
              </w:rPr>
              <w:t>101</w:t>
            </w:r>
            <w:r>
              <w:rPr>
                <w:noProof/>
                <w:webHidden/>
              </w:rPr>
              <w:fldChar w:fldCharType="end"/>
            </w:r>
          </w:hyperlink>
        </w:p>
        <w:p w14:paraId="34CCBDD7" w14:textId="3CE5D43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D41D6E">
              <w:rPr>
                <w:noProof/>
                <w:webHidden/>
              </w:rPr>
              <w:t>101</w:t>
            </w:r>
            <w:r>
              <w:rPr>
                <w:noProof/>
                <w:webHidden/>
              </w:rPr>
              <w:fldChar w:fldCharType="end"/>
            </w:r>
          </w:hyperlink>
        </w:p>
        <w:p w14:paraId="2D9BAA03" w14:textId="46E4E97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D41D6E">
              <w:rPr>
                <w:noProof/>
                <w:webHidden/>
              </w:rPr>
              <w:t>101</w:t>
            </w:r>
            <w:r>
              <w:rPr>
                <w:noProof/>
                <w:webHidden/>
              </w:rPr>
              <w:fldChar w:fldCharType="end"/>
            </w:r>
          </w:hyperlink>
        </w:p>
        <w:p w14:paraId="47D604D0" w14:textId="1D2CE57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D41D6E">
              <w:rPr>
                <w:noProof/>
                <w:webHidden/>
              </w:rPr>
              <w:t>102</w:t>
            </w:r>
            <w:r>
              <w:rPr>
                <w:noProof/>
                <w:webHidden/>
              </w:rPr>
              <w:fldChar w:fldCharType="end"/>
            </w:r>
          </w:hyperlink>
        </w:p>
        <w:p w14:paraId="78838397" w14:textId="0B2437C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D41D6E">
              <w:rPr>
                <w:noProof/>
                <w:webHidden/>
              </w:rPr>
              <w:t>102</w:t>
            </w:r>
            <w:r>
              <w:rPr>
                <w:noProof/>
                <w:webHidden/>
              </w:rPr>
              <w:fldChar w:fldCharType="end"/>
            </w:r>
          </w:hyperlink>
        </w:p>
        <w:p w14:paraId="685C2480" w14:textId="4A37875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D41D6E">
              <w:rPr>
                <w:noProof/>
                <w:webHidden/>
              </w:rPr>
              <w:t>102</w:t>
            </w:r>
            <w:r>
              <w:rPr>
                <w:noProof/>
                <w:webHidden/>
              </w:rPr>
              <w:fldChar w:fldCharType="end"/>
            </w:r>
          </w:hyperlink>
        </w:p>
        <w:p w14:paraId="31F12B07" w14:textId="53B01C0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D41D6E">
              <w:rPr>
                <w:noProof/>
                <w:webHidden/>
              </w:rPr>
              <w:t>103</w:t>
            </w:r>
            <w:r>
              <w:rPr>
                <w:noProof/>
                <w:webHidden/>
              </w:rPr>
              <w:fldChar w:fldCharType="end"/>
            </w:r>
          </w:hyperlink>
        </w:p>
        <w:p w14:paraId="0C0C6DEF" w14:textId="107C9E3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D41D6E">
              <w:rPr>
                <w:noProof/>
                <w:webHidden/>
              </w:rPr>
              <w:t>103</w:t>
            </w:r>
            <w:r>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39"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40" w:name="_Toc64016200"/>
      <w:bookmarkStart w:id="141" w:name="_Toc106095860"/>
      <w:bookmarkStart w:id="142" w:name="_Toc106096300"/>
      <w:bookmarkStart w:id="143" w:name="_Toc106096404"/>
      <w:bookmarkStart w:id="144" w:name="_Toc148612298"/>
      <w:bookmarkStart w:id="145" w:name="_Hlk67825483"/>
      <w:r w:rsidRPr="000C23F8">
        <w:t>§ 1. Podstawa zawarcia Umowy</w:t>
      </w:r>
      <w:bookmarkEnd w:id="140"/>
      <w:bookmarkEnd w:id="141"/>
      <w:bookmarkEnd w:id="142"/>
      <w:bookmarkEnd w:id="143"/>
      <w:bookmarkEnd w:id="144"/>
    </w:p>
    <w:p w14:paraId="16A3B8FC" w14:textId="24837AA1" w:rsidR="000C23F8" w:rsidRDefault="000C23F8">
      <w:pPr>
        <w:numPr>
          <w:ilvl w:val="0"/>
          <w:numId w:val="37"/>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194378">
        <w:rPr>
          <w:sz w:val="22"/>
          <w:szCs w:val="22"/>
        </w:rPr>
        <w:t>K</w:t>
      </w:r>
      <w:r w:rsidR="00194378" w:rsidRPr="00020A82">
        <w:rPr>
          <w:bCs/>
          <w:iCs/>
          <w:color w:val="000000"/>
          <w:sz w:val="22"/>
          <w:szCs w:val="22"/>
        </w:rPr>
        <w:t xml:space="preserve">ompleksowa obsługa placów składowych i transportu wewnętrznego na powierzchni (w tym kopalnianych sieci kolei </w:t>
      </w:r>
      <w:r w:rsidR="00194378" w:rsidRPr="007924CC">
        <w:rPr>
          <w:bCs/>
          <w:iCs/>
          <w:color w:val="000000"/>
          <w:sz w:val="22"/>
          <w:szCs w:val="22"/>
        </w:rPr>
        <w:t xml:space="preserve">wąskotorowych) na rzecz </w:t>
      </w:r>
      <w:r w:rsidR="00194378" w:rsidRPr="007924CC">
        <w:rPr>
          <w:bCs/>
          <w:sz w:val="22"/>
          <w:szCs w:val="22"/>
        </w:rPr>
        <w:t>Polskiej</w:t>
      </w:r>
      <w:r w:rsidR="00194378">
        <w:rPr>
          <w:bCs/>
          <w:sz w:val="22"/>
          <w:szCs w:val="22"/>
        </w:rPr>
        <w:t> </w:t>
      </w:r>
      <w:r w:rsidR="00194378" w:rsidRPr="007924CC">
        <w:rPr>
          <w:bCs/>
          <w:sz w:val="22"/>
          <w:szCs w:val="22"/>
        </w:rPr>
        <w:t>Grupy</w:t>
      </w:r>
      <w:r w:rsidR="00194378">
        <w:rPr>
          <w:bCs/>
          <w:sz w:val="22"/>
          <w:szCs w:val="22"/>
        </w:rPr>
        <w:t> </w:t>
      </w:r>
      <w:r w:rsidR="00194378" w:rsidRPr="007924CC">
        <w:rPr>
          <w:bCs/>
          <w:sz w:val="22"/>
          <w:szCs w:val="22"/>
        </w:rPr>
        <w:t>Górniczej</w:t>
      </w:r>
      <w:r w:rsidR="00194378">
        <w:rPr>
          <w:bCs/>
          <w:sz w:val="22"/>
          <w:szCs w:val="22"/>
        </w:rPr>
        <w:t> </w:t>
      </w:r>
      <w:r w:rsidR="00194378" w:rsidRPr="007924CC">
        <w:rPr>
          <w:bCs/>
          <w:sz w:val="22"/>
          <w:szCs w:val="22"/>
        </w:rPr>
        <w:t>S.A.</w:t>
      </w:r>
      <w:r w:rsidR="00194378">
        <w:rPr>
          <w:bCs/>
          <w:sz w:val="22"/>
          <w:szCs w:val="22"/>
        </w:rPr>
        <w:t> </w:t>
      </w:r>
      <w:r w:rsidR="00194378" w:rsidRPr="007924CC">
        <w:rPr>
          <w:bCs/>
          <w:sz w:val="22"/>
          <w:szCs w:val="22"/>
        </w:rPr>
        <w:t>Oddział</w:t>
      </w:r>
      <w:r w:rsidR="00194378">
        <w:rPr>
          <w:bCs/>
          <w:sz w:val="22"/>
          <w:szCs w:val="22"/>
        </w:rPr>
        <w:t> </w:t>
      </w:r>
      <w:r w:rsidR="00194378" w:rsidRPr="007924CC">
        <w:rPr>
          <w:bCs/>
          <w:sz w:val="22"/>
          <w:szCs w:val="22"/>
        </w:rPr>
        <w:t>KWK</w:t>
      </w:r>
      <w:r w:rsidR="00194378">
        <w:rPr>
          <w:bCs/>
          <w:sz w:val="22"/>
          <w:szCs w:val="22"/>
        </w:rPr>
        <w:t> Bolesław Śmiały</w:t>
      </w:r>
      <w:r w:rsidR="00194378" w:rsidRPr="007924CC">
        <w:rPr>
          <w:bCs/>
          <w:sz w:val="22"/>
          <w:szCs w:val="22"/>
        </w:rPr>
        <w:t xml:space="preserve"> </w:t>
      </w:r>
      <w:r w:rsidRPr="00E66F78">
        <w:rPr>
          <w:sz w:val="22"/>
          <w:szCs w:val="22"/>
        </w:rPr>
        <w:t xml:space="preserve"> </w:t>
      </w:r>
      <w:r w:rsidR="00194378">
        <w:rPr>
          <w:sz w:val="22"/>
          <w:szCs w:val="22"/>
        </w:rPr>
        <w:t> </w:t>
      </w:r>
      <w:r w:rsidRPr="00E66F78">
        <w:rPr>
          <w:sz w:val="22"/>
          <w:szCs w:val="22"/>
        </w:rPr>
        <w:t xml:space="preserve">(nr sprawy </w:t>
      </w:r>
      <w:r w:rsidR="00194378">
        <w:rPr>
          <w:sz w:val="22"/>
          <w:szCs w:val="22"/>
        </w:rPr>
        <w:t>402401658</w:t>
      </w:r>
      <w:r w:rsidRPr="00E92E2C">
        <w:rPr>
          <w:sz w:val="22"/>
          <w:szCs w:val="22"/>
        </w:rPr>
        <w:t>)</w:t>
      </w:r>
    </w:p>
    <w:p w14:paraId="71B53A15" w14:textId="79DD3AAC" w:rsidR="000C23F8" w:rsidRPr="000C0BCE" w:rsidRDefault="000C23F8">
      <w:pPr>
        <w:numPr>
          <w:ilvl w:val="0"/>
          <w:numId w:val="37"/>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46" w:name="_Hlk106017812"/>
      <w:bookmarkEnd w:id="145"/>
    </w:p>
    <w:p w14:paraId="2AA2865F" w14:textId="77777777" w:rsidR="000C23F8" w:rsidRPr="00E66F78" w:rsidRDefault="000C23F8" w:rsidP="000C23F8">
      <w:pPr>
        <w:pStyle w:val="Nagwek2"/>
      </w:pPr>
      <w:bookmarkStart w:id="147" w:name="_Toc64016201"/>
      <w:bookmarkStart w:id="148" w:name="_Toc106095861"/>
      <w:bookmarkStart w:id="149" w:name="_Toc106096301"/>
      <w:bookmarkStart w:id="150" w:name="_Toc106096405"/>
      <w:bookmarkStart w:id="151" w:name="_Toc148612299"/>
      <w:r w:rsidRPr="00E66F78">
        <w:t>§</w:t>
      </w:r>
      <w:r>
        <w:t xml:space="preserve"> </w:t>
      </w:r>
      <w:r w:rsidRPr="00E66F78">
        <w:t>2. Przedmiot Umowy</w:t>
      </w:r>
      <w:bookmarkEnd w:id="147"/>
      <w:bookmarkEnd w:id="148"/>
      <w:bookmarkEnd w:id="149"/>
      <w:bookmarkEnd w:id="150"/>
      <w:bookmarkEnd w:id="151"/>
    </w:p>
    <w:p w14:paraId="57991A6D" w14:textId="77777777" w:rsidR="00CB03BE" w:rsidRPr="007924CC" w:rsidRDefault="00CB03BE" w:rsidP="00636423">
      <w:pPr>
        <w:pStyle w:val="Akapitzlist"/>
        <w:numPr>
          <w:ilvl w:val="0"/>
          <w:numId w:val="55"/>
        </w:numPr>
        <w:spacing w:before="120"/>
        <w:contextualSpacing w:val="0"/>
        <w:jc w:val="both"/>
        <w:rPr>
          <w:sz w:val="22"/>
          <w:szCs w:val="22"/>
        </w:rPr>
      </w:pPr>
      <w:r w:rsidRPr="00020A82">
        <w:rPr>
          <w:sz w:val="22"/>
          <w:szCs w:val="22"/>
        </w:rPr>
        <w:t xml:space="preserve">Przedmiotem Umowy jest </w:t>
      </w:r>
      <w:r w:rsidRPr="00020A82">
        <w:rPr>
          <w:bCs/>
          <w:iCs/>
          <w:color w:val="000000"/>
          <w:sz w:val="22"/>
          <w:szCs w:val="22"/>
        </w:rPr>
        <w:t xml:space="preserve">kompleksowa obsługa placów składowych i transportu wewnętrznego na powierzchni (w tym kopalnianych sieci kolei </w:t>
      </w:r>
      <w:r w:rsidRPr="007924CC">
        <w:rPr>
          <w:bCs/>
          <w:iCs/>
          <w:color w:val="000000"/>
          <w:sz w:val="22"/>
          <w:szCs w:val="22"/>
        </w:rPr>
        <w:t xml:space="preserve">wąskotorowych) na rzecz </w:t>
      </w:r>
      <w:r w:rsidRPr="007924CC">
        <w:rPr>
          <w:bCs/>
          <w:sz w:val="22"/>
          <w:szCs w:val="22"/>
        </w:rPr>
        <w:t xml:space="preserve">Polskiej Grupy Górniczej S.A. Oddział KWK </w:t>
      </w:r>
      <w:bookmarkStart w:id="152" w:name="_Hlk167784343"/>
      <w:r>
        <w:rPr>
          <w:bCs/>
          <w:sz w:val="22"/>
          <w:szCs w:val="22"/>
        </w:rPr>
        <w:t>Bolesław Śmiały</w:t>
      </w:r>
      <w:r w:rsidRPr="007924CC">
        <w:rPr>
          <w:bCs/>
          <w:sz w:val="22"/>
          <w:szCs w:val="22"/>
        </w:rPr>
        <w:t xml:space="preserve"> </w:t>
      </w:r>
      <w:r w:rsidRPr="007924CC">
        <w:rPr>
          <w:sz w:val="22"/>
          <w:szCs w:val="22"/>
        </w:rPr>
        <w:t xml:space="preserve">(przedmiot Umowy w dalszej części Umowy nazywany jest także </w:t>
      </w:r>
      <w:r w:rsidRPr="007924CC">
        <w:rPr>
          <w:b/>
          <w:bCs/>
          <w:sz w:val="22"/>
          <w:szCs w:val="22"/>
        </w:rPr>
        <w:t>przedmiotem zamówienia</w:t>
      </w:r>
      <w:r w:rsidRPr="007924CC">
        <w:rPr>
          <w:sz w:val="22"/>
          <w:szCs w:val="22"/>
        </w:rPr>
        <w:t xml:space="preserve"> lub </w:t>
      </w:r>
      <w:r w:rsidRPr="007924CC">
        <w:rPr>
          <w:b/>
          <w:bCs/>
          <w:sz w:val="22"/>
          <w:szCs w:val="22"/>
        </w:rPr>
        <w:t>zamówieniem</w:t>
      </w:r>
      <w:r w:rsidRPr="007924CC">
        <w:rPr>
          <w:sz w:val="22"/>
          <w:szCs w:val="22"/>
        </w:rPr>
        <w:t>)</w:t>
      </w:r>
      <w:bookmarkEnd w:id="152"/>
      <w:r w:rsidRPr="007924CC">
        <w:rPr>
          <w:sz w:val="22"/>
          <w:szCs w:val="22"/>
        </w:rPr>
        <w:t>.</w:t>
      </w:r>
    </w:p>
    <w:p w14:paraId="2797A389" w14:textId="77777777" w:rsidR="00CB03BE" w:rsidRPr="007924CC" w:rsidRDefault="00CB03BE" w:rsidP="00636423">
      <w:pPr>
        <w:pStyle w:val="Akapitzlist"/>
        <w:numPr>
          <w:ilvl w:val="0"/>
          <w:numId w:val="55"/>
        </w:numPr>
        <w:spacing w:before="120"/>
        <w:contextualSpacing w:val="0"/>
        <w:jc w:val="both"/>
        <w:rPr>
          <w:sz w:val="22"/>
          <w:szCs w:val="22"/>
        </w:rPr>
      </w:pPr>
      <w:r w:rsidRPr="007924CC">
        <w:rPr>
          <w:sz w:val="22"/>
          <w:szCs w:val="22"/>
        </w:rPr>
        <w:t xml:space="preserve">Szczegółowy Opis Przedmiotu Zamówienia (dalej jako SOPZ) stanowi </w:t>
      </w:r>
      <w:r w:rsidRPr="007924CC">
        <w:rPr>
          <w:b/>
          <w:bCs/>
          <w:sz w:val="22"/>
          <w:szCs w:val="22"/>
        </w:rPr>
        <w:t>Załącznik nr 1 do Umowy</w:t>
      </w:r>
      <w:r w:rsidRPr="007924CC">
        <w:rPr>
          <w:sz w:val="22"/>
          <w:szCs w:val="22"/>
        </w:rPr>
        <w:t>.</w:t>
      </w:r>
    </w:p>
    <w:p w14:paraId="7F6993BC" w14:textId="77777777" w:rsidR="00CB03BE" w:rsidRPr="00020A82" w:rsidRDefault="00CB03BE" w:rsidP="00636423">
      <w:pPr>
        <w:pStyle w:val="Akapitzlist"/>
        <w:numPr>
          <w:ilvl w:val="0"/>
          <w:numId w:val="55"/>
        </w:numPr>
        <w:spacing w:before="120"/>
        <w:contextualSpacing w:val="0"/>
        <w:jc w:val="both"/>
        <w:rPr>
          <w:sz w:val="22"/>
          <w:szCs w:val="22"/>
        </w:rPr>
      </w:pPr>
      <w:r w:rsidRPr="007924CC">
        <w:rPr>
          <w:sz w:val="22"/>
          <w:szCs w:val="22"/>
        </w:rPr>
        <w:t>Wykonawca zobowiązuje się do wykonania Przedmiotu Umowy zgodnie z wymaganiami określonymi</w:t>
      </w:r>
      <w:r w:rsidRPr="00020A82">
        <w:rPr>
          <w:sz w:val="22"/>
          <w:szCs w:val="22"/>
        </w:rPr>
        <w:t xml:space="preserve"> w SOPZ, niniejszej Umowie, wymaganiami prawa powszechnie obowiązującego oraz regulacjami wewnętrznymi Zamawiającego wskazanymi w Umowie lub SOPZ. </w:t>
      </w:r>
    </w:p>
    <w:p w14:paraId="105592C1" w14:textId="77777777" w:rsidR="00CB03BE" w:rsidRPr="007924CC" w:rsidRDefault="00CB03BE" w:rsidP="00636423">
      <w:pPr>
        <w:pStyle w:val="Akapitzlist"/>
        <w:numPr>
          <w:ilvl w:val="0"/>
          <w:numId w:val="55"/>
        </w:numPr>
        <w:spacing w:before="120"/>
        <w:contextualSpacing w:val="0"/>
        <w:jc w:val="both"/>
        <w:rPr>
          <w:sz w:val="22"/>
          <w:szCs w:val="22"/>
        </w:rPr>
      </w:pPr>
      <w:r w:rsidRPr="007924CC">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3DEBA88A" w14:textId="77777777" w:rsidR="00CB03BE" w:rsidRPr="00194378" w:rsidRDefault="00CB03BE" w:rsidP="00636423">
      <w:pPr>
        <w:numPr>
          <w:ilvl w:val="0"/>
          <w:numId w:val="55"/>
        </w:numPr>
        <w:autoSpaceDE w:val="0"/>
        <w:autoSpaceDN w:val="0"/>
        <w:adjustRightInd w:val="0"/>
        <w:spacing w:before="120"/>
        <w:jc w:val="both"/>
        <w:rPr>
          <w:i/>
          <w:iCs/>
          <w:color w:val="FF0000"/>
          <w:sz w:val="22"/>
          <w:szCs w:val="22"/>
        </w:rPr>
      </w:pPr>
      <w:r w:rsidRPr="00194378">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14AD9957" w14:textId="77777777" w:rsidR="00CB03BE" w:rsidRPr="00194378" w:rsidRDefault="00CB03BE" w:rsidP="00636423">
      <w:pPr>
        <w:pStyle w:val="Akapitzlist"/>
        <w:numPr>
          <w:ilvl w:val="0"/>
          <w:numId w:val="55"/>
        </w:numPr>
        <w:spacing w:before="120"/>
        <w:contextualSpacing w:val="0"/>
        <w:jc w:val="both"/>
        <w:rPr>
          <w:sz w:val="22"/>
          <w:szCs w:val="22"/>
        </w:rPr>
      </w:pPr>
      <w:r w:rsidRPr="00194378">
        <w:rPr>
          <w:sz w:val="22"/>
          <w:szCs w:val="22"/>
        </w:rPr>
        <w:t xml:space="preserve">Realizacja Umowy </w:t>
      </w:r>
      <w:r w:rsidRPr="00194378">
        <w:rPr>
          <w:b/>
          <w:bCs/>
          <w:sz w:val="22"/>
          <w:szCs w:val="22"/>
        </w:rPr>
        <w:t>wymaga</w:t>
      </w:r>
      <w:r w:rsidRPr="00194378">
        <w:rPr>
          <w:sz w:val="22"/>
          <w:szCs w:val="22"/>
        </w:rPr>
        <w:t xml:space="preserve"> świadczenia usług przez Zamawiającego na rzecz Wykonawcy na podstawie odrębnej umowy (dalej jako </w:t>
      </w:r>
      <w:r w:rsidRPr="00194378">
        <w:rPr>
          <w:b/>
          <w:bCs/>
          <w:sz w:val="22"/>
          <w:szCs w:val="22"/>
        </w:rPr>
        <w:t>Umowa Przychodowa</w:t>
      </w:r>
      <w:r w:rsidRPr="00194378">
        <w:rPr>
          <w:sz w:val="22"/>
          <w:szCs w:val="22"/>
        </w:rPr>
        <w:t>).</w:t>
      </w:r>
    </w:p>
    <w:p w14:paraId="62E064F6" w14:textId="77777777" w:rsidR="00CB03BE" w:rsidRPr="00194378" w:rsidRDefault="00CB03BE" w:rsidP="00636423">
      <w:pPr>
        <w:pStyle w:val="Akapitzlist"/>
        <w:numPr>
          <w:ilvl w:val="0"/>
          <w:numId w:val="55"/>
        </w:numPr>
        <w:spacing w:before="120"/>
        <w:contextualSpacing w:val="0"/>
        <w:jc w:val="both"/>
        <w:rPr>
          <w:sz w:val="22"/>
          <w:szCs w:val="22"/>
        </w:rPr>
      </w:pPr>
      <w:r w:rsidRPr="00194378">
        <w:rPr>
          <w:sz w:val="22"/>
          <w:szCs w:val="22"/>
        </w:rPr>
        <w:t>Warunki zawarcia Umowy Przychodowej określa Załącznik nr 1.1 do Umowy</w:t>
      </w:r>
    </w:p>
    <w:p w14:paraId="055A860C" w14:textId="77777777" w:rsidR="000C23F8" w:rsidRPr="00E66F78" w:rsidRDefault="000C23F8" w:rsidP="000C23F8">
      <w:pPr>
        <w:pStyle w:val="Nagwek2"/>
      </w:pPr>
      <w:bookmarkStart w:id="153" w:name="_Toc64016202"/>
      <w:bookmarkStart w:id="154" w:name="_Toc106095862"/>
      <w:bookmarkStart w:id="155" w:name="_Toc106096302"/>
      <w:bookmarkStart w:id="156" w:name="_Toc106096406"/>
      <w:bookmarkStart w:id="157" w:name="_Toc148612300"/>
      <w:bookmarkStart w:id="158" w:name="_Hlk67825626"/>
      <w:bookmarkEnd w:id="146"/>
      <w:r w:rsidRPr="00E66F78">
        <w:t>§</w:t>
      </w:r>
      <w:r>
        <w:t xml:space="preserve"> </w:t>
      </w:r>
      <w:r w:rsidRPr="00E66F78">
        <w:t>3. Cena i sposób rozliczeń</w:t>
      </w:r>
      <w:bookmarkEnd w:id="153"/>
      <w:bookmarkEnd w:id="154"/>
      <w:bookmarkEnd w:id="155"/>
      <w:bookmarkEnd w:id="156"/>
      <w:bookmarkEnd w:id="157"/>
    </w:p>
    <w:p w14:paraId="260C9BDE" w14:textId="77777777" w:rsidR="00CB03BE" w:rsidRDefault="00CB03BE" w:rsidP="00CB03BE">
      <w:pPr>
        <w:pStyle w:val="Akapitzlist"/>
        <w:numPr>
          <w:ilvl w:val="0"/>
          <w:numId w:val="38"/>
        </w:numPr>
        <w:spacing w:before="120"/>
        <w:contextualSpacing w:val="0"/>
        <w:jc w:val="both"/>
        <w:rPr>
          <w:sz w:val="22"/>
          <w:szCs w:val="22"/>
        </w:rPr>
      </w:pPr>
      <w:r w:rsidRPr="00020A82">
        <w:rPr>
          <w:sz w:val="22"/>
          <w:szCs w:val="22"/>
        </w:rPr>
        <w:t>Wartość Umowy nie przekroczy</w:t>
      </w:r>
      <w:r>
        <w:rPr>
          <w:sz w:val="22"/>
          <w:szCs w:val="22"/>
        </w:rPr>
        <w:t xml:space="preserve"> kwoty</w:t>
      </w:r>
      <w:r w:rsidRPr="00020A82">
        <w:rPr>
          <w:sz w:val="22"/>
          <w:szCs w:val="22"/>
        </w:rPr>
        <w:t>: ……………… zł netto.</w:t>
      </w:r>
    </w:p>
    <w:p w14:paraId="4CC46B50" w14:textId="77777777" w:rsidR="00CB03BE" w:rsidRPr="00020A82" w:rsidRDefault="00CB03BE" w:rsidP="00CB03BE">
      <w:pPr>
        <w:pStyle w:val="Akapitzlist"/>
        <w:numPr>
          <w:ilvl w:val="0"/>
          <w:numId w:val="38"/>
        </w:numPr>
        <w:spacing w:before="120"/>
        <w:contextualSpacing w:val="0"/>
        <w:jc w:val="both"/>
        <w:rPr>
          <w:sz w:val="22"/>
          <w:szCs w:val="22"/>
        </w:rPr>
      </w:pPr>
      <w:r w:rsidRPr="00020A82">
        <w:rPr>
          <w:sz w:val="22"/>
          <w:szCs w:val="22"/>
        </w:rPr>
        <w:t xml:space="preserve">Maksymalna wartość Umowy, o której mowa w ust. 1, została ustalona w oparciu o ceny jednostkowe uzyskane w przeprowadzonym postępowaniu oraz szacunkową liczbę jednostek podaną w Specyfikacji Warunków Zamówienia. </w:t>
      </w:r>
    </w:p>
    <w:p w14:paraId="2655C9D6" w14:textId="77777777" w:rsidR="00CB03BE" w:rsidRPr="00020A82" w:rsidRDefault="00CB03BE" w:rsidP="00CB03BE">
      <w:pPr>
        <w:pStyle w:val="Akapitzlist"/>
        <w:numPr>
          <w:ilvl w:val="0"/>
          <w:numId w:val="38"/>
        </w:numPr>
        <w:spacing w:before="120"/>
        <w:contextualSpacing w:val="0"/>
        <w:jc w:val="both"/>
        <w:rPr>
          <w:sz w:val="22"/>
          <w:szCs w:val="22"/>
        </w:rPr>
      </w:pPr>
      <w:r w:rsidRPr="00020A82">
        <w:rPr>
          <w:sz w:val="22"/>
          <w:szCs w:val="22"/>
        </w:rPr>
        <w:t xml:space="preserve">Ceny jednostkowe netto, w oparciu o które będą rozliczane wykonane usługi, zawiera Cennik świadczonych usług, stanowiący </w:t>
      </w:r>
      <w:r w:rsidRPr="00020A82">
        <w:rPr>
          <w:b/>
          <w:bCs/>
          <w:sz w:val="22"/>
          <w:szCs w:val="22"/>
        </w:rPr>
        <w:t>Załącznik nr 2 do Umowy</w:t>
      </w:r>
      <w:r w:rsidRPr="00020A82">
        <w:rPr>
          <w:sz w:val="22"/>
          <w:szCs w:val="22"/>
        </w:rPr>
        <w:t xml:space="preserve">. </w:t>
      </w:r>
    </w:p>
    <w:p w14:paraId="442CCE30" w14:textId="77777777" w:rsidR="00CB03BE" w:rsidRPr="007924CC" w:rsidRDefault="00CB03BE" w:rsidP="00CB03BE">
      <w:pPr>
        <w:pStyle w:val="Akapitzlist"/>
        <w:numPr>
          <w:ilvl w:val="0"/>
          <w:numId w:val="38"/>
        </w:numPr>
        <w:spacing w:before="120"/>
        <w:contextualSpacing w:val="0"/>
        <w:jc w:val="both"/>
        <w:rPr>
          <w:sz w:val="22"/>
          <w:szCs w:val="22"/>
        </w:rPr>
      </w:pPr>
      <w:r w:rsidRPr="00020A82">
        <w:rPr>
          <w:sz w:val="22"/>
          <w:szCs w:val="22"/>
        </w:rPr>
        <w:t xml:space="preserve">Do cen netto zostanie doliczony podatek od towarów i </w:t>
      </w:r>
      <w:r w:rsidRPr="007924CC">
        <w:rPr>
          <w:sz w:val="22"/>
          <w:szCs w:val="22"/>
        </w:rPr>
        <w:t>usług w wysokości obowiązującej w okresie realizacji zamówienia.</w:t>
      </w:r>
    </w:p>
    <w:p w14:paraId="05EEF12A" w14:textId="77777777" w:rsidR="00CB03BE" w:rsidRPr="00020A82" w:rsidRDefault="00CB03BE" w:rsidP="00CB03BE">
      <w:pPr>
        <w:pStyle w:val="Akapitzlist"/>
        <w:numPr>
          <w:ilvl w:val="0"/>
          <w:numId w:val="38"/>
        </w:numPr>
        <w:spacing w:before="120"/>
        <w:contextualSpacing w:val="0"/>
        <w:jc w:val="both"/>
        <w:rPr>
          <w:sz w:val="22"/>
          <w:szCs w:val="22"/>
        </w:rPr>
      </w:pPr>
      <w:r w:rsidRPr="00020A82">
        <w:rPr>
          <w:sz w:val="22"/>
          <w:szCs w:val="22"/>
        </w:rPr>
        <w:t xml:space="preserve">Ceny jednostkowe netto zawierają wszelkie koszty Wykonawcy związane z realizacją Umowy, w tym w szczególności podatki, opłaty, cło, </w:t>
      </w:r>
      <w:proofErr w:type="spellStart"/>
      <w:r w:rsidRPr="00020A82">
        <w:rPr>
          <w:sz w:val="22"/>
          <w:szCs w:val="22"/>
        </w:rPr>
        <w:t>itd</w:t>
      </w:r>
      <w:proofErr w:type="spellEnd"/>
      <w:r w:rsidRPr="00020A82">
        <w:rPr>
          <w:sz w:val="22"/>
          <w:szCs w:val="22"/>
        </w:rPr>
        <w:t xml:space="preserve"> i nie będą podlegały zmianom, chyba że postanowienia Umowy wprost stanowią inaczej. </w:t>
      </w:r>
    </w:p>
    <w:p w14:paraId="3AA6970C" w14:textId="77777777" w:rsidR="00CB03BE" w:rsidRPr="007924CC" w:rsidRDefault="00CB03BE" w:rsidP="00CB03BE">
      <w:pPr>
        <w:pStyle w:val="Tekstpodstawowy"/>
        <w:numPr>
          <w:ilvl w:val="0"/>
          <w:numId w:val="38"/>
        </w:numPr>
        <w:tabs>
          <w:tab w:val="left" w:pos="851"/>
        </w:tabs>
        <w:spacing w:before="60" w:after="0"/>
        <w:ind w:left="357" w:hanging="357"/>
        <w:jc w:val="both"/>
        <w:rPr>
          <w:iCs/>
          <w:sz w:val="22"/>
          <w:szCs w:val="22"/>
        </w:rPr>
      </w:pPr>
      <w:r w:rsidRPr="007924CC">
        <w:rPr>
          <w:iCs/>
          <w:sz w:val="22"/>
          <w:szCs w:val="22"/>
        </w:rPr>
        <w:lastRenderedPageBreak/>
        <w:t>W przypadku, gdy Wykonawcą jest podmiot zagraniczny, zgodnie z ustawą o podatku od towarów i usług, Zamawiający jest zobowiązany rozliczyć podatek VAT.</w:t>
      </w:r>
    </w:p>
    <w:p w14:paraId="23FD8971" w14:textId="77777777" w:rsidR="00CB03BE" w:rsidRPr="007924CC" w:rsidRDefault="00CB03BE" w:rsidP="00CB03BE">
      <w:pPr>
        <w:pStyle w:val="Tekstpodstawowy"/>
        <w:numPr>
          <w:ilvl w:val="0"/>
          <w:numId w:val="38"/>
        </w:numPr>
        <w:tabs>
          <w:tab w:val="left" w:pos="851"/>
        </w:tabs>
        <w:spacing w:before="60" w:after="0"/>
        <w:ind w:left="357" w:hanging="357"/>
        <w:jc w:val="both"/>
        <w:rPr>
          <w:sz w:val="22"/>
          <w:szCs w:val="22"/>
        </w:rPr>
      </w:pPr>
      <w:r w:rsidRPr="007924CC">
        <w:rPr>
          <w:sz w:val="22"/>
          <w:szCs w:val="22"/>
        </w:rPr>
        <w:t>W przypadku, gdy z realizacją Umowy wiążą się obowiązki celne (w tym związane z formalnościami celnymi i zapłatą cła), obowiązki te spoczywają na Wykonawcy.</w:t>
      </w:r>
    </w:p>
    <w:p w14:paraId="508E84F9" w14:textId="77777777" w:rsidR="00CB03BE" w:rsidRPr="00020A82" w:rsidRDefault="00CB03BE" w:rsidP="00CB03BE">
      <w:pPr>
        <w:pStyle w:val="Akapitzlist"/>
        <w:numPr>
          <w:ilvl w:val="0"/>
          <w:numId w:val="38"/>
        </w:numPr>
        <w:spacing w:before="120"/>
        <w:contextualSpacing w:val="0"/>
        <w:jc w:val="both"/>
        <w:rPr>
          <w:sz w:val="22"/>
          <w:szCs w:val="22"/>
        </w:rPr>
      </w:pPr>
      <w:r w:rsidRPr="00020A82">
        <w:rPr>
          <w:sz w:val="22"/>
          <w:szCs w:val="22"/>
        </w:rPr>
        <w:t xml:space="preserve">Wykonawcy przysługuje wynagrodzenie za faktycznie świadczone </w:t>
      </w:r>
      <w:r w:rsidRPr="007924CC">
        <w:rPr>
          <w:sz w:val="22"/>
          <w:szCs w:val="22"/>
        </w:rPr>
        <w:t xml:space="preserve">usługi, które rozliczane będą zgodnie z Szczegółowym opisem przedmiotu zamówienia (SOPZ) stanowiącym </w:t>
      </w:r>
      <w:r w:rsidRPr="007924CC">
        <w:rPr>
          <w:b/>
          <w:bCs/>
          <w:sz w:val="22"/>
          <w:szCs w:val="22"/>
        </w:rPr>
        <w:t>Załącznik nr 1 do Umowy</w:t>
      </w:r>
      <w:r w:rsidRPr="00020A82">
        <w:rPr>
          <w:sz w:val="22"/>
          <w:szCs w:val="22"/>
        </w:rPr>
        <w:t xml:space="preserve">. </w:t>
      </w:r>
    </w:p>
    <w:p w14:paraId="069024E5" w14:textId="77777777" w:rsidR="00CB03BE" w:rsidRPr="00020A82" w:rsidRDefault="00CB03BE" w:rsidP="00CB03BE">
      <w:pPr>
        <w:pStyle w:val="Akapitzlist"/>
        <w:numPr>
          <w:ilvl w:val="0"/>
          <w:numId w:val="38"/>
        </w:numPr>
        <w:spacing w:before="120"/>
        <w:contextualSpacing w:val="0"/>
        <w:jc w:val="both"/>
        <w:rPr>
          <w:sz w:val="22"/>
          <w:szCs w:val="22"/>
        </w:rPr>
      </w:pPr>
      <w:r w:rsidRPr="00020A82">
        <w:rPr>
          <w:sz w:val="22"/>
          <w:szCs w:val="22"/>
        </w:rPr>
        <w:t>Wszelkie rozliczenia będą dokonywane w złotych polskich.</w:t>
      </w:r>
    </w:p>
    <w:p w14:paraId="3F73F552" w14:textId="77777777" w:rsidR="00F46471" w:rsidRDefault="00CB03BE" w:rsidP="00F46471">
      <w:pPr>
        <w:pStyle w:val="Akapitzlist"/>
        <w:numPr>
          <w:ilvl w:val="0"/>
          <w:numId w:val="38"/>
        </w:numPr>
        <w:spacing w:before="120"/>
        <w:contextualSpacing w:val="0"/>
        <w:jc w:val="both"/>
        <w:rPr>
          <w:sz w:val="22"/>
          <w:szCs w:val="22"/>
        </w:rPr>
      </w:pPr>
      <w:r w:rsidRPr="00020A82">
        <w:rPr>
          <w:sz w:val="22"/>
          <w:szCs w:val="22"/>
        </w:rPr>
        <w:t>Wykonawcy nie przysługuje dodatkowe wynagrodzenie za świadczenie usług w dni ustawowo wolne od pracy, soboty i niedziele.</w:t>
      </w:r>
    </w:p>
    <w:p w14:paraId="44DCC861" w14:textId="1A647805" w:rsidR="00F46471" w:rsidRPr="00E01C96" w:rsidRDefault="00F46471" w:rsidP="00F46471">
      <w:pPr>
        <w:pStyle w:val="Akapitzlist"/>
        <w:numPr>
          <w:ilvl w:val="0"/>
          <w:numId w:val="38"/>
        </w:numPr>
        <w:spacing w:before="120"/>
        <w:contextualSpacing w:val="0"/>
        <w:jc w:val="both"/>
        <w:rPr>
          <w:sz w:val="22"/>
          <w:szCs w:val="22"/>
        </w:rPr>
      </w:pPr>
      <w:r w:rsidRPr="00E01C96">
        <w:rPr>
          <w:sz w:val="22"/>
        </w:rPr>
        <w:t>W przypadku kiedy realizacja Umowy będzie niższa od maksymalnej wartości Umowy, Wykonawcy nie przysługuje jakiekolwiek wynagrodzenie oraz jakiekolwiek roszczenie odszkodowawcze z tytułu niezrealizowanej części Umowy.</w:t>
      </w:r>
    </w:p>
    <w:p w14:paraId="09CCC393" w14:textId="77777777" w:rsidR="000C23F8" w:rsidRPr="00500E2A" w:rsidRDefault="000C23F8" w:rsidP="000C23F8">
      <w:pPr>
        <w:pStyle w:val="Nagwek2"/>
      </w:pPr>
      <w:bookmarkStart w:id="159" w:name="_Toc106095863"/>
      <w:bookmarkStart w:id="160" w:name="_Toc106096303"/>
      <w:bookmarkStart w:id="161" w:name="_Toc106096407"/>
      <w:bookmarkStart w:id="162" w:name="_Toc148612301"/>
      <w:r w:rsidRPr="00500E2A">
        <w:t>§</w:t>
      </w:r>
      <w:r>
        <w:t xml:space="preserve"> </w:t>
      </w:r>
      <w:r w:rsidRPr="00500E2A">
        <w:t>4. Fakturowanie i płatności</w:t>
      </w:r>
      <w:bookmarkEnd w:id="159"/>
      <w:bookmarkEnd w:id="160"/>
      <w:bookmarkEnd w:id="161"/>
      <w:bookmarkEnd w:id="162"/>
    </w:p>
    <w:p w14:paraId="4901614D" w14:textId="77777777" w:rsidR="00CB03BE" w:rsidRPr="007924CC" w:rsidRDefault="00CB03BE" w:rsidP="00636423">
      <w:pPr>
        <w:pStyle w:val="Akapitzlist"/>
        <w:numPr>
          <w:ilvl w:val="0"/>
          <w:numId w:val="53"/>
        </w:numPr>
        <w:spacing w:before="120"/>
        <w:contextualSpacing w:val="0"/>
        <w:jc w:val="both"/>
        <w:rPr>
          <w:sz w:val="22"/>
          <w:szCs w:val="22"/>
        </w:rPr>
      </w:pPr>
      <w:bookmarkStart w:id="163" w:name="_Hlk83031827"/>
      <w:bookmarkStart w:id="164" w:name="_Hlk146741821"/>
      <w:r w:rsidRPr="007924CC">
        <w:rPr>
          <w:sz w:val="22"/>
          <w:szCs w:val="22"/>
        </w:rPr>
        <w:t xml:space="preserve">Rozliczenie przedmiotu Umowy nastąpi na podstawie wystawionej faktury zgodnie </w:t>
      </w:r>
      <w:r w:rsidRPr="007924CC">
        <w:rPr>
          <w:sz w:val="22"/>
          <w:szCs w:val="22"/>
        </w:rPr>
        <w:br/>
        <w:t>z obowiązującymi przepisami prawa. Do faktury Wykonawca zobowiązany jest dołączyć Protokół odbioru i Protokół rozliczenia usługi (wzory stanowią Załączniki do SOPZ), podpisane przez przedstawicieli Stron Umowy.</w:t>
      </w:r>
    </w:p>
    <w:p w14:paraId="54FEB33E" w14:textId="77777777" w:rsidR="00CB03BE" w:rsidRPr="00020A82" w:rsidRDefault="00CB03BE" w:rsidP="00636423">
      <w:pPr>
        <w:pStyle w:val="Akapitzlist"/>
        <w:numPr>
          <w:ilvl w:val="0"/>
          <w:numId w:val="53"/>
        </w:numPr>
        <w:spacing w:before="120"/>
        <w:contextualSpacing w:val="0"/>
        <w:jc w:val="both"/>
        <w:rPr>
          <w:sz w:val="22"/>
          <w:szCs w:val="22"/>
        </w:rPr>
      </w:pPr>
      <w:r w:rsidRPr="007924CC">
        <w:rPr>
          <w:sz w:val="22"/>
          <w:szCs w:val="22"/>
        </w:rPr>
        <w:t>Gdy Wykonawcą umowy jest konsorcjum, w Protokole</w:t>
      </w:r>
      <w:r w:rsidRPr="00020A82">
        <w:rPr>
          <w:sz w:val="22"/>
          <w:szCs w:val="22"/>
        </w:rPr>
        <w:t xml:space="preserve"> rozliczenia usługi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w:t>
      </w:r>
    </w:p>
    <w:p w14:paraId="4A2F3D6B" w14:textId="77777777" w:rsidR="00CB03BE" w:rsidRPr="00020A82" w:rsidRDefault="00CB03BE" w:rsidP="00636423">
      <w:pPr>
        <w:pStyle w:val="Akapitzlist"/>
        <w:numPr>
          <w:ilvl w:val="0"/>
          <w:numId w:val="53"/>
        </w:numPr>
        <w:spacing w:before="120"/>
        <w:contextualSpacing w:val="0"/>
        <w:jc w:val="both"/>
        <w:rPr>
          <w:sz w:val="22"/>
          <w:szCs w:val="22"/>
        </w:rPr>
      </w:pPr>
      <w:r w:rsidRPr="00020A82">
        <w:rPr>
          <w:sz w:val="22"/>
          <w:szCs w:val="22"/>
        </w:rPr>
        <w:t xml:space="preserve">Protokół odbioru podpisują upoważnieni przedstawiciele stron wskazani w Umowie. </w:t>
      </w:r>
    </w:p>
    <w:p w14:paraId="1154214B" w14:textId="77777777" w:rsidR="00CB03BE" w:rsidRPr="00020A82" w:rsidRDefault="00CB03BE" w:rsidP="00636423">
      <w:pPr>
        <w:pStyle w:val="Akapitzlist"/>
        <w:numPr>
          <w:ilvl w:val="0"/>
          <w:numId w:val="53"/>
        </w:numPr>
        <w:spacing w:before="120"/>
        <w:contextualSpacing w:val="0"/>
        <w:jc w:val="both"/>
        <w:rPr>
          <w:sz w:val="22"/>
          <w:szCs w:val="22"/>
        </w:rPr>
      </w:pPr>
      <w:r w:rsidRPr="00020A82">
        <w:rPr>
          <w:sz w:val="22"/>
          <w:szCs w:val="22"/>
        </w:rPr>
        <w:t>Faktury należy wystawiać zgodnie z  obowiązującymi przepisami.</w:t>
      </w:r>
    </w:p>
    <w:p w14:paraId="638DF18B" w14:textId="77777777" w:rsidR="00CB03BE" w:rsidRPr="00A27BD6" w:rsidRDefault="00CB03BE" w:rsidP="00636423">
      <w:pPr>
        <w:numPr>
          <w:ilvl w:val="0"/>
          <w:numId w:val="53"/>
        </w:numPr>
        <w:spacing w:before="60"/>
        <w:jc w:val="both"/>
        <w:rPr>
          <w:sz w:val="22"/>
          <w:szCs w:val="22"/>
        </w:rPr>
      </w:pPr>
      <w:r w:rsidRPr="00A27BD6">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bookmarkStart w:id="165" w:name="_Hlk167787563"/>
      <w:r w:rsidRPr="00A27BD6">
        <w:rPr>
          <w:sz w:val="22"/>
          <w:szCs w:val="22"/>
        </w:rPr>
        <w:t>.</w:t>
      </w:r>
    </w:p>
    <w:bookmarkEnd w:id="165"/>
    <w:p w14:paraId="57783D48" w14:textId="77777777" w:rsidR="00CB03BE" w:rsidRPr="00020A82" w:rsidRDefault="00CB03BE" w:rsidP="00636423">
      <w:pPr>
        <w:pStyle w:val="Akapitzlist"/>
        <w:numPr>
          <w:ilvl w:val="0"/>
          <w:numId w:val="53"/>
        </w:numPr>
        <w:spacing w:before="120"/>
        <w:contextualSpacing w:val="0"/>
        <w:jc w:val="both"/>
        <w:rPr>
          <w:sz w:val="22"/>
          <w:szCs w:val="22"/>
        </w:rPr>
      </w:pPr>
      <w:r w:rsidRPr="00020A82">
        <w:rPr>
          <w:sz w:val="22"/>
          <w:szCs w:val="22"/>
        </w:rPr>
        <w:t>Faktury należy wystawić na adres:</w:t>
      </w:r>
    </w:p>
    <w:p w14:paraId="3E203725" w14:textId="77777777" w:rsidR="00B91476" w:rsidRDefault="00CB03BE" w:rsidP="00B91476">
      <w:pPr>
        <w:pStyle w:val="Akapitzlist"/>
        <w:ind w:left="0"/>
        <w:contextualSpacing w:val="0"/>
        <w:jc w:val="center"/>
        <w:rPr>
          <w:b/>
          <w:sz w:val="22"/>
          <w:szCs w:val="22"/>
        </w:rPr>
      </w:pPr>
      <w:r w:rsidRPr="00020A82">
        <w:rPr>
          <w:b/>
          <w:sz w:val="22"/>
          <w:szCs w:val="22"/>
        </w:rPr>
        <w:t xml:space="preserve">Polska Grupa Górnicza S.A, 40-039 Katowice, ul. Powstańców 30, </w:t>
      </w:r>
    </w:p>
    <w:p w14:paraId="3AD3E08D" w14:textId="3D67471F" w:rsidR="00CB03BE" w:rsidRPr="00020A82" w:rsidRDefault="00CB03BE" w:rsidP="00B91476">
      <w:pPr>
        <w:pStyle w:val="Akapitzlist"/>
        <w:ind w:left="0"/>
        <w:contextualSpacing w:val="0"/>
        <w:jc w:val="center"/>
        <w:rPr>
          <w:b/>
          <w:sz w:val="22"/>
          <w:szCs w:val="22"/>
        </w:rPr>
      </w:pPr>
      <w:r w:rsidRPr="00020A82">
        <w:rPr>
          <w:b/>
          <w:sz w:val="22"/>
          <w:szCs w:val="22"/>
        </w:rPr>
        <w:t xml:space="preserve">Oddział KWK </w:t>
      </w:r>
      <w:r>
        <w:rPr>
          <w:b/>
          <w:sz w:val="22"/>
          <w:szCs w:val="22"/>
        </w:rPr>
        <w:t>Bolesław Śmiały</w:t>
      </w:r>
    </w:p>
    <w:p w14:paraId="6D5A628D" w14:textId="77777777" w:rsidR="00CB03BE" w:rsidRPr="00020A82" w:rsidRDefault="00CB03BE" w:rsidP="00B91476">
      <w:pPr>
        <w:pStyle w:val="Akapitzlist"/>
        <w:ind w:left="0"/>
        <w:contextualSpacing w:val="0"/>
        <w:jc w:val="center"/>
        <w:rPr>
          <w:bCs/>
          <w:sz w:val="22"/>
          <w:szCs w:val="22"/>
        </w:rPr>
      </w:pPr>
      <w:r w:rsidRPr="00020A82">
        <w:rPr>
          <w:bCs/>
          <w:sz w:val="22"/>
          <w:szCs w:val="22"/>
        </w:rPr>
        <w:t>oraz przekazać na adres:</w:t>
      </w:r>
    </w:p>
    <w:p w14:paraId="3F83B98D" w14:textId="77777777" w:rsidR="00CB03BE" w:rsidRPr="00020A82" w:rsidRDefault="00CB03BE" w:rsidP="00B91476">
      <w:pPr>
        <w:pStyle w:val="Akapitzlist"/>
        <w:ind w:left="0"/>
        <w:contextualSpacing w:val="0"/>
        <w:jc w:val="center"/>
        <w:rPr>
          <w:b/>
          <w:sz w:val="22"/>
          <w:szCs w:val="22"/>
        </w:rPr>
      </w:pPr>
      <w:r w:rsidRPr="00020A82">
        <w:rPr>
          <w:b/>
          <w:sz w:val="22"/>
          <w:szCs w:val="22"/>
        </w:rPr>
        <w:t xml:space="preserve">Polska Grupa Górnicza S.A., 44-122 Gliwice ul. Jasna </w:t>
      </w:r>
      <w:r>
        <w:rPr>
          <w:b/>
          <w:sz w:val="22"/>
          <w:szCs w:val="22"/>
        </w:rPr>
        <w:t>8</w:t>
      </w:r>
      <w:r w:rsidRPr="00020A82">
        <w:rPr>
          <w:b/>
          <w:sz w:val="22"/>
          <w:szCs w:val="22"/>
        </w:rPr>
        <w:t>.</w:t>
      </w:r>
    </w:p>
    <w:p w14:paraId="3B7239A7" w14:textId="77777777" w:rsidR="00CB03BE" w:rsidRPr="00020A82" w:rsidRDefault="00CB03BE" w:rsidP="00636423">
      <w:pPr>
        <w:pStyle w:val="Akapitzlist"/>
        <w:numPr>
          <w:ilvl w:val="0"/>
          <w:numId w:val="53"/>
        </w:numPr>
        <w:spacing w:before="120"/>
        <w:contextualSpacing w:val="0"/>
        <w:jc w:val="both"/>
        <w:rPr>
          <w:sz w:val="22"/>
          <w:szCs w:val="22"/>
        </w:rPr>
      </w:pPr>
      <w:r w:rsidRPr="00020A82">
        <w:rPr>
          <w:sz w:val="22"/>
          <w:szCs w:val="22"/>
        </w:rPr>
        <w:t xml:space="preserve">W przypadku gdy zostało podpisane porozumienie o przesyłaniu faktur drogą elektroniczną, fakturę oraz Protokół odbioru należy wysyłać na adres wskazany w porozumieniu. </w:t>
      </w:r>
    </w:p>
    <w:p w14:paraId="281A96EF" w14:textId="77777777" w:rsidR="00CB03BE" w:rsidRPr="00020A82" w:rsidRDefault="00CB03BE" w:rsidP="00636423">
      <w:pPr>
        <w:pStyle w:val="Akapitzlist"/>
        <w:numPr>
          <w:ilvl w:val="0"/>
          <w:numId w:val="53"/>
        </w:numPr>
        <w:spacing w:before="120"/>
        <w:contextualSpacing w:val="0"/>
        <w:jc w:val="both"/>
        <w:rPr>
          <w:sz w:val="22"/>
          <w:szCs w:val="22"/>
        </w:rPr>
      </w:pPr>
      <w:r w:rsidRPr="00020A82">
        <w:rPr>
          <w:sz w:val="22"/>
          <w:szCs w:val="22"/>
        </w:rPr>
        <w:t>Faktury muszą zostać sporządzone w języku polskim i zawierać numer, pod którym Umowa została wpisana do elektronicznego rejestru umów Zamawiającego.</w:t>
      </w:r>
    </w:p>
    <w:p w14:paraId="1F1D0B72" w14:textId="77777777" w:rsidR="00CB03BE" w:rsidRPr="00020A82" w:rsidRDefault="00CB03BE" w:rsidP="00636423">
      <w:pPr>
        <w:pStyle w:val="Akapitzlist"/>
        <w:numPr>
          <w:ilvl w:val="0"/>
          <w:numId w:val="53"/>
        </w:numPr>
        <w:spacing w:before="120"/>
        <w:contextualSpacing w:val="0"/>
        <w:jc w:val="both"/>
        <w:rPr>
          <w:sz w:val="22"/>
          <w:szCs w:val="22"/>
        </w:rPr>
      </w:pPr>
      <w:r w:rsidRPr="00020A82">
        <w:rPr>
          <w:sz w:val="22"/>
          <w:szCs w:val="22"/>
        </w:rPr>
        <w:lastRenderedPageBreak/>
        <w:t>Faktury będą wystawiane w walucie polskiej. Wszelkie płatności dokonywane będą w walucie polskiej.</w:t>
      </w:r>
    </w:p>
    <w:p w14:paraId="384CC5DE" w14:textId="77777777" w:rsidR="00CB03BE" w:rsidRPr="00020A82" w:rsidRDefault="00CB03BE" w:rsidP="00636423">
      <w:pPr>
        <w:pStyle w:val="Akapitzlist"/>
        <w:numPr>
          <w:ilvl w:val="0"/>
          <w:numId w:val="53"/>
        </w:numPr>
        <w:spacing w:before="120"/>
        <w:contextualSpacing w:val="0"/>
        <w:jc w:val="both"/>
        <w:rPr>
          <w:sz w:val="22"/>
          <w:szCs w:val="22"/>
        </w:rPr>
      </w:pPr>
      <w:r w:rsidRPr="00020A82">
        <w:rPr>
          <w:sz w:val="22"/>
          <w:szCs w:val="22"/>
        </w:rPr>
        <w:t>Przy zapłacie zobowiązania wynikającego z Umowy, Zamawiający zastrzega sobie prawo wskazania tytułu płatności (numeru faktury).</w:t>
      </w:r>
    </w:p>
    <w:p w14:paraId="744FAAFD" w14:textId="77777777" w:rsidR="00CB03BE" w:rsidRPr="007924CC" w:rsidRDefault="00CB03BE" w:rsidP="00636423">
      <w:pPr>
        <w:pStyle w:val="Akapitzlist"/>
        <w:numPr>
          <w:ilvl w:val="0"/>
          <w:numId w:val="53"/>
        </w:numPr>
        <w:spacing w:before="120"/>
        <w:contextualSpacing w:val="0"/>
        <w:jc w:val="both"/>
        <w:rPr>
          <w:sz w:val="22"/>
          <w:szCs w:val="22"/>
        </w:rPr>
      </w:pPr>
      <w:r w:rsidRPr="00020A82">
        <w:rPr>
          <w:sz w:val="22"/>
          <w:szCs w:val="22"/>
        </w:rPr>
        <w:t xml:space="preserve">Zamawiający </w:t>
      </w:r>
      <w:r w:rsidRPr="00A11485">
        <w:rPr>
          <w:sz w:val="22"/>
          <w:szCs w:val="22"/>
        </w:rPr>
        <w:t xml:space="preserve">oświadcza, że nie spełnia warunków do zakwalifikowania go do kategorii mikroprzedsiębiorstw oraz małych i średnich przedsiębiorstw określonych w Załączniku 1 do Rozporządzenia Komisji (UE) nr 651/2014 z dnia 17 czerwca 2014 roku uznającego niektóre rodzaje </w:t>
      </w:r>
      <w:r w:rsidRPr="007924CC">
        <w:rPr>
          <w:sz w:val="22"/>
          <w:szCs w:val="22"/>
        </w:rPr>
        <w:t>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(Dz.U. 2013 poz. 403 z późn.zm.).</w:t>
      </w:r>
    </w:p>
    <w:p w14:paraId="2F5FA7D8" w14:textId="77777777" w:rsidR="00CB03BE" w:rsidRPr="007924CC" w:rsidRDefault="00CB03BE" w:rsidP="00636423">
      <w:pPr>
        <w:pStyle w:val="Akapitzlist"/>
        <w:numPr>
          <w:ilvl w:val="0"/>
          <w:numId w:val="53"/>
        </w:numPr>
        <w:spacing w:before="120"/>
        <w:contextualSpacing w:val="0"/>
        <w:jc w:val="both"/>
        <w:rPr>
          <w:sz w:val="22"/>
          <w:szCs w:val="22"/>
        </w:rPr>
      </w:pPr>
      <w:r w:rsidRPr="007924CC">
        <w:rPr>
          <w:sz w:val="22"/>
          <w:szCs w:val="22"/>
        </w:rPr>
        <w:t xml:space="preserve">Wykonawca składa oświadczenie o posiadaniu statusu </w:t>
      </w:r>
      <w:proofErr w:type="spellStart"/>
      <w:r w:rsidRPr="007924CC">
        <w:rPr>
          <w:sz w:val="22"/>
          <w:szCs w:val="22"/>
        </w:rPr>
        <w:t>mikroprzedsiębiorcy</w:t>
      </w:r>
      <w:proofErr w:type="spellEnd"/>
      <w:r w:rsidRPr="007924CC">
        <w:rPr>
          <w:sz w:val="22"/>
          <w:szCs w:val="22"/>
        </w:rPr>
        <w:t xml:space="preserve">, małego przedsiębiorcy, średniego przedsiębiorcy lub dużego przedsiębiorcy, które stanowiło będzie </w:t>
      </w:r>
      <w:r w:rsidRPr="007924CC">
        <w:rPr>
          <w:b/>
          <w:bCs/>
          <w:sz w:val="22"/>
          <w:szCs w:val="22"/>
        </w:rPr>
        <w:t>Załącznik nr 4 do Umowy</w:t>
      </w:r>
      <w:r w:rsidRPr="007924CC">
        <w:rPr>
          <w:sz w:val="22"/>
          <w:szCs w:val="22"/>
        </w:rPr>
        <w:t xml:space="preserve">. </w:t>
      </w:r>
    </w:p>
    <w:p w14:paraId="03B6CDBC" w14:textId="77777777" w:rsidR="00CB03BE" w:rsidRPr="007924CC" w:rsidRDefault="00CB03BE" w:rsidP="00636423">
      <w:pPr>
        <w:pStyle w:val="Akapitzlist"/>
        <w:numPr>
          <w:ilvl w:val="0"/>
          <w:numId w:val="53"/>
        </w:numPr>
        <w:spacing w:before="120"/>
        <w:contextualSpacing w:val="0"/>
        <w:jc w:val="both"/>
        <w:rPr>
          <w:sz w:val="22"/>
          <w:szCs w:val="22"/>
        </w:rPr>
      </w:pPr>
      <w:r w:rsidRPr="007924CC">
        <w:rPr>
          <w:sz w:val="22"/>
          <w:szCs w:val="22"/>
        </w:rPr>
        <w:t xml:space="preserve">Termin płatności faktur dokumentujących zobowiązania wynikające z Umowy wynosi </w:t>
      </w:r>
      <w:r w:rsidRPr="007924CC">
        <w:rPr>
          <w:b/>
          <w:bCs/>
          <w:sz w:val="22"/>
          <w:szCs w:val="22"/>
        </w:rPr>
        <w:t>30 dni</w:t>
      </w:r>
      <w:r w:rsidRPr="007924CC">
        <w:rPr>
          <w:sz w:val="22"/>
          <w:szCs w:val="22"/>
        </w:rPr>
        <w:t xml:space="preserve"> od daty wpływu faktury do Zamawiającego. </w:t>
      </w:r>
    </w:p>
    <w:p w14:paraId="16FF449F" w14:textId="77777777" w:rsidR="00CB03BE" w:rsidRPr="007924CC" w:rsidRDefault="00CB03BE" w:rsidP="00636423">
      <w:pPr>
        <w:pStyle w:val="Akapitzlist"/>
        <w:numPr>
          <w:ilvl w:val="0"/>
          <w:numId w:val="53"/>
        </w:numPr>
        <w:spacing w:before="120"/>
        <w:contextualSpacing w:val="0"/>
        <w:jc w:val="both"/>
        <w:rPr>
          <w:sz w:val="22"/>
          <w:szCs w:val="22"/>
        </w:rPr>
      </w:pPr>
      <w:r w:rsidRPr="007924CC">
        <w:rPr>
          <w:sz w:val="22"/>
          <w:szCs w:val="22"/>
        </w:rPr>
        <w:t>Jako termin zapłaty przyjmuje się datę obciążenia rachunku bankowego Zamawiającego.</w:t>
      </w:r>
    </w:p>
    <w:p w14:paraId="59F83864" w14:textId="77777777" w:rsidR="00CB03BE" w:rsidRPr="007924CC" w:rsidRDefault="00CB03BE" w:rsidP="00636423">
      <w:pPr>
        <w:pStyle w:val="Akapitzlist"/>
        <w:numPr>
          <w:ilvl w:val="0"/>
          <w:numId w:val="53"/>
        </w:numPr>
        <w:spacing w:before="120"/>
        <w:contextualSpacing w:val="0"/>
        <w:jc w:val="both"/>
        <w:rPr>
          <w:sz w:val="22"/>
          <w:szCs w:val="22"/>
        </w:rPr>
      </w:pPr>
      <w:r w:rsidRPr="007924CC">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29829C0" w14:textId="77777777" w:rsidR="00CB03BE" w:rsidRPr="00020A82" w:rsidRDefault="00CB03BE" w:rsidP="00636423">
      <w:pPr>
        <w:pStyle w:val="Akapitzlist"/>
        <w:numPr>
          <w:ilvl w:val="0"/>
          <w:numId w:val="53"/>
        </w:numPr>
        <w:spacing w:before="120"/>
        <w:contextualSpacing w:val="0"/>
        <w:jc w:val="both"/>
        <w:rPr>
          <w:sz w:val="22"/>
          <w:szCs w:val="22"/>
        </w:rPr>
      </w:pPr>
      <w:r w:rsidRPr="007924CC">
        <w:rPr>
          <w:sz w:val="22"/>
          <w:szCs w:val="22"/>
        </w:rPr>
        <w:t>Zapłata faktury korygującej nastąpi w terminie 30 dni od daty jej dostarczenia do Zamawiającego, jednak</w:t>
      </w:r>
      <w:r w:rsidRPr="00020A82">
        <w:rPr>
          <w:sz w:val="22"/>
          <w:szCs w:val="22"/>
        </w:rPr>
        <w:t xml:space="preserve"> nie wcześniej niż w terminie płatności faktury pierwotnej.</w:t>
      </w:r>
    </w:p>
    <w:p w14:paraId="428660EC" w14:textId="77777777" w:rsidR="00CB03BE" w:rsidRPr="007924CC" w:rsidRDefault="00CB03BE" w:rsidP="00636423">
      <w:pPr>
        <w:pStyle w:val="Akapitzlist"/>
        <w:numPr>
          <w:ilvl w:val="0"/>
          <w:numId w:val="53"/>
        </w:numPr>
        <w:spacing w:before="120"/>
        <w:contextualSpacing w:val="0"/>
        <w:jc w:val="both"/>
        <w:rPr>
          <w:sz w:val="22"/>
          <w:szCs w:val="22"/>
        </w:rPr>
      </w:pPr>
      <w:r w:rsidRPr="00020A82">
        <w:rPr>
          <w:sz w:val="22"/>
          <w:szCs w:val="22"/>
        </w:rPr>
        <w:t>Wszelkie, wynikające z Umowy należności</w:t>
      </w:r>
      <w:r>
        <w:rPr>
          <w:sz w:val="22"/>
          <w:szCs w:val="22"/>
        </w:rPr>
        <w:t xml:space="preserve"> Wykonawcy</w:t>
      </w:r>
      <w:r w:rsidRPr="00020A82">
        <w:rPr>
          <w:sz w:val="22"/>
          <w:szCs w:val="22"/>
        </w:rPr>
        <w:t xml:space="preserve"> (należność główna, należności uboczne, w tym </w:t>
      </w:r>
      <w:r w:rsidRPr="007924CC">
        <w:rPr>
          <w:sz w:val="22"/>
          <w:szCs w:val="22"/>
        </w:rPr>
        <w:t>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38412416" w14:textId="77777777" w:rsidR="00CB03BE" w:rsidRPr="00020A82" w:rsidRDefault="00CB03BE" w:rsidP="00636423">
      <w:pPr>
        <w:pStyle w:val="Akapitzlist"/>
        <w:numPr>
          <w:ilvl w:val="0"/>
          <w:numId w:val="53"/>
        </w:numPr>
        <w:spacing w:before="120"/>
        <w:contextualSpacing w:val="0"/>
        <w:jc w:val="both"/>
        <w:rPr>
          <w:sz w:val="22"/>
          <w:szCs w:val="22"/>
        </w:rPr>
      </w:pPr>
      <w:r w:rsidRPr="007924CC">
        <w:rPr>
          <w:sz w:val="22"/>
          <w:szCs w:val="22"/>
        </w:rPr>
        <w:t>Jeżeli do przedmiotu zamówienia będą miały zastosowanie przepisy o podatku od towarów i usług ustanawiające mechanizm podzielonej</w:t>
      </w:r>
      <w:r w:rsidRPr="00020A82">
        <w:rPr>
          <w:sz w:val="22"/>
          <w:szCs w:val="22"/>
        </w:rPr>
        <w:t xml:space="preserve"> płatności Strony obowiązują się uwzględnić ten mechanizm w rozliczaniu Umowy. </w:t>
      </w:r>
    </w:p>
    <w:p w14:paraId="36123E7A" w14:textId="77777777" w:rsidR="00CB03BE" w:rsidRPr="00020A82" w:rsidRDefault="00CB03BE" w:rsidP="00636423">
      <w:pPr>
        <w:pStyle w:val="Akapitzlist"/>
        <w:numPr>
          <w:ilvl w:val="0"/>
          <w:numId w:val="53"/>
        </w:numPr>
        <w:spacing w:before="120"/>
        <w:contextualSpacing w:val="0"/>
        <w:jc w:val="both"/>
        <w:rPr>
          <w:sz w:val="22"/>
          <w:szCs w:val="22"/>
        </w:rPr>
      </w:pPr>
      <w:r w:rsidRPr="00020A82">
        <w:rPr>
          <w:sz w:val="22"/>
          <w:szCs w:val="22"/>
        </w:rPr>
        <w:t xml:space="preserve">W przypadku zawarcia Umowy Przychodowej Wykonawca wyraża zgodę na potrącenie wierzytelności Zamawiającego z tytułu </w:t>
      </w:r>
      <w:r>
        <w:rPr>
          <w:sz w:val="22"/>
          <w:szCs w:val="22"/>
        </w:rPr>
        <w:t>U</w:t>
      </w:r>
      <w:r w:rsidRPr="00020A82">
        <w:rPr>
          <w:sz w:val="22"/>
          <w:szCs w:val="22"/>
        </w:rPr>
        <w:t xml:space="preserve">mowy </w:t>
      </w:r>
      <w:r>
        <w:rPr>
          <w:sz w:val="22"/>
          <w:szCs w:val="22"/>
        </w:rPr>
        <w:t>P</w:t>
      </w:r>
      <w:r w:rsidRPr="00020A82">
        <w:rPr>
          <w:sz w:val="22"/>
          <w:szCs w:val="22"/>
        </w:rPr>
        <w:t xml:space="preserve">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bookmarkEnd w:id="163"/>
    <w:bookmarkEnd w:id="164"/>
    <w:p w14:paraId="2E8CB11D" w14:textId="2311AF26" w:rsidR="000C23F8" w:rsidRDefault="000C23F8" w:rsidP="000C23F8">
      <w:pPr>
        <w:jc w:val="both"/>
        <w:rPr>
          <w:sz w:val="22"/>
          <w:szCs w:val="22"/>
        </w:rPr>
      </w:pPr>
    </w:p>
    <w:p w14:paraId="66737EEC" w14:textId="77777777" w:rsidR="000C23F8" w:rsidRPr="00E66F78" w:rsidRDefault="000C23F8" w:rsidP="000C23F8">
      <w:pPr>
        <w:pStyle w:val="Nagwek2"/>
      </w:pPr>
      <w:bookmarkStart w:id="166" w:name="_Toc64016203"/>
      <w:bookmarkStart w:id="167" w:name="_Toc106095864"/>
      <w:bookmarkStart w:id="168" w:name="_Toc106096304"/>
      <w:bookmarkStart w:id="169" w:name="_Toc106096408"/>
      <w:bookmarkStart w:id="170" w:name="_Toc148612302"/>
      <w:r w:rsidRPr="00E66F78">
        <w:t>§ 5. Termin realizacji</w:t>
      </w:r>
      <w:bookmarkEnd w:id="166"/>
      <w:bookmarkEnd w:id="167"/>
      <w:bookmarkEnd w:id="168"/>
      <w:bookmarkEnd w:id="169"/>
      <w:bookmarkEnd w:id="170"/>
    </w:p>
    <w:p w14:paraId="4372DB2A" w14:textId="6767D53C" w:rsidR="00CB03BE" w:rsidRPr="00020A82" w:rsidRDefault="00CB03BE" w:rsidP="00CB03BE">
      <w:pPr>
        <w:pStyle w:val="Akapitzlist"/>
        <w:numPr>
          <w:ilvl w:val="0"/>
          <w:numId w:val="39"/>
        </w:numPr>
        <w:spacing w:before="120"/>
        <w:jc w:val="both"/>
        <w:rPr>
          <w:sz w:val="22"/>
          <w:szCs w:val="22"/>
        </w:rPr>
      </w:pPr>
      <w:r w:rsidRPr="00020A82">
        <w:rPr>
          <w:sz w:val="22"/>
          <w:szCs w:val="22"/>
        </w:rPr>
        <w:t xml:space="preserve">Termin realizacji Umowy wynosi </w:t>
      </w:r>
      <w:r>
        <w:rPr>
          <w:b/>
          <w:sz w:val="22"/>
          <w:szCs w:val="22"/>
        </w:rPr>
        <w:t>12 miesięcy</w:t>
      </w:r>
      <w:r w:rsidRPr="007924CC">
        <w:rPr>
          <w:sz w:val="22"/>
          <w:szCs w:val="22"/>
        </w:rPr>
        <w:t xml:space="preserve"> od </w:t>
      </w:r>
      <w:r w:rsidRPr="00020A82">
        <w:rPr>
          <w:sz w:val="22"/>
          <w:szCs w:val="22"/>
        </w:rPr>
        <w:t xml:space="preserve">dnia udostępnienia rejonu wykonania usługi. </w:t>
      </w:r>
    </w:p>
    <w:p w14:paraId="284EC3FC" w14:textId="7F0E1C09" w:rsidR="00CB03BE" w:rsidRPr="00020A82" w:rsidRDefault="00CB03BE" w:rsidP="00CB03BE">
      <w:pPr>
        <w:pStyle w:val="Akapitzlist"/>
        <w:numPr>
          <w:ilvl w:val="0"/>
          <w:numId w:val="39"/>
        </w:numPr>
        <w:spacing w:before="120"/>
        <w:jc w:val="both"/>
        <w:rPr>
          <w:sz w:val="22"/>
          <w:szCs w:val="22"/>
        </w:rPr>
      </w:pPr>
      <w:r w:rsidRPr="00020A82">
        <w:rPr>
          <w:sz w:val="22"/>
          <w:szCs w:val="22"/>
        </w:rPr>
        <w:t xml:space="preserve">Udostępnienie rejonu wykonania usługi nastąpi w </w:t>
      </w:r>
      <w:r w:rsidRPr="007924CC">
        <w:rPr>
          <w:sz w:val="22"/>
          <w:szCs w:val="22"/>
        </w:rPr>
        <w:t xml:space="preserve">terminie  </w:t>
      </w:r>
      <w:r w:rsidR="00A27BD6" w:rsidRPr="00E01C96">
        <w:rPr>
          <w:sz w:val="22"/>
          <w:szCs w:val="22"/>
        </w:rPr>
        <w:t>do 30 dni</w:t>
      </w:r>
      <w:r w:rsidR="00A27BD6">
        <w:rPr>
          <w:sz w:val="22"/>
          <w:szCs w:val="22"/>
        </w:rPr>
        <w:t xml:space="preserve"> </w:t>
      </w:r>
      <w:r w:rsidRPr="00020A82">
        <w:rPr>
          <w:sz w:val="22"/>
          <w:szCs w:val="22"/>
        </w:rPr>
        <w:t>od daty zawarcia Umowy i będzie potwierdzone przez strony protokołem przekazania zgodnie z SOPZ.</w:t>
      </w:r>
    </w:p>
    <w:bookmarkEnd w:id="158"/>
    <w:p w14:paraId="311CBFBB" w14:textId="77777777" w:rsidR="000C23F8" w:rsidRPr="00910C40" w:rsidRDefault="000C23F8" w:rsidP="000C23F8">
      <w:pPr>
        <w:ind w:left="360"/>
        <w:jc w:val="both"/>
        <w:rPr>
          <w:sz w:val="22"/>
          <w:szCs w:val="22"/>
        </w:rPr>
      </w:pPr>
    </w:p>
    <w:p w14:paraId="36F4397B" w14:textId="1DB073BE" w:rsidR="000C23F8" w:rsidRDefault="000C23F8" w:rsidP="000C23F8">
      <w:pPr>
        <w:pStyle w:val="Nagwek2"/>
      </w:pPr>
      <w:bookmarkStart w:id="171" w:name="_Toc76637427"/>
      <w:bookmarkStart w:id="172" w:name="_Toc77251958"/>
      <w:bookmarkStart w:id="173" w:name="_Toc83291677"/>
      <w:bookmarkStart w:id="174" w:name="_Toc106095865"/>
      <w:bookmarkStart w:id="175" w:name="_Toc106096305"/>
      <w:bookmarkStart w:id="176" w:name="_Toc106096409"/>
      <w:bookmarkStart w:id="177" w:name="_Toc148612303"/>
      <w:r>
        <w:lastRenderedPageBreak/>
        <w:t>§ 6. Gwarancja i postępowanie reklamacyjne</w:t>
      </w:r>
      <w:bookmarkEnd w:id="171"/>
      <w:bookmarkEnd w:id="172"/>
      <w:bookmarkEnd w:id="173"/>
      <w:bookmarkEnd w:id="174"/>
      <w:bookmarkEnd w:id="175"/>
      <w:bookmarkEnd w:id="176"/>
      <w:bookmarkEnd w:id="177"/>
      <w:r w:rsidR="00CB03BE">
        <w:t xml:space="preserve"> – nie dotyczy</w:t>
      </w:r>
    </w:p>
    <w:p w14:paraId="1376B047" w14:textId="77777777" w:rsidR="000C23F8" w:rsidRPr="00E66F78" w:rsidRDefault="000C23F8" w:rsidP="000C23F8">
      <w:pPr>
        <w:pStyle w:val="Nagwek2"/>
      </w:pPr>
      <w:bookmarkStart w:id="178" w:name="_Toc64016204"/>
      <w:bookmarkStart w:id="179" w:name="_Toc106095866"/>
      <w:bookmarkStart w:id="180" w:name="_Toc106096306"/>
      <w:bookmarkStart w:id="181" w:name="_Toc106096410"/>
      <w:bookmarkStart w:id="182" w:name="_Toc148612304"/>
      <w:r w:rsidRPr="00E66F78">
        <w:t xml:space="preserve">§ </w:t>
      </w:r>
      <w:r>
        <w:t>7</w:t>
      </w:r>
      <w:r w:rsidRPr="00E66F78">
        <w:t>. Szczególne obowiązki Wykonawcy</w:t>
      </w:r>
      <w:bookmarkEnd w:id="178"/>
      <w:bookmarkEnd w:id="179"/>
      <w:bookmarkEnd w:id="180"/>
      <w:bookmarkEnd w:id="181"/>
      <w:bookmarkEnd w:id="182"/>
    </w:p>
    <w:p w14:paraId="00D06CAC" w14:textId="77777777" w:rsidR="006B240F" w:rsidRPr="00020A82" w:rsidRDefault="006B240F" w:rsidP="006B240F">
      <w:pPr>
        <w:pStyle w:val="Akapitzlist"/>
        <w:numPr>
          <w:ilvl w:val="0"/>
          <w:numId w:val="40"/>
        </w:numPr>
        <w:spacing w:before="120"/>
        <w:ind w:left="357" w:hanging="357"/>
        <w:contextualSpacing w:val="0"/>
        <w:jc w:val="both"/>
        <w:rPr>
          <w:sz w:val="22"/>
          <w:szCs w:val="22"/>
        </w:rPr>
      </w:pPr>
      <w:bookmarkStart w:id="183" w:name="_Hlk67826176"/>
      <w:r w:rsidRPr="00020A82">
        <w:rPr>
          <w:sz w:val="22"/>
          <w:szCs w:val="22"/>
        </w:rPr>
        <w:t>Wykonawca zobowiązany jest do posiadania ubezpieczenia od odpowiedzialności cywilnej w zakresie prowadzonej działalności obejmującej przedmiot Umowy na sumę ubezpieczenia nie mniejszą niż 1 000 000,00 zł przez cały okres realizacji Umowy.</w:t>
      </w:r>
    </w:p>
    <w:p w14:paraId="56E5AA0C" w14:textId="77777777" w:rsidR="006B240F" w:rsidRPr="00020A82" w:rsidRDefault="006B240F" w:rsidP="006B240F">
      <w:pPr>
        <w:pStyle w:val="Akapitzlist"/>
        <w:numPr>
          <w:ilvl w:val="0"/>
          <w:numId w:val="40"/>
        </w:numPr>
        <w:spacing w:before="120"/>
        <w:ind w:left="357" w:hanging="357"/>
        <w:contextualSpacing w:val="0"/>
        <w:jc w:val="both"/>
        <w:rPr>
          <w:sz w:val="22"/>
          <w:szCs w:val="22"/>
        </w:rPr>
      </w:pPr>
      <w:r w:rsidRPr="00020A82">
        <w:rPr>
          <w:sz w:val="22"/>
          <w:szCs w:val="22"/>
        </w:rPr>
        <w:t>Wykonawca przed podpisaniem Umowy przekazał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Koordynatorowi ze strony Zamawiającego odpowiednio potwierdzonej za zgodność z oryginałem kopii polisy ubezpieczenia obejmującej kolejny okres lub dowodu płacenia składki.</w:t>
      </w:r>
    </w:p>
    <w:p w14:paraId="43B9649A" w14:textId="77777777" w:rsidR="006B240F" w:rsidRPr="007924CC" w:rsidRDefault="006B240F" w:rsidP="006B240F">
      <w:pPr>
        <w:pStyle w:val="Akapitzlist"/>
        <w:numPr>
          <w:ilvl w:val="0"/>
          <w:numId w:val="40"/>
        </w:numPr>
        <w:spacing w:before="120"/>
        <w:contextualSpacing w:val="0"/>
        <w:jc w:val="both"/>
        <w:rPr>
          <w:sz w:val="22"/>
          <w:szCs w:val="22"/>
        </w:rPr>
      </w:pPr>
      <w:r w:rsidRPr="00020A82">
        <w:rPr>
          <w:sz w:val="22"/>
          <w:szCs w:val="22"/>
        </w:rPr>
        <w:t xml:space="preserve">Wykonawca ponosi pełną odpowiedzialność odszkodowawczą za wszelkie szkody </w:t>
      </w:r>
      <w:r w:rsidRPr="007924CC">
        <w:rPr>
          <w:sz w:val="22"/>
          <w:szCs w:val="22"/>
        </w:rPr>
        <w:t>powstałe z jego winy w związku z realizacją Umowy, w tym w stosunku do własnych pracowników, Podwykonawców oraz osób trzecich.</w:t>
      </w:r>
    </w:p>
    <w:p w14:paraId="3A554FDF" w14:textId="77777777" w:rsidR="006B240F" w:rsidRPr="007924CC" w:rsidRDefault="006B240F" w:rsidP="006B240F">
      <w:pPr>
        <w:numPr>
          <w:ilvl w:val="0"/>
          <w:numId w:val="40"/>
        </w:numPr>
        <w:spacing w:before="120"/>
        <w:ind w:left="357" w:hanging="357"/>
        <w:jc w:val="both"/>
      </w:pPr>
      <w:r w:rsidRPr="006B240F">
        <w:rPr>
          <w:sz w:val="22"/>
          <w:szCs w:val="22"/>
        </w:rPr>
        <w:t>Wykonawcy, którzy złożyli ofertę wspólną odpowiadają solidarnie za realizację zamówienia</w:t>
      </w:r>
      <w:r w:rsidRPr="007924CC">
        <w:t>.</w:t>
      </w:r>
    </w:p>
    <w:p w14:paraId="729DFF6D" w14:textId="328456F9" w:rsidR="000C23F8" w:rsidRPr="00C30D61" w:rsidRDefault="000C23F8" w:rsidP="000C23F8">
      <w:pPr>
        <w:pStyle w:val="Nagwek2"/>
      </w:pPr>
      <w:bookmarkStart w:id="184" w:name="_Toc106095867"/>
      <w:bookmarkStart w:id="185" w:name="_Toc106096307"/>
      <w:bookmarkStart w:id="186" w:name="_Toc106096411"/>
      <w:bookmarkStart w:id="187" w:name="_Toc148612305"/>
      <w:bookmarkEnd w:id="183"/>
      <w:r w:rsidRPr="00C30D61">
        <w:t>§ 8. Zabezpieczenie należytego wykonania Umowy</w:t>
      </w:r>
      <w:bookmarkEnd w:id="184"/>
      <w:bookmarkEnd w:id="185"/>
      <w:bookmarkEnd w:id="186"/>
      <w:bookmarkEnd w:id="187"/>
      <w:r w:rsidRPr="00C30D61">
        <w:t xml:space="preserve">  </w:t>
      </w:r>
      <w:r w:rsidR="006B240F">
        <w:t>- nie dotyczy</w:t>
      </w:r>
    </w:p>
    <w:p w14:paraId="70432EA3" w14:textId="77777777" w:rsidR="000C23F8" w:rsidRPr="00E66F78" w:rsidRDefault="000C23F8" w:rsidP="000C23F8">
      <w:pPr>
        <w:spacing w:before="120"/>
        <w:jc w:val="both"/>
        <w:rPr>
          <w:sz w:val="22"/>
          <w:szCs w:val="22"/>
        </w:rPr>
      </w:pPr>
    </w:p>
    <w:p w14:paraId="110B2D57" w14:textId="2604CF05" w:rsidR="000C23F8" w:rsidRDefault="000C23F8" w:rsidP="006B240F">
      <w:pPr>
        <w:pStyle w:val="Nagwek2"/>
      </w:pPr>
      <w:bookmarkStart w:id="188" w:name="_Toc64016205"/>
      <w:bookmarkStart w:id="189" w:name="_Toc106095868"/>
      <w:bookmarkStart w:id="190" w:name="_Toc106096308"/>
      <w:bookmarkStart w:id="191" w:name="_Toc106096412"/>
      <w:bookmarkStart w:id="192" w:name="_Toc148612306"/>
      <w:r w:rsidRPr="00DF1FE2">
        <w:t>§ 9. Wymagania dotyczące zatrudnienia</w:t>
      </w:r>
      <w:bookmarkEnd w:id="188"/>
      <w:r>
        <w:t xml:space="preserve"> </w:t>
      </w:r>
      <w:bookmarkStart w:id="193" w:name="_Hlk67826210"/>
      <w:bookmarkEnd w:id="189"/>
      <w:bookmarkEnd w:id="190"/>
      <w:bookmarkEnd w:id="191"/>
      <w:bookmarkEnd w:id="192"/>
    </w:p>
    <w:p w14:paraId="4AA5835E" w14:textId="77777777" w:rsidR="006B240F" w:rsidRPr="006B240F" w:rsidRDefault="006B240F" w:rsidP="006B240F"/>
    <w:p w14:paraId="3240E10B" w14:textId="77777777" w:rsidR="006B240F" w:rsidRPr="008263EF" w:rsidRDefault="006B240F" w:rsidP="006B240F">
      <w:pPr>
        <w:pStyle w:val="Akapitzlist"/>
        <w:numPr>
          <w:ilvl w:val="0"/>
          <w:numId w:val="43"/>
        </w:numPr>
        <w:spacing w:before="120"/>
        <w:contextualSpacing w:val="0"/>
        <w:jc w:val="both"/>
        <w:rPr>
          <w:sz w:val="22"/>
          <w:szCs w:val="22"/>
        </w:rPr>
      </w:pPr>
      <w:r w:rsidRPr="005A7E6C">
        <w:rPr>
          <w:sz w:val="22"/>
          <w:szCs w:val="22"/>
        </w:rPr>
        <w:t xml:space="preserve">Zamawiający wymaga </w:t>
      </w:r>
      <w:r>
        <w:rPr>
          <w:sz w:val="22"/>
          <w:szCs w:val="22"/>
        </w:rPr>
        <w:t xml:space="preserve">aby </w:t>
      </w:r>
      <w:r w:rsidRPr="005A7E6C">
        <w:rPr>
          <w:sz w:val="22"/>
          <w:szCs w:val="22"/>
        </w:rPr>
        <w:t>os</w:t>
      </w:r>
      <w:r>
        <w:rPr>
          <w:sz w:val="22"/>
          <w:szCs w:val="22"/>
        </w:rPr>
        <w:t>o</w:t>
      </w:r>
      <w:r w:rsidRPr="005A7E6C">
        <w:rPr>
          <w:sz w:val="22"/>
          <w:szCs w:val="22"/>
        </w:rPr>
        <w:t>b</w:t>
      </w:r>
      <w:r>
        <w:rPr>
          <w:sz w:val="22"/>
          <w:szCs w:val="22"/>
        </w:rPr>
        <w:t>y</w:t>
      </w:r>
      <w:r w:rsidRPr="005A7E6C">
        <w:rPr>
          <w:sz w:val="22"/>
          <w:szCs w:val="22"/>
        </w:rPr>
        <w:t xml:space="preserve"> skierowan</w:t>
      </w:r>
      <w:r>
        <w:rPr>
          <w:sz w:val="22"/>
          <w:szCs w:val="22"/>
        </w:rPr>
        <w:t>e</w:t>
      </w:r>
      <w:r w:rsidRPr="005A7E6C">
        <w:rPr>
          <w:sz w:val="22"/>
          <w:szCs w:val="22"/>
        </w:rPr>
        <w:t xml:space="preserve"> do realizacji przedmiotu zamówienia </w:t>
      </w:r>
      <w:r>
        <w:rPr>
          <w:sz w:val="22"/>
          <w:szCs w:val="22"/>
        </w:rPr>
        <w:t xml:space="preserve">były </w:t>
      </w:r>
      <w:r w:rsidRPr="005A7E6C">
        <w:rPr>
          <w:sz w:val="22"/>
          <w:szCs w:val="22"/>
        </w:rPr>
        <w:t>zatrudni</w:t>
      </w:r>
      <w:r>
        <w:rPr>
          <w:sz w:val="22"/>
          <w:szCs w:val="22"/>
        </w:rPr>
        <w:t>one</w:t>
      </w:r>
      <w:r w:rsidRPr="005A7E6C">
        <w:rPr>
          <w:sz w:val="22"/>
          <w:szCs w:val="22"/>
        </w:rPr>
        <w:t xml:space="preserve"> przez Wykonawcę lub Podwykonawcę na podstawie umowy o pracę.</w:t>
      </w:r>
    </w:p>
    <w:p w14:paraId="7E062F58" w14:textId="77777777" w:rsidR="006B240F" w:rsidRPr="00020A82" w:rsidRDefault="006B240F" w:rsidP="006B240F">
      <w:pPr>
        <w:pStyle w:val="Akapitzlist"/>
        <w:numPr>
          <w:ilvl w:val="0"/>
          <w:numId w:val="43"/>
        </w:numPr>
        <w:spacing w:before="120"/>
        <w:ind w:hanging="357"/>
        <w:contextualSpacing w:val="0"/>
        <w:jc w:val="both"/>
        <w:rPr>
          <w:sz w:val="22"/>
          <w:szCs w:val="22"/>
        </w:rPr>
      </w:pPr>
      <w:r w:rsidRPr="00020A82">
        <w:rPr>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4E5346B1" w14:textId="77777777" w:rsidR="006B240F" w:rsidRPr="00020A82" w:rsidRDefault="006B240F" w:rsidP="006B240F">
      <w:pPr>
        <w:pStyle w:val="Akapitzlist"/>
        <w:numPr>
          <w:ilvl w:val="1"/>
          <w:numId w:val="43"/>
        </w:numPr>
        <w:ind w:hanging="357"/>
        <w:contextualSpacing w:val="0"/>
        <w:jc w:val="both"/>
        <w:rPr>
          <w:sz w:val="22"/>
          <w:szCs w:val="22"/>
        </w:rPr>
      </w:pPr>
      <w:r w:rsidRPr="00020A82">
        <w:rPr>
          <w:sz w:val="22"/>
          <w:szCs w:val="22"/>
        </w:rPr>
        <w:t>żądania oświadczeń i dokumentów w zakresie potwierdzenia spełniania ww. wymogów i dokonywania ich oceny,</w:t>
      </w:r>
    </w:p>
    <w:p w14:paraId="6BCBDABA" w14:textId="77777777" w:rsidR="006B240F" w:rsidRPr="007924CC" w:rsidRDefault="006B240F" w:rsidP="006B240F">
      <w:pPr>
        <w:pStyle w:val="Akapitzlist"/>
        <w:numPr>
          <w:ilvl w:val="1"/>
          <w:numId w:val="43"/>
        </w:numPr>
        <w:ind w:hanging="357"/>
        <w:contextualSpacing w:val="0"/>
        <w:jc w:val="both"/>
        <w:rPr>
          <w:sz w:val="22"/>
          <w:szCs w:val="22"/>
        </w:rPr>
      </w:pPr>
      <w:r w:rsidRPr="007924CC">
        <w:rPr>
          <w:sz w:val="22"/>
          <w:szCs w:val="22"/>
        </w:rPr>
        <w:t>żądania wyjaśnień w przypadku wątpliwości w zakresie potwierdzenia spełniania ww. wymogów,</w:t>
      </w:r>
    </w:p>
    <w:p w14:paraId="0692F707" w14:textId="77777777" w:rsidR="006B240F" w:rsidRPr="007924CC" w:rsidRDefault="006B240F" w:rsidP="006B240F">
      <w:pPr>
        <w:pStyle w:val="Akapitzlist"/>
        <w:numPr>
          <w:ilvl w:val="1"/>
          <w:numId w:val="43"/>
        </w:numPr>
        <w:ind w:hanging="357"/>
        <w:contextualSpacing w:val="0"/>
        <w:jc w:val="both"/>
        <w:rPr>
          <w:sz w:val="22"/>
          <w:szCs w:val="22"/>
        </w:rPr>
      </w:pPr>
      <w:r w:rsidRPr="007924CC">
        <w:rPr>
          <w:sz w:val="22"/>
          <w:szCs w:val="22"/>
        </w:rPr>
        <w:t>przeprowadzania kontroli na miejscu wykonywania świadczenia.</w:t>
      </w:r>
    </w:p>
    <w:p w14:paraId="4F1B78EC" w14:textId="77777777" w:rsidR="006B240F" w:rsidRPr="007924CC" w:rsidRDefault="006B240F" w:rsidP="006B240F">
      <w:pPr>
        <w:pStyle w:val="Akapitzlist"/>
        <w:numPr>
          <w:ilvl w:val="0"/>
          <w:numId w:val="43"/>
        </w:numPr>
        <w:spacing w:before="120"/>
        <w:ind w:hanging="357"/>
        <w:contextualSpacing w:val="0"/>
        <w:jc w:val="both"/>
        <w:rPr>
          <w:sz w:val="22"/>
          <w:szCs w:val="22"/>
        </w:rPr>
      </w:pPr>
      <w:r w:rsidRPr="007924CC">
        <w:rPr>
          <w:sz w:val="22"/>
          <w:szCs w:val="22"/>
        </w:rPr>
        <w:t>W przypadku, gdy zgodnie z ust. 1 Zamawiający wymaga zatrudnienia przez Wykonawcę lub Podwykonawcę do realizacji zamówienia pracowników na podstawie umowy o pracę, to w trakcie realizacji zamówienia na każde wezwanie Zamawiającego w wyznaczonym w tym wezwaniu terminie wykonawca przedłoży Zamawiającemu dowody w celu potwierdzenia spełnienia wymogu zatrudnienia na podstawie umowy o pracę przez Wykonawcę lub Podwykonawcę osób wykonujących wskazane w ust. 1 czynności w trakcie realizacji zamówienia:</w:t>
      </w:r>
    </w:p>
    <w:p w14:paraId="6BFAC41B" w14:textId="77777777" w:rsidR="006B240F" w:rsidRPr="007924CC" w:rsidRDefault="006B240F" w:rsidP="006B240F">
      <w:pPr>
        <w:pStyle w:val="Akapitzlist"/>
        <w:numPr>
          <w:ilvl w:val="1"/>
          <w:numId w:val="43"/>
        </w:numPr>
        <w:ind w:hanging="357"/>
        <w:contextualSpacing w:val="0"/>
        <w:jc w:val="both"/>
        <w:rPr>
          <w:sz w:val="22"/>
          <w:szCs w:val="22"/>
        </w:rPr>
      </w:pPr>
      <w:r w:rsidRPr="007924CC">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E423FDD" w14:textId="77777777" w:rsidR="006B240F" w:rsidRPr="007924CC" w:rsidRDefault="006B240F" w:rsidP="006B240F">
      <w:pPr>
        <w:pStyle w:val="Akapitzlist"/>
        <w:numPr>
          <w:ilvl w:val="1"/>
          <w:numId w:val="43"/>
        </w:numPr>
        <w:ind w:hanging="357"/>
        <w:contextualSpacing w:val="0"/>
        <w:jc w:val="both"/>
        <w:rPr>
          <w:sz w:val="22"/>
          <w:szCs w:val="22"/>
        </w:rPr>
      </w:pPr>
      <w:r w:rsidRPr="007924CC">
        <w:rPr>
          <w:sz w:val="22"/>
          <w:szCs w:val="22"/>
        </w:rPr>
        <w:lastRenderedPageBreak/>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1E98C519" w14:textId="77777777" w:rsidR="006B240F" w:rsidRPr="007924CC" w:rsidRDefault="006B240F" w:rsidP="006B240F">
      <w:pPr>
        <w:pStyle w:val="Akapitzlist"/>
        <w:numPr>
          <w:ilvl w:val="1"/>
          <w:numId w:val="43"/>
        </w:numPr>
        <w:ind w:hanging="357"/>
        <w:contextualSpacing w:val="0"/>
        <w:jc w:val="both"/>
        <w:rPr>
          <w:sz w:val="22"/>
          <w:szCs w:val="22"/>
        </w:rPr>
      </w:pPr>
      <w:r w:rsidRPr="007924CC">
        <w:rPr>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65CE1251" w14:textId="77777777" w:rsidR="006B240F" w:rsidRPr="007924CC" w:rsidRDefault="006B240F" w:rsidP="006B240F">
      <w:pPr>
        <w:pStyle w:val="Akapitzlist"/>
        <w:numPr>
          <w:ilvl w:val="1"/>
          <w:numId w:val="43"/>
        </w:numPr>
        <w:ind w:hanging="357"/>
        <w:contextualSpacing w:val="0"/>
        <w:jc w:val="both"/>
        <w:rPr>
          <w:sz w:val="22"/>
          <w:szCs w:val="22"/>
        </w:rPr>
      </w:pPr>
      <w:r w:rsidRPr="007924CC">
        <w:rPr>
          <w:sz w:val="22"/>
          <w:szCs w:val="22"/>
        </w:rPr>
        <w:t xml:space="preserve">poświadczoną za zgodność z oryginałem odpowiednio przez Wykonawcę lub Podwykonawcę kopię dowodu potwierdzającego zgłoszenie pracownika przez pracodawcę do ubezpieczeń. </w:t>
      </w:r>
    </w:p>
    <w:p w14:paraId="2DA19D25" w14:textId="77777777" w:rsidR="006B240F" w:rsidRPr="007924CC" w:rsidRDefault="006B240F" w:rsidP="006B240F">
      <w:pPr>
        <w:pStyle w:val="Akapitzlist"/>
        <w:numPr>
          <w:ilvl w:val="0"/>
          <w:numId w:val="43"/>
        </w:numPr>
        <w:spacing w:before="120"/>
        <w:ind w:hanging="357"/>
        <w:contextualSpacing w:val="0"/>
        <w:jc w:val="both"/>
        <w:rPr>
          <w:sz w:val="22"/>
          <w:szCs w:val="22"/>
        </w:rPr>
      </w:pPr>
      <w:r w:rsidRPr="00020A82">
        <w:rPr>
          <w:sz w:val="22"/>
          <w:szCs w:val="22"/>
        </w:rPr>
        <w:t>Dokumenty, o których mowa w ust. 3 powinny zawierać informacje, w tym dane osobowe niezbędne do weryfikacji zatrudnienia na podstawie umowy o pracę, w szczególności imię i nazwisko zatrudnionego pracownika, datę zawarcia umowy o pracę, rodzaj umowy o pracę i zakres obowiązków pracownika.</w:t>
      </w:r>
      <w:r>
        <w:rPr>
          <w:sz w:val="22"/>
          <w:szCs w:val="22"/>
        </w:rPr>
        <w:t xml:space="preserve"> </w:t>
      </w:r>
      <w:r w:rsidRPr="007924CC">
        <w:rPr>
          <w:sz w:val="22"/>
          <w:szCs w:val="22"/>
        </w:rPr>
        <w:t>Wykonawca lub Podwykonawca zobowiązany jest zanonimizować pozostałe dane dotyczące pracownika w sposób zapewniający ochronę danych osobowych, zgodnie z przepisami ustawy z dnia 10 maja 2018r. o ochronie danych osobowych (</w:t>
      </w:r>
      <w:proofErr w:type="spellStart"/>
      <w:r w:rsidRPr="007924CC">
        <w:rPr>
          <w:sz w:val="22"/>
          <w:szCs w:val="22"/>
        </w:rPr>
        <w:t>t.j</w:t>
      </w:r>
      <w:proofErr w:type="spellEnd"/>
      <w:r w:rsidRPr="007924CC">
        <w:rPr>
          <w:sz w:val="22"/>
          <w:szCs w:val="22"/>
        </w:rPr>
        <w:t xml:space="preserve">. Dz.U. z 2019 r. poz. 1781). W przypadku niedokonania </w:t>
      </w:r>
      <w:proofErr w:type="spellStart"/>
      <w:r w:rsidRPr="007924CC">
        <w:rPr>
          <w:sz w:val="22"/>
          <w:szCs w:val="22"/>
        </w:rPr>
        <w:t>anonimizacji</w:t>
      </w:r>
      <w:proofErr w:type="spellEnd"/>
      <w:r w:rsidRPr="007924CC">
        <w:rPr>
          <w:bCs/>
          <w:iCs/>
          <w:sz w:val="22"/>
          <w:szCs w:val="22"/>
        </w:rPr>
        <w:t xml:space="preserve"> dostarczonych dokumentów lub dokonanie jej w sposób wadliwy, Wykonawca odpowiada za wszelkie szkody z tego tytułu</w:t>
      </w:r>
      <w:r w:rsidRPr="007924CC">
        <w:rPr>
          <w:sz w:val="22"/>
          <w:szCs w:val="22"/>
        </w:rPr>
        <w:t>.</w:t>
      </w:r>
    </w:p>
    <w:p w14:paraId="2C16679D" w14:textId="77777777" w:rsidR="006B240F" w:rsidRPr="00020A82" w:rsidRDefault="006B240F" w:rsidP="006B240F">
      <w:pPr>
        <w:pStyle w:val="Akapitzlist"/>
        <w:numPr>
          <w:ilvl w:val="0"/>
          <w:numId w:val="43"/>
        </w:numPr>
        <w:spacing w:before="120"/>
        <w:ind w:hanging="357"/>
        <w:contextualSpacing w:val="0"/>
        <w:jc w:val="both"/>
        <w:rPr>
          <w:sz w:val="22"/>
          <w:szCs w:val="22"/>
        </w:rPr>
      </w:pPr>
      <w:r w:rsidRPr="00020A82">
        <w:rPr>
          <w:sz w:val="22"/>
          <w:szCs w:val="22"/>
        </w:rPr>
        <w:t>Wykonawca zobowiązuje się do zatrudniania osób posługujących się językiem polskim w mowie i piśmie w stopniu umożliwiającym porozumiewanie się.</w:t>
      </w:r>
    </w:p>
    <w:p w14:paraId="7291BD56" w14:textId="77777777" w:rsidR="006B240F" w:rsidRPr="007924CC" w:rsidRDefault="006B240F" w:rsidP="006B240F">
      <w:pPr>
        <w:pStyle w:val="Akapitzlist"/>
        <w:numPr>
          <w:ilvl w:val="0"/>
          <w:numId w:val="43"/>
        </w:numPr>
        <w:spacing w:before="120"/>
        <w:ind w:left="397" w:hanging="397"/>
        <w:contextualSpacing w:val="0"/>
        <w:jc w:val="both"/>
        <w:rPr>
          <w:sz w:val="22"/>
          <w:szCs w:val="22"/>
        </w:rPr>
      </w:pPr>
      <w:r w:rsidRPr="005A7E6C">
        <w:rPr>
          <w:sz w:val="22"/>
          <w:szCs w:val="22"/>
        </w:rPr>
        <w:t>Wykonawca nie będzie zatrudniał</w:t>
      </w:r>
      <w:r>
        <w:rPr>
          <w:sz w:val="22"/>
          <w:szCs w:val="22"/>
        </w:rPr>
        <w:t xml:space="preserve"> </w:t>
      </w:r>
      <w:r w:rsidRPr="005A7E6C">
        <w:rPr>
          <w:sz w:val="22"/>
          <w:szCs w:val="22"/>
        </w:rPr>
        <w:t xml:space="preserve">pracowników Polskiej Grupy </w:t>
      </w:r>
      <w:r w:rsidRPr="007924CC">
        <w:rPr>
          <w:sz w:val="22"/>
          <w:szCs w:val="22"/>
        </w:rPr>
        <w:t>Górniczej,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5C197B22" w14:textId="77777777" w:rsidR="006B240F" w:rsidRPr="007924CC" w:rsidRDefault="006B240F" w:rsidP="006B240F">
      <w:pPr>
        <w:pStyle w:val="Akapitzlist"/>
        <w:numPr>
          <w:ilvl w:val="0"/>
          <w:numId w:val="43"/>
        </w:numPr>
        <w:spacing w:before="120"/>
        <w:ind w:hanging="357"/>
        <w:contextualSpacing w:val="0"/>
        <w:jc w:val="both"/>
        <w:rPr>
          <w:sz w:val="22"/>
          <w:szCs w:val="22"/>
        </w:rPr>
      </w:pPr>
      <w:r w:rsidRPr="00020A82">
        <w:rPr>
          <w:sz w:val="22"/>
          <w:szCs w:val="22"/>
        </w:rPr>
        <w:t xml:space="preserve">Wykonawca przed rozpoczęciem realizacji zamówienia oraz w przypadku każdej zmiany pracowników skierowanych do realizacji zamówienia, przekaże Zamawiającemu wykaz pracowników, którzy będą realizowali zamówienie na </w:t>
      </w:r>
      <w:r w:rsidRPr="007924CC">
        <w:rPr>
          <w:sz w:val="22"/>
          <w:szCs w:val="22"/>
        </w:rPr>
        <w:t xml:space="preserve">terenie Zamawiającego.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5895C0F6" w14:textId="77777777" w:rsidR="006B240F" w:rsidRPr="00020A82" w:rsidRDefault="006B240F" w:rsidP="006B240F">
      <w:pPr>
        <w:pStyle w:val="Akapitzlist"/>
        <w:numPr>
          <w:ilvl w:val="0"/>
          <w:numId w:val="43"/>
        </w:numPr>
        <w:spacing w:before="120"/>
        <w:ind w:hanging="357"/>
        <w:contextualSpacing w:val="0"/>
        <w:jc w:val="both"/>
        <w:rPr>
          <w:sz w:val="22"/>
          <w:szCs w:val="22"/>
        </w:rPr>
      </w:pPr>
      <w:r w:rsidRPr="007924CC">
        <w:rPr>
          <w:sz w:val="22"/>
          <w:szCs w:val="22"/>
        </w:rPr>
        <w:t>W przypadku odmowy dopuszczenia do realizacji zamówienia pracowników ze względu na okoliczności określone w ust. 7 Wykonawca jest zobowiązany</w:t>
      </w:r>
      <w:r w:rsidRPr="00020A82">
        <w:rPr>
          <w:sz w:val="22"/>
          <w:szCs w:val="22"/>
        </w:rPr>
        <w:t xml:space="preserve"> zabezpieczyć prawidłową i terminową realizację zamówienia przy zatrudnieniu innych osób.</w:t>
      </w:r>
    </w:p>
    <w:p w14:paraId="04186FA4" w14:textId="77777777" w:rsidR="006B240F" w:rsidRPr="00020A82" w:rsidRDefault="006B240F" w:rsidP="006B240F">
      <w:pPr>
        <w:pStyle w:val="Akapitzlist"/>
        <w:numPr>
          <w:ilvl w:val="0"/>
          <w:numId w:val="43"/>
        </w:numPr>
        <w:spacing w:before="120"/>
        <w:ind w:hanging="357"/>
        <w:contextualSpacing w:val="0"/>
        <w:jc w:val="both"/>
        <w:rPr>
          <w:sz w:val="22"/>
          <w:szCs w:val="22"/>
        </w:rPr>
      </w:pPr>
      <w:r w:rsidRPr="00020A82">
        <w:rPr>
          <w:sz w:val="22"/>
          <w:szCs w:val="22"/>
        </w:rPr>
        <w:t>Postanowienia Umowy, w których mowa jest o pracownikach Wykonawcy odnoszą się również do pracowników Podwykonawcy.</w:t>
      </w:r>
    </w:p>
    <w:p w14:paraId="2D7428B2" w14:textId="77777777" w:rsidR="000C23F8" w:rsidRPr="00F8529D" w:rsidRDefault="000C23F8" w:rsidP="000C23F8">
      <w:pPr>
        <w:pStyle w:val="Nagwek2"/>
      </w:pPr>
      <w:bookmarkStart w:id="194" w:name="_Toc64016206"/>
      <w:bookmarkStart w:id="195" w:name="_Toc106095869"/>
      <w:bookmarkStart w:id="196" w:name="_Toc106096309"/>
      <w:bookmarkStart w:id="197" w:name="_Toc106096413"/>
      <w:bookmarkStart w:id="198" w:name="_Toc148612307"/>
      <w:bookmarkStart w:id="199" w:name="_Hlk147301573"/>
      <w:bookmarkEnd w:id="193"/>
      <w:r w:rsidRPr="00F8529D">
        <w:t>§ 10. Podwykonawstwo</w:t>
      </w:r>
      <w:bookmarkEnd w:id="194"/>
      <w:bookmarkEnd w:id="195"/>
      <w:bookmarkEnd w:id="196"/>
      <w:bookmarkEnd w:id="197"/>
      <w:bookmarkEnd w:id="198"/>
    </w:p>
    <w:p w14:paraId="64F55AD4" w14:textId="66AA3C92" w:rsidR="00430097" w:rsidRPr="00F8529D" w:rsidRDefault="00430097">
      <w:pPr>
        <w:numPr>
          <w:ilvl w:val="0"/>
          <w:numId w:val="52"/>
        </w:numPr>
        <w:ind w:left="284" w:hanging="284"/>
        <w:jc w:val="both"/>
        <w:rPr>
          <w:sz w:val="22"/>
          <w:szCs w:val="22"/>
        </w:rPr>
      </w:pPr>
      <w:bookmarkStart w:id="200" w:name="_Hlk68846287"/>
      <w:bookmarkEnd w:id="199"/>
      <w:r w:rsidRPr="00F8529D">
        <w:rPr>
          <w:sz w:val="22"/>
          <w:szCs w:val="22"/>
        </w:rPr>
        <w:t>Wykonawca może powierzyć wykonanie części Umowy Podwykonawcy po uzyskaniu uprzedniej pisemnej pod rygorem nieważności zgody Zamawiającego na taką czynność, z zastrzeżeniem ust.</w:t>
      </w:r>
      <w:r w:rsidR="002F13A7">
        <w:rPr>
          <w:sz w:val="22"/>
          <w:szCs w:val="22"/>
        </w:rPr>
        <w:t> </w:t>
      </w:r>
      <w:r w:rsidRPr="00F8529D">
        <w:rPr>
          <w:sz w:val="22"/>
          <w:szCs w:val="22"/>
        </w:rPr>
        <w:t>6.</w:t>
      </w:r>
    </w:p>
    <w:p w14:paraId="33AA68D5" w14:textId="77777777" w:rsidR="00430097" w:rsidRPr="00F8529D" w:rsidRDefault="00430097">
      <w:pPr>
        <w:numPr>
          <w:ilvl w:val="0"/>
          <w:numId w:val="52"/>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pPr>
        <w:numPr>
          <w:ilvl w:val="0"/>
          <w:numId w:val="52"/>
        </w:numPr>
        <w:ind w:left="284" w:hanging="284"/>
        <w:jc w:val="both"/>
        <w:rPr>
          <w:sz w:val="22"/>
          <w:szCs w:val="22"/>
        </w:rPr>
      </w:pPr>
      <w:r w:rsidRPr="00F8529D">
        <w:rPr>
          <w:sz w:val="22"/>
          <w:szCs w:val="22"/>
        </w:rPr>
        <w:lastRenderedPageBreak/>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pPr>
        <w:numPr>
          <w:ilvl w:val="0"/>
          <w:numId w:val="52"/>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pPr>
        <w:numPr>
          <w:ilvl w:val="0"/>
          <w:numId w:val="52"/>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pPr>
        <w:pStyle w:val="Akapitzlist"/>
        <w:numPr>
          <w:ilvl w:val="1"/>
          <w:numId w:val="52"/>
        </w:numPr>
        <w:ind w:left="851" w:hanging="284"/>
        <w:jc w:val="both"/>
        <w:rPr>
          <w:sz w:val="22"/>
          <w:szCs w:val="22"/>
        </w:rPr>
      </w:pPr>
      <w:r w:rsidRPr="00F8529D">
        <w:rPr>
          <w:sz w:val="22"/>
          <w:szCs w:val="22"/>
        </w:rPr>
        <w:t>nazwę podwykonawcy,</w:t>
      </w:r>
    </w:p>
    <w:p w14:paraId="551745E3" w14:textId="77777777" w:rsidR="00430097" w:rsidRPr="00F8529D" w:rsidRDefault="00430097">
      <w:pPr>
        <w:pStyle w:val="Akapitzlist"/>
        <w:numPr>
          <w:ilvl w:val="1"/>
          <w:numId w:val="52"/>
        </w:numPr>
        <w:ind w:left="851" w:hanging="284"/>
        <w:jc w:val="both"/>
        <w:rPr>
          <w:sz w:val="22"/>
          <w:szCs w:val="22"/>
        </w:rPr>
      </w:pPr>
      <w:r w:rsidRPr="00F8529D">
        <w:rPr>
          <w:sz w:val="22"/>
          <w:szCs w:val="22"/>
        </w:rPr>
        <w:t>dane kontaktowe podwykonawcy,</w:t>
      </w:r>
    </w:p>
    <w:p w14:paraId="78E0EEED" w14:textId="77777777" w:rsidR="00430097" w:rsidRPr="00F8529D" w:rsidRDefault="00430097">
      <w:pPr>
        <w:pStyle w:val="Akapitzlist"/>
        <w:numPr>
          <w:ilvl w:val="1"/>
          <w:numId w:val="52"/>
        </w:numPr>
        <w:ind w:left="851" w:hanging="284"/>
        <w:jc w:val="both"/>
        <w:rPr>
          <w:sz w:val="22"/>
          <w:szCs w:val="22"/>
        </w:rPr>
      </w:pPr>
      <w:r w:rsidRPr="00F8529D">
        <w:rPr>
          <w:sz w:val="22"/>
          <w:szCs w:val="22"/>
        </w:rPr>
        <w:t>przedstawicieli podwykonawcy,</w:t>
      </w:r>
    </w:p>
    <w:p w14:paraId="683AF5A7" w14:textId="77777777" w:rsidR="00430097" w:rsidRPr="00F8529D" w:rsidRDefault="00430097">
      <w:pPr>
        <w:pStyle w:val="Akapitzlist"/>
        <w:numPr>
          <w:ilvl w:val="1"/>
          <w:numId w:val="52"/>
        </w:numPr>
        <w:ind w:left="851" w:hanging="284"/>
        <w:jc w:val="both"/>
        <w:rPr>
          <w:sz w:val="22"/>
          <w:szCs w:val="22"/>
        </w:rPr>
      </w:pPr>
      <w:r w:rsidRPr="00F8529D">
        <w:rPr>
          <w:sz w:val="22"/>
          <w:szCs w:val="22"/>
        </w:rPr>
        <w:t>zakres części Umowy powierzonej do wykonania przez podwykonawcę,</w:t>
      </w:r>
    </w:p>
    <w:p w14:paraId="38EEF5BD" w14:textId="2D0D7A98" w:rsidR="00430097" w:rsidRPr="00F8529D" w:rsidRDefault="00430097">
      <w:pPr>
        <w:pStyle w:val="Akapitzlist"/>
        <w:numPr>
          <w:ilvl w:val="1"/>
          <w:numId w:val="52"/>
        </w:numPr>
        <w:ind w:left="851" w:hanging="284"/>
        <w:jc w:val="both"/>
        <w:rPr>
          <w:sz w:val="22"/>
          <w:szCs w:val="22"/>
        </w:rPr>
      </w:pPr>
      <w:r w:rsidRPr="00F8529D">
        <w:rPr>
          <w:sz w:val="22"/>
          <w:szCs w:val="22"/>
        </w:rPr>
        <w:t>w przypadku zmiany podmiotu, który udostępnił zasoby na zasadach określonych w SWZ w</w:t>
      </w:r>
      <w:r w:rsidR="007100B1">
        <w:rPr>
          <w:sz w:val="22"/>
          <w:szCs w:val="22"/>
        </w:rPr>
        <w:t> </w:t>
      </w:r>
      <w:r w:rsidRPr="00F8529D">
        <w:rPr>
          <w:sz w:val="22"/>
          <w:szCs w:val="22"/>
        </w:rPr>
        <w:t>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pPr>
        <w:numPr>
          <w:ilvl w:val="0"/>
          <w:numId w:val="52"/>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pPr>
        <w:numPr>
          <w:ilvl w:val="0"/>
          <w:numId w:val="52"/>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pPr>
        <w:numPr>
          <w:ilvl w:val="0"/>
          <w:numId w:val="52"/>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pPr>
        <w:numPr>
          <w:ilvl w:val="0"/>
          <w:numId w:val="52"/>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pPr>
        <w:numPr>
          <w:ilvl w:val="1"/>
          <w:numId w:val="52"/>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pPr>
        <w:numPr>
          <w:ilvl w:val="1"/>
          <w:numId w:val="52"/>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pPr>
        <w:numPr>
          <w:ilvl w:val="1"/>
          <w:numId w:val="52"/>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pPr>
        <w:numPr>
          <w:ilvl w:val="1"/>
          <w:numId w:val="52"/>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pPr>
        <w:numPr>
          <w:ilvl w:val="0"/>
          <w:numId w:val="52"/>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pPr>
        <w:numPr>
          <w:ilvl w:val="0"/>
          <w:numId w:val="52"/>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201" w:name="_Hlk144463822"/>
      <w:r w:rsidRPr="00F8529D">
        <w:rPr>
          <w:sz w:val="22"/>
          <w:szCs w:val="22"/>
        </w:rPr>
        <w:t>warunków udziału w postępowaniu</w:t>
      </w:r>
      <w:bookmarkEnd w:id="201"/>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pPr>
        <w:numPr>
          <w:ilvl w:val="0"/>
          <w:numId w:val="52"/>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202" w:name="_Hlk146783179"/>
      <w:r w:rsidRPr="00F8529D">
        <w:rPr>
          <w:sz w:val="22"/>
          <w:szCs w:val="22"/>
        </w:rPr>
        <w:t>Powierzenie wykonania części Umowy przez Podwykonawcę dalszemu podwykonawcy wymaga dodatkowo uprzedniej pisemnej zgody Wykonawcy na taką czynność.</w:t>
      </w:r>
    </w:p>
    <w:bookmarkEnd w:id="202"/>
    <w:p w14:paraId="7C221DDD" w14:textId="77777777" w:rsidR="00430097" w:rsidRPr="00F8529D" w:rsidRDefault="00430097">
      <w:pPr>
        <w:numPr>
          <w:ilvl w:val="0"/>
          <w:numId w:val="52"/>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191323AF" w:rsidR="00430097" w:rsidRPr="00F8529D" w:rsidRDefault="00430097">
      <w:pPr>
        <w:numPr>
          <w:ilvl w:val="0"/>
          <w:numId w:val="52"/>
        </w:numPr>
        <w:spacing w:line="259" w:lineRule="auto"/>
        <w:ind w:left="360"/>
        <w:jc w:val="both"/>
        <w:rPr>
          <w:sz w:val="22"/>
          <w:szCs w:val="22"/>
        </w:rPr>
      </w:pPr>
      <w:bookmarkStart w:id="203" w:name="_Hlk146783211"/>
      <w:r w:rsidRPr="00F8529D">
        <w:rPr>
          <w:sz w:val="22"/>
          <w:szCs w:val="22"/>
        </w:rPr>
        <w:lastRenderedPageBreak/>
        <w:t>W przypadku gdy Umowa lub SWZ nakłada obowiązki na Wykonawcę, to obowiązki te mają odpowiednie zastosowanie względem Podwykonawcy lub dalszego podwykonawcy, a</w:t>
      </w:r>
      <w:r w:rsidR="007100B1">
        <w:rPr>
          <w:sz w:val="22"/>
          <w:szCs w:val="22"/>
        </w:rPr>
        <w:t> </w:t>
      </w:r>
      <w:r w:rsidRPr="00F8529D">
        <w:rPr>
          <w:sz w:val="22"/>
          <w:szCs w:val="22"/>
        </w:rPr>
        <w:t>Wykonawca zobowiązuje się zapewnić wykonanie tych obowiązków przez Podwykonawcę lub dalszego podwykonawcę.</w:t>
      </w:r>
      <w:bookmarkEnd w:id="200"/>
      <w:bookmarkEnd w:id="203"/>
    </w:p>
    <w:p w14:paraId="1BF0BEE2" w14:textId="77777777" w:rsidR="00430097" w:rsidRPr="00F8529D" w:rsidRDefault="00430097">
      <w:pPr>
        <w:numPr>
          <w:ilvl w:val="0"/>
          <w:numId w:val="52"/>
        </w:numPr>
        <w:spacing w:line="259" w:lineRule="auto"/>
        <w:ind w:left="360"/>
        <w:jc w:val="both"/>
        <w:rPr>
          <w:sz w:val="22"/>
          <w:szCs w:val="22"/>
        </w:rPr>
      </w:pPr>
      <w:r w:rsidRPr="00F8529D">
        <w:rPr>
          <w:sz w:val="22"/>
          <w:szCs w:val="22"/>
        </w:rPr>
        <w:t>Zapisy niniejszego paragrafu dotyczące Podwykonawców dotyczą także dalszych podwykonawców.</w:t>
      </w:r>
    </w:p>
    <w:p w14:paraId="4AF39B38" w14:textId="77777777" w:rsidR="000C23F8" w:rsidRPr="00F8529D" w:rsidRDefault="000C23F8" w:rsidP="000C23F8">
      <w:pPr>
        <w:spacing w:before="120"/>
        <w:jc w:val="both"/>
        <w:rPr>
          <w:sz w:val="22"/>
          <w:szCs w:val="22"/>
        </w:rPr>
      </w:pPr>
    </w:p>
    <w:p w14:paraId="7E968550" w14:textId="77777777" w:rsidR="000C23F8" w:rsidRPr="00F8529D" w:rsidRDefault="000C23F8" w:rsidP="000C23F8">
      <w:pPr>
        <w:pStyle w:val="Nagwek2"/>
      </w:pPr>
      <w:bookmarkStart w:id="204" w:name="_Toc64016207"/>
      <w:bookmarkStart w:id="205" w:name="_Toc106095870"/>
      <w:bookmarkStart w:id="206" w:name="_Toc106096310"/>
      <w:bookmarkStart w:id="207" w:name="_Toc106096414"/>
      <w:bookmarkStart w:id="208" w:name="_Toc148612308"/>
      <w:bookmarkStart w:id="209" w:name="_Hlk67826260"/>
      <w:r w:rsidRPr="00F8529D">
        <w:t>§ 11. Nadzór i koordynacja</w:t>
      </w:r>
      <w:bookmarkEnd w:id="204"/>
      <w:bookmarkEnd w:id="205"/>
      <w:bookmarkEnd w:id="206"/>
      <w:bookmarkEnd w:id="207"/>
      <w:bookmarkEnd w:id="208"/>
    </w:p>
    <w:p w14:paraId="2553C161" w14:textId="0AE23EAD" w:rsidR="006C6C3B" w:rsidRPr="00E01C96" w:rsidRDefault="006C6C3B" w:rsidP="006C6C3B">
      <w:pPr>
        <w:pStyle w:val="Akapitzlist"/>
        <w:numPr>
          <w:ilvl w:val="0"/>
          <w:numId w:val="41"/>
        </w:numPr>
        <w:spacing w:before="120"/>
        <w:contextualSpacing w:val="0"/>
        <w:jc w:val="both"/>
        <w:rPr>
          <w:sz w:val="22"/>
          <w:szCs w:val="22"/>
        </w:rPr>
      </w:pPr>
      <w:r w:rsidRPr="00E01C96">
        <w:rPr>
          <w:sz w:val="22"/>
          <w:szCs w:val="22"/>
        </w:rPr>
        <w:t>Zamawiający zastrzega sobie prawo kontroli wykonywanych prac w zakresie ich zgodności z zapisami umowy oraz wydanymi poleceniami. Za stały nadzór i kontrolę należytej realizacji usługi oraz potwierdzanie kart pracy jednostek sprzętowych, odpowiedzialne są właściwe osoby dozoru ruchu Zamawiającego na poszczególnych zmianach roboczych.</w:t>
      </w:r>
    </w:p>
    <w:p w14:paraId="1435017C" w14:textId="27FB3217" w:rsidR="006C6C3B" w:rsidRPr="00E01C96" w:rsidRDefault="006C6C3B" w:rsidP="006C6C3B">
      <w:pPr>
        <w:pStyle w:val="Akapitzlist"/>
        <w:numPr>
          <w:ilvl w:val="0"/>
          <w:numId w:val="41"/>
        </w:numPr>
        <w:spacing w:before="120"/>
        <w:ind w:left="426"/>
        <w:contextualSpacing w:val="0"/>
        <w:jc w:val="both"/>
        <w:rPr>
          <w:sz w:val="22"/>
          <w:szCs w:val="22"/>
        </w:rPr>
      </w:pPr>
      <w:r w:rsidRPr="00E01C96">
        <w:rPr>
          <w:sz w:val="22"/>
          <w:szCs w:val="22"/>
        </w:rPr>
        <w:t>Ze strony Zamawiającego Koordynatorem tj. osobą upoważnioną oraz odpowiedzialną za właściwy nadzór nad należytą realizacją Umowy w tym w szczególności: sporządzanie i bieżącą analizę raportów systemu monitoringu, zapotrzebowanie usług,  sporządzanie i zatwierdzanie protokołów odbioru wykonanej usługi, potwierdzanie merytoryczne otrzymywanych faktur, kontrola ważności/aktualności polisy ubezpieczeniowej OC Wykonawcy i opłaconych składek, jest: ……………………………..… - tel. ……….… -e-mail …………………</w:t>
      </w:r>
    </w:p>
    <w:p w14:paraId="51F7383B" w14:textId="4DBE30E0" w:rsidR="006C6C3B" w:rsidRPr="006C6C3B" w:rsidRDefault="006C6C3B" w:rsidP="00D461E5">
      <w:pPr>
        <w:ind w:left="425"/>
        <w:jc w:val="both"/>
        <w:rPr>
          <w:sz w:val="22"/>
          <w:szCs w:val="22"/>
        </w:rPr>
      </w:pPr>
      <w:r w:rsidRPr="00E01C96">
        <w:rPr>
          <w:sz w:val="22"/>
          <w:szCs w:val="22"/>
        </w:rPr>
        <w:t xml:space="preserve">a w razie nieobecności………………………- </w:t>
      </w:r>
      <w:proofErr w:type="spellStart"/>
      <w:r w:rsidRPr="00E01C96">
        <w:rPr>
          <w:sz w:val="22"/>
          <w:szCs w:val="22"/>
        </w:rPr>
        <w:t>tel</w:t>
      </w:r>
      <w:proofErr w:type="spellEnd"/>
      <w:r w:rsidRPr="00E01C96">
        <w:rPr>
          <w:sz w:val="22"/>
          <w:szCs w:val="22"/>
        </w:rPr>
        <w:t>…………………- e- mail…………</w:t>
      </w:r>
    </w:p>
    <w:p w14:paraId="634BCCBC" w14:textId="3F288986" w:rsidR="000C23F8" w:rsidRPr="00F8529D" w:rsidRDefault="000C23F8" w:rsidP="006C6C3B">
      <w:pPr>
        <w:numPr>
          <w:ilvl w:val="0"/>
          <w:numId w:val="41"/>
        </w:numPr>
        <w:spacing w:before="120"/>
        <w:ind w:left="357"/>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6C6C3B">
      <w:pPr>
        <w:spacing w:before="120"/>
        <w:ind w:left="357"/>
        <w:jc w:val="both"/>
        <w:rPr>
          <w:sz w:val="22"/>
          <w:szCs w:val="22"/>
        </w:rPr>
      </w:pPr>
      <w:r w:rsidRPr="00F8529D">
        <w:rPr>
          <w:sz w:val="22"/>
          <w:szCs w:val="22"/>
        </w:rPr>
        <w:t>………………………..   tel. ……..   e-mail …..</w:t>
      </w:r>
    </w:p>
    <w:p w14:paraId="32946C83" w14:textId="28E0D1E9" w:rsidR="000C23F8" w:rsidRPr="00F8529D" w:rsidRDefault="000C23F8" w:rsidP="006C6C3B">
      <w:pPr>
        <w:numPr>
          <w:ilvl w:val="0"/>
          <w:numId w:val="41"/>
        </w:numPr>
        <w:spacing w:before="120"/>
        <w:ind w:left="357"/>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6C6C3B">
      <w:pPr>
        <w:numPr>
          <w:ilvl w:val="0"/>
          <w:numId w:val="41"/>
        </w:numPr>
        <w:spacing w:before="120"/>
        <w:ind w:left="357"/>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210" w:name="_Toc64016208"/>
      <w:bookmarkStart w:id="211" w:name="_Toc106095871"/>
      <w:bookmarkStart w:id="212" w:name="_Toc106096311"/>
      <w:bookmarkStart w:id="213" w:name="_Toc106096415"/>
      <w:bookmarkStart w:id="214" w:name="_Toc148612309"/>
      <w:bookmarkStart w:id="215" w:name="_Hlk105672888"/>
      <w:r w:rsidRPr="00F8529D">
        <w:t>§ 12. Badania kontrolne (Audyt)</w:t>
      </w:r>
      <w:bookmarkEnd w:id="210"/>
      <w:bookmarkEnd w:id="211"/>
      <w:bookmarkEnd w:id="212"/>
      <w:bookmarkEnd w:id="213"/>
      <w:bookmarkEnd w:id="214"/>
    </w:p>
    <w:p w14:paraId="4D5C0A00" w14:textId="77777777" w:rsidR="000C23F8" w:rsidRPr="00F8529D" w:rsidRDefault="000C23F8">
      <w:pPr>
        <w:numPr>
          <w:ilvl w:val="0"/>
          <w:numId w:val="42"/>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pPr>
        <w:numPr>
          <w:ilvl w:val="1"/>
          <w:numId w:val="42"/>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pPr>
        <w:numPr>
          <w:ilvl w:val="1"/>
          <w:numId w:val="42"/>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pPr>
        <w:numPr>
          <w:ilvl w:val="1"/>
          <w:numId w:val="42"/>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pPr>
        <w:numPr>
          <w:ilvl w:val="1"/>
          <w:numId w:val="42"/>
        </w:numPr>
        <w:spacing w:line="259" w:lineRule="auto"/>
        <w:jc w:val="both"/>
        <w:rPr>
          <w:sz w:val="22"/>
          <w:szCs w:val="22"/>
        </w:rPr>
      </w:pPr>
      <w:r w:rsidRPr="00F8529D">
        <w:rPr>
          <w:sz w:val="22"/>
          <w:szCs w:val="22"/>
        </w:rPr>
        <w:lastRenderedPageBreak/>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pPr>
        <w:numPr>
          <w:ilvl w:val="0"/>
          <w:numId w:val="42"/>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pPr>
        <w:numPr>
          <w:ilvl w:val="0"/>
          <w:numId w:val="42"/>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6" w:name="_Hlk148344040"/>
      <w:r w:rsidR="00382754" w:rsidRPr="00F8529D">
        <w:rPr>
          <w:sz w:val="22"/>
          <w:szCs w:val="22"/>
        </w:rPr>
        <w:t>, z zastrzeżeniem ust. 4 poniżej.</w:t>
      </w:r>
    </w:p>
    <w:p w14:paraId="2B9A925A" w14:textId="5B68C2CA" w:rsidR="006322B0" w:rsidRPr="00F8529D" w:rsidRDefault="006322B0">
      <w:pPr>
        <w:numPr>
          <w:ilvl w:val="0"/>
          <w:numId w:val="42"/>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16"/>
    <w:p w14:paraId="77A9EE64" w14:textId="17E256CE" w:rsidR="000C23F8" w:rsidRPr="00F8529D" w:rsidRDefault="000C23F8">
      <w:pPr>
        <w:numPr>
          <w:ilvl w:val="0"/>
          <w:numId w:val="42"/>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7" w:name="_Hlk146783280"/>
      <w:r w:rsidR="00A326D5" w:rsidRPr="00F8529D">
        <w:rPr>
          <w:sz w:val="22"/>
          <w:szCs w:val="22"/>
        </w:rPr>
        <w:t>są następujące</w:t>
      </w:r>
      <w:r w:rsidRPr="00F8529D">
        <w:rPr>
          <w:sz w:val="22"/>
          <w:szCs w:val="22"/>
        </w:rPr>
        <w:t>:</w:t>
      </w:r>
      <w:bookmarkEnd w:id="217"/>
    </w:p>
    <w:p w14:paraId="4D2B620C" w14:textId="77777777" w:rsidR="000C23F8" w:rsidRPr="00F8529D" w:rsidRDefault="000C23F8">
      <w:pPr>
        <w:numPr>
          <w:ilvl w:val="1"/>
          <w:numId w:val="42"/>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pPr>
        <w:numPr>
          <w:ilvl w:val="1"/>
          <w:numId w:val="42"/>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pPr>
        <w:numPr>
          <w:ilvl w:val="2"/>
          <w:numId w:val="42"/>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pPr>
        <w:numPr>
          <w:ilvl w:val="2"/>
          <w:numId w:val="42"/>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pPr>
        <w:numPr>
          <w:ilvl w:val="2"/>
          <w:numId w:val="42"/>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pPr>
        <w:numPr>
          <w:ilvl w:val="1"/>
          <w:numId w:val="42"/>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pPr>
        <w:numPr>
          <w:ilvl w:val="1"/>
          <w:numId w:val="42"/>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pPr>
        <w:numPr>
          <w:ilvl w:val="2"/>
          <w:numId w:val="42"/>
        </w:numPr>
        <w:spacing w:line="259" w:lineRule="auto"/>
        <w:jc w:val="both"/>
        <w:rPr>
          <w:sz w:val="22"/>
          <w:szCs w:val="22"/>
        </w:rPr>
      </w:pPr>
      <w:r w:rsidRPr="00F8529D">
        <w:rPr>
          <w:sz w:val="22"/>
          <w:szCs w:val="22"/>
        </w:rPr>
        <w:t>uwzględnienie ich albo</w:t>
      </w:r>
    </w:p>
    <w:p w14:paraId="4382BD5B" w14:textId="77777777" w:rsidR="000C23F8" w:rsidRPr="00F8529D" w:rsidRDefault="000C23F8">
      <w:pPr>
        <w:numPr>
          <w:ilvl w:val="2"/>
          <w:numId w:val="42"/>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pPr>
        <w:numPr>
          <w:ilvl w:val="1"/>
          <w:numId w:val="42"/>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pPr>
        <w:numPr>
          <w:ilvl w:val="2"/>
          <w:numId w:val="42"/>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pPr>
        <w:numPr>
          <w:ilvl w:val="2"/>
          <w:numId w:val="42"/>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pPr>
        <w:numPr>
          <w:ilvl w:val="2"/>
          <w:numId w:val="42"/>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pPr>
        <w:numPr>
          <w:ilvl w:val="0"/>
          <w:numId w:val="42"/>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pPr>
        <w:numPr>
          <w:ilvl w:val="0"/>
          <w:numId w:val="42"/>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pPr>
        <w:numPr>
          <w:ilvl w:val="0"/>
          <w:numId w:val="42"/>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pPr>
        <w:numPr>
          <w:ilvl w:val="0"/>
          <w:numId w:val="42"/>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311FC897" w14:textId="77777777" w:rsidR="00626C57" w:rsidRDefault="000C23F8" w:rsidP="00626C57">
      <w:pPr>
        <w:numPr>
          <w:ilvl w:val="0"/>
          <w:numId w:val="42"/>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8" w:name="_Hlk146783344"/>
      <w:r w:rsidR="004D5DFE" w:rsidRPr="00F8529D">
        <w:rPr>
          <w:sz w:val="22"/>
          <w:szCs w:val="22"/>
        </w:rPr>
        <w:t>na zasadach określonych w § 14 ust. 4 Umowy</w:t>
      </w:r>
      <w:r w:rsidRPr="00F8529D">
        <w:rPr>
          <w:sz w:val="22"/>
          <w:szCs w:val="22"/>
        </w:rPr>
        <w:t>.</w:t>
      </w:r>
      <w:bookmarkEnd w:id="218"/>
    </w:p>
    <w:p w14:paraId="5741C5C9" w14:textId="47307563" w:rsidR="000C23F8" w:rsidRPr="00E01C96" w:rsidRDefault="00626C57" w:rsidP="00626C57">
      <w:pPr>
        <w:numPr>
          <w:ilvl w:val="0"/>
          <w:numId w:val="42"/>
        </w:numPr>
        <w:spacing w:line="259" w:lineRule="auto"/>
        <w:ind w:left="357" w:hanging="357"/>
        <w:jc w:val="both"/>
        <w:rPr>
          <w:sz w:val="22"/>
          <w:szCs w:val="22"/>
        </w:rPr>
      </w:pPr>
      <w:r w:rsidRPr="00E01C96">
        <w:rPr>
          <w:sz w:val="22"/>
          <w:szCs w:val="22"/>
        </w:rPr>
        <w:t>Niezależnie od postanowień ust. 1 ÷ 10 Zamawiający uprawniony jest do przeprowadzenia audytu sprzętu Wykonawcy na zasadach określonych w SOPZ.</w:t>
      </w:r>
      <w:bookmarkEnd w:id="209"/>
      <w:bookmarkEnd w:id="215"/>
    </w:p>
    <w:p w14:paraId="114D874C" w14:textId="77777777" w:rsidR="000C23F8" w:rsidRPr="000E4913" w:rsidRDefault="000C23F8" w:rsidP="000C23F8">
      <w:pPr>
        <w:pStyle w:val="Nagwek2"/>
      </w:pPr>
      <w:bookmarkStart w:id="219" w:name="_Toc64016209"/>
      <w:bookmarkStart w:id="220" w:name="_Toc106095872"/>
      <w:bookmarkStart w:id="221" w:name="_Toc106096312"/>
      <w:bookmarkStart w:id="222" w:name="_Toc106096416"/>
      <w:bookmarkStart w:id="223" w:name="_Toc148612310"/>
      <w:r w:rsidRPr="000E4913">
        <w:lastRenderedPageBreak/>
        <w:t>§ 1</w:t>
      </w:r>
      <w:r>
        <w:t>3</w:t>
      </w:r>
      <w:r w:rsidRPr="000E4913">
        <w:t>. Kary umowne i odpowiedzialność</w:t>
      </w:r>
      <w:bookmarkEnd w:id="219"/>
      <w:bookmarkEnd w:id="220"/>
      <w:bookmarkEnd w:id="221"/>
      <w:bookmarkEnd w:id="222"/>
      <w:bookmarkEnd w:id="223"/>
      <w:r w:rsidRPr="000E4913">
        <w:t xml:space="preserve"> </w:t>
      </w:r>
    </w:p>
    <w:p w14:paraId="25FCD1DE" w14:textId="77777777" w:rsidR="006B240F" w:rsidRPr="006B240F" w:rsidRDefault="006B240F" w:rsidP="006B240F">
      <w:pPr>
        <w:numPr>
          <w:ilvl w:val="0"/>
          <w:numId w:val="44"/>
        </w:numPr>
        <w:spacing w:before="120" w:line="288" w:lineRule="auto"/>
        <w:ind w:hanging="357"/>
        <w:jc w:val="both"/>
        <w:rPr>
          <w:sz w:val="22"/>
          <w:szCs w:val="22"/>
        </w:rPr>
      </w:pPr>
      <w:r w:rsidRPr="006B240F">
        <w:rPr>
          <w:sz w:val="22"/>
          <w:szCs w:val="22"/>
        </w:rPr>
        <w:t>Zamawiający może naliczyć Wykonawcy kary umowne:</w:t>
      </w:r>
    </w:p>
    <w:p w14:paraId="6F0BF7B4" w14:textId="77777777" w:rsidR="006B240F" w:rsidRPr="006B240F" w:rsidRDefault="006B240F" w:rsidP="006B240F">
      <w:pPr>
        <w:numPr>
          <w:ilvl w:val="1"/>
          <w:numId w:val="44"/>
        </w:numPr>
        <w:spacing w:line="288" w:lineRule="auto"/>
        <w:ind w:left="720" w:hanging="357"/>
        <w:jc w:val="both"/>
        <w:rPr>
          <w:sz w:val="22"/>
          <w:szCs w:val="22"/>
        </w:rPr>
      </w:pPr>
      <w:r w:rsidRPr="006B240F">
        <w:rPr>
          <w:sz w:val="22"/>
          <w:szCs w:val="22"/>
        </w:rPr>
        <w:t>w przypadku, gdy Wykonawca nie realizuje obowiązku podstawienia zamówionej jednostki sprzętowej lub podstawienia sprzętu zastępczego - w wysokości 800 zł za każdy przypadek,</w:t>
      </w:r>
    </w:p>
    <w:p w14:paraId="392AAE3A" w14:textId="77777777" w:rsidR="006B240F" w:rsidRPr="006B240F" w:rsidRDefault="006B240F" w:rsidP="006B240F">
      <w:pPr>
        <w:numPr>
          <w:ilvl w:val="1"/>
          <w:numId w:val="44"/>
        </w:numPr>
        <w:spacing w:line="288" w:lineRule="auto"/>
        <w:ind w:left="720" w:hanging="357"/>
        <w:jc w:val="both"/>
        <w:rPr>
          <w:sz w:val="22"/>
          <w:szCs w:val="22"/>
        </w:rPr>
      </w:pPr>
      <w:r w:rsidRPr="006B240F">
        <w:rPr>
          <w:sz w:val="22"/>
          <w:szCs w:val="22"/>
        </w:rPr>
        <w:t>w przypadku stwierdzenia pracy jednostek sprzętowych niezgodnych z wymaganiami Zamawiającego określonymi w Umowie -  w wysokości 800 zł za każdy przypadek,</w:t>
      </w:r>
    </w:p>
    <w:p w14:paraId="356AA809" w14:textId="77777777" w:rsidR="006B240F" w:rsidRPr="006B240F" w:rsidRDefault="006B240F" w:rsidP="006B240F">
      <w:pPr>
        <w:numPr>
          <w:ilvl w:val="1"/>
          <w:numId w:val="44"/>
        </w:numPr>
        <w:spacing w:line="288" w:lineRule="auto"/>
        <w:ind w:left="720" w:hanging="357"/>
        <w:jc w:val="both"/>
        <w:rPr>
          <w:sz w:val="22"/>
          <w:szCs w:val="22"/>
        </w:rPr>
      </w:pPr>
      <w:r w:rsidRPr="006B240F">
        <w:rPr>
          <w:sz w:val="22"/>
          <w:szCs w:val="22"/>
        </w:rPr>
        <w:t>w przypadku stwierdzenia czynności pozorowanej pracy lub użytkowania jednostek sprzętowych w sposób niezgodny z wymaganiami Umowy lub właściwą technologią prac - w wysokości 5 000 zł za każdy stwierdzony przypadek,</w:t>
      </w:r>
    </w:p>
    <w:p w14:paraId="57BD2740" w14:textId="77777777" w:rsidR="006B240F" w:rsidRPr="006B240F" w:rsidRDefault="006B240F" w:rsidP="006B240F">
      <w:pPr>
        <w:numPr>
          <w:ilvl w:val="1"/>
          <w:numId w:val="44"/>
        </w:numPr>
        <w:spacing w:line="288" w:lineRule="auto"/>
        <w:ind w:left="720" w:hanging="357"/>
        <w:jc w:val="both"/>
        <w:rPr>
          <w:sz w:val="22"/>
          <w:szCs w:val="22"/>
        </w:rPr>
      </w:pPr>
      <w:r w:rsidRPr="006B240F">
        <w:rPr>
          <w:sz w:val="22"/>
          <w:szCs w:val="22"/>
        </w:rPr>
        <w:t>w przypadku obsługi placu pracownikami w ilości poniżej ilości minimalnej (określonej w Załączniku nr 1 do Umowy) -  w wysokości  500 zł za każdego brakującego pracownika,</w:t>
      </w:r>
    </w:p>
    <w:p w14:paraId="0E97B51E" w14:textId="77777777" w:rsidR="006B240F" w:rsidRPr="006B240F" w:rsidRDefault="006B240F" w:rsidP="006B240F">
      <w:pPr>
        <w:numPr>
          <w:ilvl w:val="1"/>
          <w:numId w:val="44"/>
        </w:numPr>
        <w:spacing w:line="288" w:lineRule="auto"/>
        <w:ind w:left="720" w:hanging="357"/>
        <w:jc w:val="both"/>
        <w:rPr>
          <w:sz w:val="22"/>
          <w:szCs w:val="22"/>
        </w:rPr>
      </w:pPr>
      <w:r w:rsidRPr="006B240F">
        <w:rPr>
          <w:iCs/>
          <w:sz w:val="22"/>
          <w:szCs w:val="22"/>
        </w:rPr>
        <w:t xml:space="preserve">w przypadku uniemożliwienia eksploatacji torowiska powodującego brak możliwości wykonania zamówionych usług </w:t>
      </w:r>
      <w:r w:rsidRPr="006B240F">
        <w:rPr>
          <w:sz w:val="22"/>
          <w:szCs w:val="22"/>
        </w:rPr>
        <w:t>– w wysokości 500 zł za każdy przypadek,</w:t>
      </w:r>
    </w:p>
    <w:p w14:paraId="6D0C04D4" w14:textId="77777777" w:rsidR="006B240F" w:rsidRPr="006B240F" w:rsidRDefault="006B240F" w:rsidP="006B240F">
      <w:pPr>
        <w:numPr>
          <w:ilvl w:val="1"/>
          <w:numId w:val="44"/>
        </w:numPr>
        <w:spacing w:line="288" w:lineRule="auto"/>
        <w:ind w:left="720"/>
        <w:jc w:val="both"/>
        <w:rPr>
          <w:sz w:val="22"/>
          <w:szCs w:val="22"/>
        </w:rPr>
      </w:pPr>
      <w:r w:rsidRPr="006B240F">
        <w:rPr>
          <w:sz w:val="22"/>
          <w:szCs w:val="22"/>
        </w:rPr>
        <w:t>w przypadku stwierdzenia, że prace są wykonywane na terenie zakładu górniczego przez pracowników Wykonawcy nieposługujących się językiem polskim w mowie i piśmie w stopniu warunkującym porozumiewanie się - w wysokości 200 zł za każdy przypadek (każdego pracownika), kara może zostać nałożona wielokrotnie w odniesieniu do tego samego pracownika, jeżeli będzie on wykonywał pracę na terenie Zamawiającego w kolejnych dniach,</w:t>
      </w:r>
    </w:p>
    <w:p w14:paraId="01223D6B" w14:textId="77777777" w:rsidR="006B240F" w:rsidRPr="006B240F" w:rsidRDefault="006B240F" w:rsidP="006B240F">
      <w:pPr>
        <w:numPr>
          <w:ilvl w:val="1"/>
          <w:numId w:val="44"/>
        </w:numPr>
        <w:spacing w:line="288" w:lineRule="auto"/>
        <w:ind w:left="720"/>
        <w:jc w:val="both"/>
        <w:rPr>
          <w:sz w:val="22"/>
          <w:szCs w:val="22"/>
        </w:rPr>
      </w:pPr>
      <w:r w:rsidRPr="006B240F">
        <w:rPr>
          <w:sz w:val="22"/>
          <w:szCs w:val="22"/>
        </w:rPr>
        <w:t>za zwłokę w przedstawieniu dokumentów, które zgodnie z SOPZ ma przedłożyć Wykonawca przez rozpoczęciem wykonywania usług oraz w trakcie ich realizacji -</w:t>
      </w:r>
      <w:r w:rsidRPr="006B240F" w:rsidDel="0005513E">
        <w:rPr>
          <w:sz w:val="22"/>
          <w:szCs w:val="22"/>
        </w:rPr>
        <w:t xml:space="preserve"> </w:t>
      </w:r>
      <w:r w:rsidRPr="006B240F">
        <w:rPr>
          <w:sz w:val="22"/>
          <w:szCs w:val="22"/>
        </w:rPr>
        <w:t>w wysokości 100 zł za każdy dzień zwłoki,</w:t>
      </w:r>
    </w:p>
    <w:p w14:paraId="199AE3DA" w14:textId="77777777" w:rsidR="006B240F" w:rsidRPr="006B240F" w:rsidRDefault="006B240F" w:rsidP="006B240F">
      <w:pPr>
        <w:numPr>
          <w:ilvl w:val="1"/>
          <w:numId w:val="44"/>
        </w:numPr>
        <w:spacing w:line="288" w:lineRule="auto"/>
        <w:ind w:left="720"/>
        <w:jc w:val="both"/>
        <w:rPr>
          <w:sz w:val="22"/>
          <w:szCs w:val="22"/>
        </w:rPr>
      </w:pPr>
      <w:r w:rsidRPr="006B240F">
        <w:rPr>
          <w:sz w:val="22"/>
          <w:szCs w:val="22"/>
        </w:rPr>
        <w:t>za zwłokę w przedstawieniu polisy ubezpieczeniowej lub dowodu opłacenia składki ubezpieczeniowej – w wysokości 1000 zł za każdy dzień zwłoki; Zamawiający nie naliczy kary umownej jeżeli w wyniku przedłożenia dokumentów zostanie stwierdzone zachowanie ciągłości ubezpieczenia Wykonawcy,</w:t>
      </w:r>
    </w:p>
    <w:p w14:paraId="6623DB97" w14:textId="77777777" w:rsidR="006B240F" w:rsidRPr="006B240F" w:rsidRDefault="006B240F" w:rsidP="006B240F">
      <w:pPr>
        <w:numPr>
          <w:ilvl w:val="1"/>
          <w:numId w:val="44"/>
        </w:numPr>
        <w:spacing w:line="288" w:lineRule="auto"/>
        <w:ind w:left="720"/>
        <w:jc w:val="both"/>
        <w:rPr>
          <w:sz w:val="22"/>
          <w:szCs w:val="22"/>
        </w:rPr>
      </w:pPr>
      <w:r w:rsidRPr="006B240F">
        <w:rPr>
          <w:sz w:val="22"/>
          <w:szCs w:val="22"/>
        </w:rPr>
        <w:t>za naruszenie przez Wykonawcę obowiązku zachowania poufności w wysokości 5% wartości netto Umowy, o której mowa w § 3 ust. 1,</w:t>
      </w:r>
    </w:p>
    <w:p w14:paraId="08AC1A72" w14:textId="77777777" w:rsidR="006B240F" w:rsidRPr="006B240F" w:rsidRDefault="006B240F" w:rsidP="006B240F">
      <w:pPr>
        <w:numPr>
          <w:ilvl w:val="1"/>
          <w:numId w:val="44"/>
        </w:numPr>
        <w:spacing w:line="288" w:lineRule="auto"/>
        <w:ind w:left="720"/>
        <w:jc w:val="both"/>
        <w:rPr>
          <w:sz w:val="22"/>
          <w:szCs w:val="22"/>
        </w:rPr>
      </w:pPr>
      <w:r w:rsidRPr="006B240F">
        <w:rPr>
          <w:sz w:val="22"/>
          <w:szCs w:val="22"/>
        </w:rPr>
        <w:t>w przypadku stawienia się do pracy lub wykonywania pracy przez pracowników Wykonawcy:</w:t>
      </w:r>
    </w:p>
    <w:p w14:paraId="4D7F3678" w14:textId="77777777" w:rsidR="006B240F" w:rsidRPr="006B240F" w:rsidRDefault="006B240F" w:rsidP="006B240F">
      <w:pPr>
        <w:numPr>
          <w:ilvl w:val="2"/>
          <w:numId w:val="44"/>
        </w:numPr>
        <w:spacing w:line="288" w:lineRule="auto"/>
        <w:jc w:val="both"/>
        <w:rPr>
          <w:sz w:val="22"/>
          <w:szCs w:val="22"/>
        </w:rPr>
      </w:pPr>
      <w:r w:rsidRPr="006B240F">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24597622" w14:textId="77777777" w:rsidR="006B240F" w:rsidRPr="006B240F" w:rsidRDefault="006B240F" w:rsidP="006B240F">
      <w:pPr>
        <w:numPr>
          <w:ilvl w:val="2"/>
          <w:numId w:val="44"/>
        </w:numPr>
        <w:spacing w:line="288" w:lineRule="auto"/>
        <w:jc w:val="both"/>
        <w:rPr>
          <w:sz w:val="22"/>
          <w:szCs w:val="22"/>
        </w:rPr>
      </w:pPr>
      <w:r w:rsidRPr="006B240F">
        <w:rPr>
          <w:sz w:val="22"/>
          <w:szCs w:val="22"/>
        </w:rPr>
        <w:t>w stanie nietrzeźwości, (stan nietrzeźwości zachodzi, gdy zawartość alkoholu w organizmie wynosi lub prowadzi do stężenia we krwi powyżej 0,5‰ alkoholu albo obecności w wydychanym powietrzu powyżej 0,25 mg alkoholu w 1 dm3),</w:t>
      </w:r>
    </w:p>
    <w:p w14:paraId="1715B658" w14:textId="77777777" w:rsidR="006B240F" w:rsidRPr="006B240F" w:rsidRDefault="006B240F" w:rsidP="006B240F">
      <w:pPr>
        <w:numPr>
          <w:ilvl w:val="2"/>
          <w:numId w:val="44"/>
        </w:numPr>
        <w:spacing w:line="288" w:lineRule="auto"/>
        <w:jc w:val="both"/>
        <w:rPr>
          <w:sz w:val="22"/>
          <w:szCs w:val="22"/>
        </w:rPr>
      </w:pPr>
      <w:r w:rsidRPr="006B240F">
        <w:rPr>
          <w:sz w:val="22"/>
          <w:szCs w:val="22"/>
        </w:rPr>
        <w:t xml:space="preserve">którzy są pod wpływem narkotyków lub innych substancji, których oddziaływanie </w:t>
      </w:r>
      <w:r w:rsidRPr="006B240F">
        <w:rPr>
          <w:sz w:val="22"/>
          <w:szCs w:val="22"/>
        </w:rPr>
        <w:br/>
        <w:t xml:space="preserve">na organizm pracownika uniemożliwia należyte wykonanie obowiązków pracowniczych (dalej inne substancje), </w:t>
      </w:r>
    </w:p>
    <w:p w14:paraId="37010617" w14:textId="77777777" w:rsidR="006B240F" w:rsidRPr="006B240F" w:rsidRDefault="006B240F" w:rsidP="006B240F">
      <w:pPr>
        <w:numPr>
          <w:ilvl w:val="2"/>
          <w:numId w:val="44"/>
        </w:numPr>
        <w:spacing w:line="288" w:lineRule="auto"/>
        <w:jc w:val="both"/>
        <w:rPr>
          <w:sz w:val="22"/>
          <w:szCs w:val="22"/>
        </w:rPr>
      </w:pPr>
      <w:r w:rsidRPr="006B240F">
        <w:rPr>
          <w:sz w:val="22"/>
          <w:szCs w:val="22"/>
        </w:rPr>
        <w:t>którzy używają lub spożywają alkohol, narkotyki lub inne substancji w czasie pracy lub na terenie zakładu pracy,</w:t>
      </w:r>
    </w:p>
    <w:p w14:paraId="3D537C11" w14:textId="77777777" w:rsidR="006B240F" w:rsidRPr="006B240F" w:rsidRDefault="006B240F" w:rsidP="006B240F">
      <w:pPr>
        <w:numPr>
          <w:ilvl w:val="2"/>
          <w:numId w:val="44"/>
        </w:numPr>
        <w:spacing w:line="288" w:lineRule="auto"/>
        <w:jc w:val="both"/>
        <w:rPr>
          <w:sz w:val="22"/>
          <w:szCs w:val="22"/>
        </w:rPr>
      </w:pPr>
      <w:r w:rsidRPr="006B240F">
        <w:rPr>
          <w:sz w:val="22"/>
          <w:szCs w:val="22"/>
        </w:rPr>
        <w:t xml:space="preserve">którzy wnoszą alkohol, narkotyki lub inne substancje na teren zakładu pracy, </w:t>
      </w:r>
    </w:p>
    <w:p w14:paraId="46CB7E9A" w14:textId="77777777" w:rsidR="006B240F" w:rsidRPr="006B240F" w:rsidRDefault="006B240F" w:rsidP="006B240F">
      <w:pPr>
        <w:spacing w:line="288" w:lineRule="auto"/>
        <w:ind w:left="709"/>
        <w:jc w:val="both"/>
        <w:rPr>
          <w:rFonts w:eastAsia="Calibri"/>
          <w:sz w:val="22"/>
          <w:szCs w:val="22"/>
          <w:lang w:eastAsia="en-US"/>
        </w:rPr>
      </w:pPr>
      <w:r w:rsidRPr="006B240F">
        <w:rPr>
          <w:rFonts w:eastAsia="Calibri"/>
          <w:sz w:val="22"/>
          <w:szCs w:val="22"/>
          <w:lang w:eastAsia="en-US"/>
        </w:rPr>
        <w:t>w wysokości 1 000,00 zł za każdy stwierdzony przypadek;</w:t>
      </w:r>
    </w:p>
    <w:p w14:paraId="07C4BF67" w14:textId="77777777" w:rsidR="006B240F" w:rsidRPr="006B240F" w:rsidRDefault="006B240F" w:rsidP="006B240F">
      <w:pPr>
        <w:numPr>
          <w:ilvl w:val="1"/>
          <w:numId w:val="44"/>
        </w:numPr>
        <w:spacing w:line="288" w:lineRule="auto"/>
        <w:ind w:left="720"/>
        <w:jc w:val="both"/>
        <w:rPr>
          <w:sz w:val="22"/>
          <w:szCs w:val="22"/>
        </w:rPr>
      </w:pPr>
      <w:r w:rsidRPr="006B240F">
        <w:rPr>
          <w:sz w:val="22"/>
          <w:szCs w:val="22"/>
        </w:rPr>
        <w:lastRenderedPageBreak/>
        <w:t xml:space="preserve">w przypadku dokonania przez pracownika Wykonawcy zaboru mienia Zamawiającego lub  firm mających siedzibę/wykonujących usługi na terenie Zamawiającego – w wysokości 1 000 zł  za każdy stwierdzony przypadek, a jeżeli w wyniku zaboru doszło do zniszczenia mienia – Wykonawca zobowiązany jest także do pokrycia kosztów przywrócenia mienia do stanu poprzedniego; </w:t>
      </w:r>
    </w:p>
    <w:p w14:paraId="21EF83A6" w14:textId="77777777" w:rsidR="006B240F" w:rsidRPr="006B240F" w:rsidRDefault="006B240F" w:rsidP="006B240F">
      <w:pPr>
        <w:numPr>
          <w:ilvl w:val="1"/>
          <w:numId w:val="44"/>
        </w:numPr>
        <w:spacing w:line="288" w:lineRule="auto"/>
        <w:ind w:left="720"/>
        <w:jc w:val="both"/>
        <w:rPr>
          <w:sz w:val="22"/>
          <w:szCs w:val="22"/>
        </w:rPr>
      </w:pPr>
      <w:r w:rsidRPr="006B240F">
        <w:rPr>
          <w:sz w:val="22"/>
          <w:szCs w:val="22"/>
        </w:rPr>
        <w:t>za każdy stwierdzony przypadek naruszenia obowiązku zatrudnienia osób w oparciu o Umowę o pracę (o którym mowa w § 9 ust. 1) - w wysokości równej miesięcznemu minimalnemu wynagrodzeniu za pracę ustalonemu zgodnie z przepisami ustawy z dnia 10.10.2002r. o minimalnym wynagrodzeniu za pracę obowiązującemu w czasie, w którym stwierdzono naruszenie,</w:t>
      </w:r>
    </w:p>
    <w:p w14:paraId="7C9A37BD" w14:textId="77777777" w:rsidR="006B240F" w:rsidRPr="006B240F" w:rsidRDefault="006B240F" w:rsidP="006B240F">
      <w:pPr>
        <w:numPr>
          <w:ilvl w:val="1"/>
          <w:numId w:val="44"/>
        </w:numPr>
        <w:spacing w:line="288" w:lineRule="auto"/>
        <w:ind w:left="720"/>
        <w:jc w:val="both"/>
        <w:rPr>
          <w:sz w:val="22"/>
          <w:szCs w:val="22"/>
        </w:rPr>
      </w:pPr>
      <w:r w:rsidRPr="006B240F">
        <w:rPr>
          <w:sz w:val="22"/>
          <w:szCs w:val="22"/>
        </w:rPr>
        <w:t xml:space="preserve">w przypadku zaniechania złożenia zapotrzebowania na świadczenia Zamawiającego i skorzystania przez Wykonawcę lub jego pracowników ze świadczeń Zamawiającego - </w:t>
      </w:r>
      <w:bookmarkStart w:id="224" w:name="_Hlk147170364"/>
      <w:r w:rsidRPr="006B240F">
        <w:rPr>
          <w:sz w:val="22"/>
          <w:szCs w:val="22"/>
        </w:rPr>
        <w:t xml:space="preserve">w wysokości 50 zł za każdy stwierdzony przypadek </w:t>
      </w:r>
      <w:bookmarkEnd w:id="224"/>
      <w:r w:rsidRPr="006B240F">
        <w:rPr>
          <w:sz w:val="22"/>
          <w:szCs w:val="22"/>
        </w:rPr>
        <w:t>– niezależnie od konieczności zapłaty wynagrodzenia za skorzystanie z takiego świadczenia,</w:t>
      </w:r>
    </w:p>
    <w:p w14:paraId="435955F4" w14:textId="77777777" w:rsidR="006B240F" w:rsidRPr="006B240F" w:rsidRDefault="006B240F" w:rsidP="006B240F">
      <w:pPr>
        <w:numPr>
          <w:ilvl w:val="1"/>
          <w:numId w:val="44"/>
        </w:numPr>
        <w:spacing w:line="288" w:lineRule="auto"/>
        <w:ind w:left="720"/>
        <w:jc w:val="both"/>
        <w:rPr>
          <w:sz w:val="22"/>
          <w:szCs w:val="22"/>
        </w:rPr>
      </w:pPr>
      <w:r w:rsidRPr="006B240F">
        <w:rPr>
          <w:sz w:val="22"/>
          <w:szCs w:val="22"/>
        </w:rPr>
        <w:t>z tytułu braku zapłaty lub nieterminowej zapłaty wynagrodzenia należnego podwykonawcom z tytułu zmiany wysokości wynagrodzenia, o której mowa w §16 Waloryzacja, w wysokości 10 % nieuregulowanej kwoty netto.</w:t>
      </w:r>
    </w:p>
    <w:p w14:paraId="55435B10" w14:textId="77777777" w:rsidR="006B240F" w:rsidRPr="006B240F" w:rsidRDefault="006B240F" w:rsidP="006B240F">
      <w:pPr>
        <w:numPr>
          <w:ilvl w:val="0"/>
          <w:numId w:val="44"/>
        </w:numPr>
        <w:spacing w:before="120" w:line="288" w:lineRule="auto"/>
        <w:ind w:left="357"/>
        <w:jc w:val="both"/>
        <w:rPr>
          <w:strike/>
          <w:sz w:val="22"/>
          <w:szCs w:val="22"/>
        </w:rPr>
      </w:pPr>
      <w:r w:rsidRPr="006B240F">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14096475" w14:textId="77777777" w:rsidR="006B240F" w:rsidRPr="006B240F" w:rsidRDefault="006B240F" w:rsidP="006B240F">
      <w:pPr>
        <w:numPr>
          <w:ilvl w:val="0"/>
          <w:numId w:val="44"/>
        </w:numPr>
        <w:spacing w:before="120" w:line="288" w:lineRule="auto"/>
        <w:ind w:left="357" w:hanging="357"/>
        <w:jc w:val="both"/>
        <w:rPr>
          <w:sz w:val="22"/>
          <w:szCs w:val="22"/>
        </w:rPr>
      </w:pPr>
      <w:r w:rsidRPr="006B240F">
        <w:rPr>
          <w:sz w:val="22"/>
          <w:szCs w:val="22"/>
        </w:rPr>
        <w:t>Zamawiający może naliczyć kary umowne w przypadku wystąpienia utrudnień w rozpoczęciu lub przeprowadzeniu lub zakończeniu Audytu, o którym mowa w § 12, z przyczyn leżących po stronie Wykonawcy:</w:t>
      </w:r>
    </w:p>
    <w:p w14:paraId="475FA8B5" w14:textId="77777777" w:rsidR="006B240F" w:rsidRPr="006B240F" w:rsidRDefault="006B240F" w:rsidP="006B240F">
      <w:pPr>
        <w:numPr>
          <w:ilvl w:val="1"/>
          <w:numId w:val="44"/>
        </w:numPr>
        <w:spacing w:line="288" w:lineRule="auto"/>
        <w:ind w:left="720" w:hanging="357"/>
        <w:jc w:val="both"/>
        <w:rPr>
          <w:sz w:val="22"/>
          <w:szCs w:val="22"/>
        </w:rPr>
      </w:pPr>
      <w:r w:rsidRPr="006B240F">
        <w:rPr>
          <w:sz w:val="22"/>
          <w:szCs w:val="22"/>
        </w:rPr>
        <w:t xml:space="preserve">po bezskutecznym upływie terminu oznaczonego w wezwaniu Zamawiającego do  umożliwienia rozpoczęcia lub prowadzenia lub zakończenia Audytu - w wysokości 0,1 % wartości netto Umowy, (o której mowa w § 3 ust. 1)  za każdy rozpoczęty dzień, w którym niemożliwe było odpowiednio rozpoczęcie, prowadzenie lub zakończenie Audytu. </w:t>
      </w:r>
    </w:p>
    <w:p w14:paraId="3BD7F72E" w14:textId="77777777" w:rsidR="006B240F" w:rsidRPr="006B240F" w:rsidRDefault="006B240F" w:rsidP="006B240F">
      <w:pPr>
        <w:numPr>
          <w:ilvl w:val="1"/>
          <w:numId w:val="44"/>
        </w:numPr>
        <w:spacing w:line="288" w:lineRule="auto"/>
        <w:ind w:left="720" w:hanging="357"/>
        <w:jc w:val="both"/>
        <w:rPr>
          <w:sz w:val="22"/>
          <w:szCs w:val="22"/>
        </w:rPr>
      </w:pPr>
      <w:r w:rsidRPr="006B240F">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673267DD" w14:textId="77777777" w:rsidR="006B240F" w:rsidRPr="006B240F" w:rsidRDefault="006B240F" w:rsidP="006B240F">
      <w:pPr>
        <w:numPr>
          <w:ilvl w:val="0"/>
          <w:numId w:val="44"/>
        </w:numPr>
        <w:spacing w:before="120" w:line="288" w:lineRule="auto"/>
        <w:jc w:val="both"/>
        <w:rPr>
          <w:sz w:val="22"/>
          <w:szCs w:val="22"/>
        </w:rPr>
      </w:pPr>
      <w:r w:rsidRPr="006B240F">
        <w:rPr>
          <w:sz w:val="22"/>
          <w:szCs w:val="22"/>
        </w:rPr>
        <w:t>W przypadku:</w:t>
      </w:r>
    </w:p>
    <w:p w14:paraId="13C7866B" w14:textId="7D121870" w:rsidR="006B240F" w:rsidRPr="006B240F" w:rsidRDefault="006B240F" w:rsidP="006B240F">
      <w:pPr>
        <w:numPr>
          <w:ilvl w:val="1"/>
          <w:numId w:val="44"/>
        </w:numPr>
        <w:spacing w:line="288" w:lineRule="auto"/>
        <w:ind w:left="709" w:hanging="312"/>
        <w:jc w:val="both"/>
        <w:rPr>
          <w:rFonts w:eastAsia="Calibri"/>
          <w:strike/>
          <w:sz w:val="22"/>
          <w:szCs w:val="22"/>
          <w:lang w:eastAsia="en-US"/>
        </w:rPr>
      </w:pPr>
      <w:r w:rsidRPr="006B240F">
        <w:rPr>
          <w:rFonts w:eastAsia="Calibri"/>
          <w:sz w:val="22"/>
          <w:szCs w:val="22"/>
          <w:lang w:eastAsia="en-US"/>
        </w:rPr>
        <w:t>odstąpienia od Umowy w całości</w:t>
      </w:r>
      <w:r w:rsidR="00DD2FEB">
        <w:rPr>
          <w:rFonts w:eastAsia="Calibri"/>
          <w:sz w:val="22"/>
          <w:szCs w:val="22"/>
          <w:lang w:eastAsia="en-US"/>
        </w:rPr>
        <w:t>,</w:t>
      </w:r>
      <w:r w:rsidRPr="006B240F">
        <w:rPr>
          <w:rFonts w:eastAsia="Calibri"/>
          <w:sz w:val="22"/>
          <w:szCs w:val="22"/>
          <w:lang w:eastAsia="en-US"/>
        </w:rPr>
        <w:t xml:space="preserve"> rozwiązania Umowy bez wypowiedzenia lub wypowiedzenia Umowy w całości przez którąkolwiek ze Stron z przyczyn leżących po stronie Wykonawcy, Zamawiającemu przysługuje kara umowna w wysokości 20% wartości netto Umowy, o której mowa w § 3 ust. 1;</w:t>
      </w:r>
    </w:p>
    <w:p w14:paraId="687C7762" w14:textId="77777777" w:rsidR="006B240F" w:rsidRPr="006B240F" w:rsidRDefault="006B240F" w:rsidP="006B240F">
      <w:pPr>
        <w:numPr>
          <w:ilvl w:val="1"/>
          <w:numId w:val="44"/>
        </w:numPr>
        <w:spacing w:line="288" w:lineRule="auto"/>
        <w:ind w:left="709" w:hanging="312"/>
        <w:jc w:val="both"/>
        <w:rPr>
          <w:rFonts w:eastAsia="Calibri"/>
          <w:strike/>
          <w:sz w:val="22"/>
          <w:szCs w:val="22"/>
          <w:lang w:eastAsia="en-US"/>
        </w:rPr>
      </w:pPr>
      <w:r w:rsidRPr="006B240F">
        <w:rPr>
          <w:rFonts w:eastAsia="Calibri"/>
          <w:sz w:val="22"/>
          <w:szCs w:val="22"/>
          <w:lang w:eastAsia="en-US"/>
        </w:rPr>
        <w:lastRenderedPageBreak/>
        <w:t>odstąpienia od Umowy w części lub wypowiedzenia Umowy w części przez którąkolwiek ze Stron z przyczyn leżących po stronie Wykonawcy, Zamawiającemu przysługuje kara umowna w wysokości 20% wartości netto niezrealizowanej części Umowy.</w:t>
      </w:r>
    </w:p>
    <w:p w14:paraId="09FCD381" w14:textId="77777777" w:rsidR="006B240F" w:rsidRPr="006B240F" w:rsidRDefault="006B240F" w:rsidP="006B240F">
      <w:pPr>
        <w:numPr>
          <w:ilvl w:val="0"/>
          <w:numId w:val="44"/>
        </w:numPr>
        <w:spacing w:line="288" w:lineRule="auto"/>
        <w:ind w:hanging="357"/>
        <w:jc w:val="both"/>
        <w:rPr>
          <w:rFonts w:eastAsia="Calibri"/>
          <w:sz w:val="22"/>
          <w:szCs w:val="22"/>
          <w:lang w:eastAsia="en-US"/>
        </w:rPr>
      </w:pPr>
      <w:r w:rsidRPr="006B240F">
        <w:rPr>
          <w:rFonts w:eastAsia="Calibri"/>
          <w:sz w:val="22"/>
          <w:szCs w:val="22"/>
          <w:lang w:eastAsia="en-US"/>
        </w:rPr>
        <w:t xml:space="preserve">Wykonawca może naliczyć Zamawiającemu karę umowną: </w:t>
      </w:r>
    </w:p>
    <w:p w14:paraId="434ABABA" w14:textId="77777777" w:rsidR="006B240F" w:rsidRPr="006B240F" w:rsidRDefault="006B240F" w:rsidP="006B240F">
      <w:pPr>
        <w:numPr>
          <w:ilvl w:val="1"/>
          <w:numId w:val="44"/>
        </w:numPr>
        <w:spacing w:line="288" w:lineRule="auto"/>
        <w:ind w:left="709" w:hanging="283"/>
        <w:jc w:val="both"/>
        <w:rPr>
          <w:rFonts w:eastAsia="Calibri"/>
          <w:sz w:val="22"/>
          <w:szCs w:val="22"/>
          <w:lang w:eastAsia="en-US"/>
        </w:rPr>
      </w:pPr>
      <w:r w:rsidRPr="006B240F">
        <w:rPr>
          <w:rFonts w:eastAsia="Calibri"/>
          <w:sz w:val="22"/>
          <w:szCs w:val="22"/>
          <w:lang w:eastAsia="en-US"/>
        </w:rPr>
        <w:t>za odstąpienie od Umowy w całości przez którąkolwiek ze Stron z winy Zamawiającego – w wysokości 20% wartości netto Umowy, o której mowa w § 3 ust. 1.</w:t>
      </w:r>
    </w:p>
    <w:p w14:paraId="24EA5A9F" w14:textId="77777777" w:rsidR="006B240F" w:rsidRPr="006B240F" w:rsidRDefault="006B240F" w:rsidP="006B240F">
      <w:pPr>
        <w:numPr>
          <w:ilvl w:val="1"/>
          <w:numId w:val="44"/>
        </w:numPr>
        <w:spacing w:line="288" w:lineRule="auto"/>
        <w:ind w:left="709" w:hanging="283"/>
        <w:jc w:val="both"/>
        <w:rPr>
          <w:rFonts w:eastAsia="Calibri"/>
          <w:sz w:val="22"/>
          <w:szCs w:val="22"/>
          <w:lang w:eastAsia="en-US"/>
        </w:rPr>
      </w:pPr>
      <w:r w:rsidRPr="006B240F">
        <w:rPr>
          <w:rFonts w:eastAsia="Calibri"/>
          <w:sz w:val="22"/>
          <w:szCs w:val="22"/>
          <w:lang w:eastAsia="en-US"/>
        </w:rPr>
        <w:t xml:space="preserve">za odstąpienie od Umowy w części przez którąkolwiek ze Stron z winy Zamawiającego – </w:t>
      </w:r>
      <w:r w:rsidRPr="006B240F">
        <w:rPr>
          <w:rFonts w:eastAsia="Calibri"/>
          <w:sz w:val="22"/>
          <w:szCs w:val="22"/>
          <w:lang w:eastAsia="en-US"/>
        </w:rPr>
        <w:br/>
        <w:t>w wysokości 20% wartości netto niezrealizowanej części Umowy.</w:t>
      </w:r>
    </w:p>
    <w:p w14:paraId="4DA35290" w14:textId="77777777" w:rsidR="006B240F" w:rsidRPr="006B240F" w:rsidRDefault="006B240F" w:rsidP="006B240F">
      <w:pPr>
        <w:numPr>
          <w:ilvl w:val="0"/>
          <w:numId w:val="44"/>
        </w:numPr>
        <w:spacing w:line="288" w:lineRule="auto"/>
        <w:ind w:hanging="357"/>
        <w:jc w:val="both"/>
        <w:rPr>
          <w:rFonts w:eastAsia="Calibri"/>
          <w:sz w:val="22"/>
          <w:szCs w:val="22"/>
          <w:lang w:eastAsia="en-US"/>
        </w:rPr>
      </w:pPr>
      <w:r w:rsidRPr="006B240F">
        <w:rPr>
          <w:rFonts w:eastAsia="Calibri"/>
          <w:sz w:val="22"/>
          <w:szCs w:val="22"/>
          <w:lang w:eastAsia="en-US"/>
        </w:rPr>
        <w:t>Kary umowne podlegają kumulacji, w tym kara umowna za odstąpienie lub wypowiedzenie Umowy z innymi karami umownymi, przy czym łączna maksymalna wartość kar umownych przysługujących Zamawiającemu nie przekroczy wartości Umowy netto, o której mowa w § 3 ust.1.</w:t>
      </w:r>
    </w:p>
    <w:p w14:paraId="0DA33F20" w14:textId="77777777" w:rsidR="006B240F" w:rsidRPr="006B240F" w:rsidRDefault="006B240F" w:rsidP="006B240F">
      <w:pPr>
        <w:numPr>
          <w:ilvl w:val="0"/>
          <w:numId w:val="44"/>
        </w:numPr>
        <w:spacing w:before="120" w:line="288" w:lineRule="auto"/>
        <w:jc w:val="both"/>
        <w:rPr>
          <w:sz w:val="22"/>
          <w:szCs w:val="22"/>
        </w:rPr>
      </w:pPr>
      <w:r w:rsidRPr="006B240F">
        <w:rPr>
          <w:sz w:val="22"/>
          <w:szCs w:val="22"/>
        </w:rPr>
        <w:t>Termin płatności noty księgowej wystawionej tytułem kar umownych wynosi 30 dni od dnia wystawienia noty.</w:t>
      </w:r>
    </w:p>
    <w:p w14:paraId="4AB955D0" w14:textId="77777777" w:rsidR="006B240F" w:rsidRPr="006B240F" w:rsidRDefault="006B240F" w:rsidP="006B240F">
      <w:pPr>
        <w:numPr>
          <w:ilvl w:val="0"/>
          <w:numId w:val="44"/>
        </w:numPr>
        <w:spacing w:before="120" w:line="288" w:lineRule="auto"/>
        <w:jc w:val="both"/>
        <w:rPr>
          <w:sz w:val="22"/>
          <w:szCs w:val="22"/>
        </w:rPr>
      </w:pPr>
      <w:r w:rsidRPr="006B240F">
        <w:rPr>
          <w:sz w:val="22"/>
          <w:szCs w:val="22"/>
        </w:rPr>
        <w:t>Zamawiający może potrącić naliczone kary umowne z wynagrodzenia przysługującego Wykonawcy, na co Wykonawca wyraża zgodę.</w:t>
      </w:r>
    </w:p>
    <w:p w14:paraId="431DE654" w14:textId="77777777" w:rsidR="006B240F" w:rsidRPr="006B240F" w:rsidRDefault="006B240F" w:rsidP="006B240F">
      <w:pPr>
        <w:numPr>
          <w:ilvl w:val="0"/>
          <w:numId w:val="44"/>
        </w:numPr>
        <w:spacing w:before="120" w:line="288" w:lineRule="auto"/>
        <w:jc w:val="both"/>
        <w:rPr>
          <w:sz w:val="22"/>
          <w:szCs w:val="22"/>
        </w:rPr>
      </w:pPr>
      <w:r w:rsidRPr="006B240F">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4E1E67AC" w14:textId="77777777" w:rsidR="000C23F8" w:rsidRPr="00F8529D" w:rsidRDefault="000C23F8" w:rsidP="000C23F8">
      <w:pPr>
        <w:pStyle w:val="Nagwek2"/>
      </w:pPr>
      <w:bookmarkStart w:id="225" w:name="_Toc83291685"/>
      <w:bookmarkStart w:id="226" w:name="_Toc106095873"/>
      <w:bookmarkStart w:id="227" w:name="_Toc106096313"/>
      <w:bookmarkStart w:id="228" w:name="_Toc106096417"/>
      <w:bookmarkStart w:id="229" w:name="_Toc148612311"/>
      <w:r w:rsidRPr="00F8529D">
        <w:t>§ 14. Rozwiązanie, odstąpienie lub wypowiedzenie Umowy</w:t>
      </w:r>
      <w:bookmarkEnd w:id="225"/>
      <w:bookmarkEnd w:id="226"/>
      <w:bookmarkEnd w:id="227"/>
      <w:bookmarkEnd w:id="228"/>
      <w:bookmarkEnd w:id="229"/>
    </w:p>
    <w:p w14:paraId="0BD45A47" w14:textId="77777777" w:rsidR="006B240F" w:rsidRDefault="006B240F" w:rsidP="006B240F">
      <w:pPr>
        <w:pStyle w:val="Akapitzlist"/>
        <w:numPr>
          <w:ilvl w:val="0"/>
          <w:numId w:val="45"/>
        </w:numPr>
        <w:spacing w:before="120"/>
        <w:ind w:left="357" w:hanging="357"/>
        <w:contextualSpacing w:val="0"/>
        <w:jc w:val="both"/>
        <w:rPr>
          <w:sz w:val="22"/>
          <w:szCs w:val="22"/>
        </w:rPr>
      </w:pPr>
      <w:bookmarkStart w:id="230" w:name="_Hlk146784907"/>
      <w:r w:rsidRPr="005A7E6C">
        <w:rPr>
          <w:sz w:val="22"/>
          <w:szCs w:val="22"/>
        </w:rPr>
        <w:t>Strony mogą rozwiązać Umowę na mocy porozumienia Stron.</w:t>
      </w:r>
    </w:p>
    <w:p w14:paraId="6C981A93" w14:textId="77777777" w:rsidR="006B240F" w:rsidRPr="007924CC" w:rsidRDefault="006B240F" w:rsidP="006B240F">
      <w:pPr>
        <w:pStyle w:val="Akapitzlist"/>
        <w:numPr>
          <w:ilvl w:val="0"/>
          <w:numId w:val="45"/>
        </w:numPr>
        <w:spacing w:before="120"/>
        <w:ind w:left="357" w:hanging="357"/>
        <w:contextualSpacing w:val="0"/>
        <w:jc w:val="both"/>
        <w:rPr>
          <w:sz w:val="22"/>
          <w:szCs w:val="22"/>
        </w:rPr>
      </w:pPr>
      <w:r w:rsidRPr="007924CC">
        <w:rPr>
          <w:sz w:val="22"/>
          <w:szCs w:val="22"/>
        </w:rPr>
        <w:t xml:space="preserve">Zamawiający wedle swego wyboru, może odstąpić od Umowy (ex </w:t>
      </w:r>
      <w:proofErr w:type="spellStart"/>
      <w:r w:rsidRPr="007924CC">
        <w:rPr>
          <w:sz w:val="22"/>
          <w:szCs w:val="22"/>
        </w:rPr>
        <w:t>tunc</w:t>
      </w:r>
      <w:proofErr w:type="spellEnd"/>
      <w:r w:rsidRPr="007924CC">
        <w:rPr>
          <w:sz w:val="22"/>
          <w:szCs w:val="22"/>
        </w:rPr>
        <w:t xml:space="preserve"> – wstecz) w całości lub części lub wypowiedzieć Umowę (ex nunc – od teraz) w całości lub części, w przypadku:</w:t>
      </w:r>
    </w:p>
    <w:p w14:paraId="22406FDE" w14:textId="77777777" w:rsidR="006B240F" w:rsidRPr="007924CC" w:rsidRDefault="006B240F" w:rsidP="006B240F">
      <w:pPr>
        <w:pStyle w:val="Akapitzlist"/>
        <w:numPr>
          <w:ilvl w:val="1"/>
          <w:numId w:val="45"/>
        </w:numPr>
        <w:contextualSpacing w:val="0"/>
        <w:jc w:val="both"/>
        <w:rPr>
          <w:sz w:val="22"/>
          <w:szCs w:val="22"/>
        </w:rPr>
      </w:pPr>
      <w:r w:rsidRPr="007924CC">
        <w:rPr>
          <w:sz w:val="22"/>
          <w:szCs w:val="22"/>
        </w:rPr>
        <w:t>wygaśnięcia ubezpieczenia Wykonawcy i nieprzedłużenia ochrony ubezpieczeniowej w okresie realizacji Umowy,</w:t>
      </w:r>
    </w:p>
    <w:p w14:paraId="1D1051DF" w14:textId="77777777" w:rsidR="006B240F" w:rsidRPr="007924CC" w:rsidRDefault="006B240F" w:rsidP="006B240F">
      <w:pPr>
        <w:pStyle w:val="Akapitzlist"/>
        <w:numPr>
          <w:ilvl w:val="1"/>
          <w:numId w:val="45"/>
        </w:numPr>
        <w:contextualSpacing w:val="0"/>
        <w:jc w:val="both"/>
        <w:rPr>
          <w:sz w:val="22"/>
          <w:szCs w:val="22"/>
        </w:rPr>
      </w:pPr>
      <w:r w:rsidRPr="007924CC">
        <w:rPr>
          <w:sz w:val="22"/>
          <w:szCs w:val="22"/>
        </w:rPr>
        <w:t xml:space="preserve">zmiany Podwykonawcy, który udostępnił Wykonawcy zasoby w celu wykazania spełnienia warunków udziału w postępowaniu określonych w SWZ na Podwykonawcę niespełniającego warunków lub braku spełnienia warunków przez samego Wykonawcę,   </w:t>
      </w:r>
    </w:p>
    <w:p w14:paraId="162190A9" w14:textId="77777777" w:rsidR="006B240F" w:rsidRPr="007924CC" w:rsidRDefault="006B240F" w:rsidP="006B240F">
      <w:pPr>
        <w:pStyle w:val="Akapitzlist"/>
        <w:numPr>
          <w:ilvl w:val="1"/>
          <w:numId w:val="45"/>
        </w:numPr>
        <w:contextualSpacing w:val="0"/>
        <w:jc w:val="both"/>
        <w:rPr>
          <w:sz w:val="22"/>
          <w:szCs w:val="22"/>
        </w:rPr>
      </w:pPr>
      <w:r w:rsidRPr="007924CC">
        <w:rPr>
          <w:sz w:val="22"/>
          <w:szCs w:val="22"/>
        </w:rPr>
        <w:t xml:space="preserve">nieprzystąpienia w terminie do  realizacji Umowy bez uzasadnionej przyczyny lub zaprzestania realizacji Umowy bez zgody Zamawiającego, jeżeli okres niewykonywania usług trwa dłużej niż 3 dni robocze, </w:t>
      </w:r>
    </w:p>
    <w:p w14:paraId="20B76329" w14:textId="77777777" w:rsidR="006B240F" w:rsidRPr="007924CC" w:rsidRDefault="006B240F" w:rsidP="006B240F">
      <w:pPr>
        <w:pStyle w:val="Akapitzlist"/>
        <w:numPr>
          <w:ilvl w:val="1"/>
          <w:numId w:val="45"/>
        </w:numPr>
        <w:contextualSpacing w:val="0"/>
        <w:jc w:val="both"/>
        <w:rPr>
          <w:sz w:val="22"/>
          <w:szCs w:val="22"/>
        </w:rPr>
      </w:pPr>
      <w:r w:rsidRPr="007924CC">
        <w:rPr>
          <w:sz w:val="22"/>
          <w:szCs w:val="22"/>
        </w:rPr>
        <w:t>wykonywania Umowy w sposób zagrażający zdrowiu lub życiu pracowników Wykonawcy, Zamawiającego lub innych podmiotów wykonujących prace na terenie zakładu Zamawiającego,</w:t>
      </w:r>
    </w:p>
    <w:p w14:paraId="3663E57A" w14:textId="77777777" w:rsidR="006B240F" w:rsidRPr="007924CC" w:rsidRDefault="006B240F" w:rsidP="006B240F">
      <w:pPr>
        <w:pStyle w:val="Akapitzlist"/>
        <w:numPr>
          <w:ilvl w:val="1"/>
          <w:numId w:val="45"/>
        </w:numPr>
        <w:contextualSpacing w:val="0"/>
        <w:jc w:val="both"/>
        <w:rPr>
          <w:sz w:val="22"/>
          <w:szCs w:val="22"/>
        </w:rPr>
      </w:pPr>
      <w:r w:rsidRPr="007924CC">
        <w:rPr>
          <w:sz w:val="22"/>
          <w:szCs w:val="22"/>
        </w:rPr>
        <w:t>innego niż określone powyżej nienależytego wykonywania Umowy, w szczególności:</w:t>
      </w:r>
    </w:p>
    <w:p w14:paraId="31673B09" w14:textId="77777777" w:rsidR="006B240F" w:rsidRPr="007924CC" w:rsidRDefault="006B240F" w:rsidP="006B240F">
      <w:pPr>
        <w:pStyle w:val="Akapitzlist"/>
        <w:numPr>
          <w:ilvl w:val="2"/>
          <w:numId w:val="45"/>
        </w:numPr>
        <w:contextualSpacing w:val="0"/>
        <w:jc w:val="both"/>
        <w:rPr>
          <w:sz w:val="22"/>
          <w:szCs w:val="22"/>
        </w:rPr>
      </w:pPr>
      <w:r w:rsidRPr="007924CC">
        <w:rPr>
          <w:sz w:val="22"/>
          <w:szCs w:val="22"/>
        </w:rPr>
        <w:t xml:space="preserve">świadczenie usług w sposób skutkujący szkodą w mieniu Zamawiającego, </w:t>
      </w:r>
    </w:p>
    <w:p w14:paraId="60508735" w14:textId="77777777" w:rsidR="006B240F" w:rsidRPr="007924CC" w:rsidRDefault="006B240F" w:rsidP="006B240F">
      <w:pPr>
        <w:pStyle w:val="Akapitzlist"/>
        <w:numPr>
          <w:ilvl w:val="2"/>
          <w:numId w:val="45"/>
        </w:numPr>
        <w:contextualSpacing w:val="0"/>
        <w:jc w:val="both"/>
        <w:rPr>
          <w:sz w:val="22"/>
          <w:szCs w:val="22"/>
        </w:rPr>
      </w:pPr>
      <w:r w:rsidRPr="007924CC">
        <w:rPr>
          <w:sz w:val="22"/>
          <w:szCs w:val="22"/>
        </w:rPr>
        <w:t>stwierdzenie dwukrotnie tego samego naruszenia Umowy skutkującego naliczeniem kary umownej w okresie następujących po sobie 3 miesięcy,</w:t>
      </w:r>
    </w:p>
    <w:p w14:paraId="0C5FEC46" w14:textId="77777777" w:rsidR="006B240F" w:rsidRPr="005A7E6C" w:rsidRDefault="006B240F" w:rsidP="006B240F">
      <w:pPr>
        <w:pStyle w:val="Akapitzlist"/>
        <w:numPr>
          <w:ilvl w:val="2"/>
          <w:numId w:val="45"/>
        </w:numPr>
        <w:ind w:hanging="357"/>
        <w:contextualSpacing w:val="0"/>
        <w:jc w:val="both"/>
        <w:rPr>
          <w:sz w:val="22"/>
          <w:szCs w:val="22"/>
        </w:rPr>
      </w:pPr>
      <w:r w:rsidRPr="007924CC">
        <w:rPr>
          <w:sz w:val="22"/>
          <w:szCs w:val="22"/>
        </w:rPr>
        <w:t>wykonywanie Umowy w sposób niezgodny z przepisami prawa powszechnie obowiązującego</w:t>
      </w:r>
      <w:r w:rsidRPr="005A7E6C">
        <w:rPr>
          <w:sz w:val="22"/>
          <w:szCs w:val="22"/>
        </w:rPr>
        <w:t xml:space="preserve"> lub regulacjami wewnętrznymi Zamawiającego, do których przestrzegania został zobowiązany Wykonawca,</w:t>
      </w:r>
    </w:p>
    <w:p w14:paraId="56F8021C" w14:textId="77777777" w:rsidR="006B240F" w:rsidRPr="005A7E6C" w:rsidRDefault="006B240F" w:rsidP="006B240F">
      <w:pPr>
        <w:pStyle w:val="Akapitzlist"/>
        <w:numPr>
          <w:ilvl w:val="1"/>
          <w:numId w:val="45"/>
        </w:numPr>
        <w:ind w:hanging="357"/>
        <w:contextualSpacing w:val="0"/>
        <w:jc w:val="both"/>
        <w:rPr>
          <w:sz w:val="22"/>
          <w:szCs w:val="22"/>
        </w:rPr>
      </w:pPr>
      <w:r w:rsidRPr="005A7E6C">
        <w:rPr>
          <w:sz w:val="22"/>
          <w:szCs w:val="22"/>
        </w:rPr>
        <w:lastRenderedPageBreak/>
        <w:t>wystąpienia opóźnienia w rozpoczęciu lub przeprowadzeniu lub zakończeniu Audytu, o którym mowa w § 10 z przyczyn leżących po stronie Wykonawcy, przekraczającego łącznie 7 dni roboczych,</w:t>
      </w:r>
    </w:p>
    <w:p w14:paraId="0375CD5C" w14:textId="77777777" w:rsidR="006B240F" w:rsidRPr="005A7E6C" w:rsidRDefault="006B240F" w:rsidP="006B240F">
      <w:pPr>
        <w:pStyle w:val="Akapitzlist"/>
        <w:numPr>
          <w:ilvl w:val="1"/>
          <w:numId w:val="45"/>
        </w:numPr>
        <w:contextualSpacing w:val="0"/>
        <w:jc w:val="both"/>
        <w:rPr>
          <w:sz w:val="22"/>
          <w:szCs w:val="22"/>
        </w:rPr>
      </w:pPr>
      <w:r w:rsidRPr="005A7E6C">
        <w:rPr>
          <w:sz w:val="22"/>
          <w:szCs w:val="22"/>
        </w:rPr>
        <w:t xml:space="preserve">nieprzystąpienia w danym dniu do realizacji zamówienia, przy czym odstąpienie dotyczyć będzie tylko tej części </w:t>
      </w:r>
      <w:r>
        <w:rPr>
          <w:sz w:val="22"/>
          <w:szCs w:val="22"/>
        </w:rPr>
        <w:t>U</w:t>
      </w:r>
      <w:r w:rsidRPr="005A7E6C">
        <w:rPr>
          <w:sz w:val="22"/>
          <w:szCs w:val="22"/>
        </w:rPr>
        <w:t>mowy,</w:t>
      </w:r>
    </w:p>
    <w:p w14:paraId="5953E616" w14:textId="77777777" w:rsidR="006B240F" w:rsidRPr="005A7E6C" w:rsidRDefault="006B240F" w:rsidP="006B240F">
      <w:pPr>
        <w:pStyle w:val="Akapitzlist"/>
        <w:numPr>
          <w:ilvl w:val="1"/>
          <w:numId w:val="45"/>
        </w:numPr>
        <w:contextualSpacing w:val="0"/>
        <w:jc w:val="both"/>
        <w:rPr>
          <w:sz w:val="22"/>
          <w:szCs w:val="22"/>
        </w:rPr>
      </w:pPr>
      <w:r w:rsidRPr="005A7E6C">
        <w:rPr>
          <w:sz w:val="22"/>
          <w:szCs w:val="22"/>
        </w:rPr>
        <w:t>otwarcia postępowania likwidacyjnego Wykonawcy.</w:t>
      </w:r>
    </w:p>
    <w:p w14:paraId="02AEC585" w14:textId="77777777" w:rsidR="006B240F" w:rsidRPr="007924CC" w:rsidRDefault="006B240F" w:rsidP="006B240F">
      <w:pPr>
        <w:pStyle w:val="Akapitzlist"/>
        <w:numPr>
          <w:ilvl w:val="0"/>
          <w:numId w:val="45"/>
        </w:numPr>
        <w:spacing w:before="120"/>
        <w:ind w:left="357" w:hanging="357"/>
        <w:contextualSpacing w:val="0"/>
        <w:jc w:val="both"/>
        <w:rPr>
          <w:sz w:val="22"/>
          <w:szCs w:val="22"/>
        </w:rPr>
      </w:pPr>
      <w:r w:rsidRPr="005A7E6C">
        <w:rPr>
          <w:sz w:val="22"/>
          <w:szCs w:val="22"/>
        </w:rPr>
        <w:t xml:space="preserve">W przypadkach o których mowa w ust. </w:t>
      </w:r>
      <w:r w:rsidRPr="007924CC">
        <w:rPr>
          <w:sz w:val="22"/>
          <w:szCs w:val="22"/>
        </w:rPr>
        <w:t xml:space="preserve">1 pkt 1) – 7), Zamawiający przed odstąpieniem wezwie Wykonawcę do usunięcia naruszeń w wyznaczonym terminie nie krótszym niż 5 dni wskazując naruszenie oraz żądanie jego usunięcia. Bezskuteczny upływ terminu uprawnia Zamawiającego do złożenia oświadczenia o odstąpieniu lub wypowiedzeniu. </w:t>
      </w:r>
    </w:p>
    <w:p w14:paraId="05DC2589" w14:textId="77777777" w:rsidR="006B240F" w:rsidRPr="007924CC" w:rsidRDefault="006B240F" w:rsidP="006B240F">
      <w:pPr>
        <w:pStyle w:val="Akapitzlist"/>
        <w:numPr>
          <w:ilvl w:val="0"/>
          <w:numId w:val="45"/>
        </w:numPr>
        <w:spacing w:before="120"/>
        <w:ind w:left="397" w:hanging="397"/>
        <w:contextualSpacing w:val="0"/>
        <w:jc w:val="both"/>
        <w:rPr>
          <w:sz w:val="22"/>
          <w:szCs w:val="22"/>
        </w:rPr>
      </w:pPr>
      <w:r w:rsidRPr="007924CC">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 lub rękojmi (w zależności od tego, który z tych terminów jest dłuższy) zgodnie z § 6 ust. 1 Umowy a w przypadku braku gwarancji lub rękojmi dotyczącej przedmiotu umowy, nie później niż do dnia, w którym upływa 90 dzień od dnia zakończenia obowiązywania Umowy.</w:t>
      </w:r>
    </w:p>
    <w:p w14:paraId="69989E4F" w14:textId="77777777" w:rsidR="006B240F" w:rsidRPr="007924CC" w:rsidRDefault="006B240F" w:rsidP="006B240F">
      <w:pPr>
        <w:pStyle w:val="Akapitzlist"/>
        <w:numPr>
          <w:ilvl w:val="0"/>
          <w:numId w:val="45"/>
        </w:numPr>
        <w:spacing w:before="120"/>
        <w:ind w:left="397" w:hanging="397"/>
        <w:contextualSpacing w:val="0"/>
        <w:jc w:val="both"/>
        <w:rPr>
          <w:sz w:val="22"/>
          <w:szCs w:val="22"/>
        </w:rPr>
      </w:pPr>
      <w:r w:rsidRPr="007924CC">
        <w:rPr>
          <w:sz w:val="22"/>
          <w:szCs w:val="22"/>
        </w:rPr>
        <w:t xml:space="preserve">Odstąpienie od Umowy lub wypowiedzenie Umowy w części nie wyłącza realizacji uprawnień Zamawiającego wynikających z części Umowy, której nie dotyczy odstąpienie lub wypowiedzenie. </w:t>
      </w:r>
    </w:p>
    <w:p w14:paraId="1EFE2D9C" w14:textId="77777777" w:rsidR="006B240F" w:rsidRPr="007924CC" w:rsidRDefault="006B240F" w:rsidP="006B240F">
      <w:pPr>
        <w:numPr>
          <w:ilvl w:val="0"/>
          <w:numId w:val="45"/>
        </w:numPr>
        <w:spacing w:before="120"/>
        <w:ind w:left="357" w:hanging="357"/>
        <w:jc w:val="both"/>
      </w:pPr>
      <w:r w:rsidRPr="007924CC">
        <w:t>Odstąpienie od Umowy lub wypowiedzenie Umowy nie wyłącza możliwości żądania przez Zamawiającego kar umownych naliczonych do dnia odstąpienia lub wypowiedzenia Umowy oraz kary umownej zastrzeżonej na wypadek odstąpienia/wypowiedzenia Umowy.</w:t>
      </w:r>
    </w:p>
    <w:p w14:paraId="182879F7" w14:textId="77777777" w:rsidR="006B240F" w:rsidRPr="007924CC" w:rsidRDefault="006B240F" w:rsidP="006B240F">
      <w:pPr>
        <w:numPr>
          <w:ilvl w:val="0"/>
          <w:numId w:val="45"/>
        </w:numPr>
        <w:spacing w:before="120"/>
        <w:ind w:left="357" w:hanging="357"/>
        <w:jc w:val="both"/>
      </w:pPr>
      <w:r w:rsidRPr="007924CC">
        <w:t>W przypadku odstąpienia od Umowy, rozliczenie części Umowy prawidłowo wykonanej do dnia odstąpienia zostanie rozliczone przy zastosowaniu stawek i cen jednostkowych nie wyższych aniżeli te określone w Ofercie Wykonawcy.</w:t>
      </w:r>
    </w:p>
    <w:p w14:paraId="63DBA65C" w14:textId="77777777" w:rsidR="006B240F" w:rsidRPr="005A7E6C" w:rsidRDefault="006B240F" w:rsidP="006B240F">
      <w:pPr>
        <w:pStyle w:val="Akapitzlist"/>
        <w:numPr>
          <w:ilvl w:val="0"/>
          <w:numId w:val="45"/>
        </w:numPr>
        <w:spacing w:before="120"/>
        <w:ind w:left="357" w:hanging="357"/>
        <w:contextualSpacing w:val="0"/>
        <w:jc w:val="both"/>
        <w:rPr>
          <w:sz w:val="22"/>
          <w:szCs w:val="22"/>
        </w:rPr>
      </w:pPr>
      <w:r w:rsidRPr="007924CC">
        <w:rPr>
          <w:sz w:val="22"/>
          <w:szCs w:val="22"/>
        </w:rPr>
        <w:t>Zamawiającemu przysługuje także prawo wypowiedzenia Umowy w całości lub jej części ex nunc (od teraz) z zachowaniem okresu wypowiedzenia</w:t>
      </w:r>
      <w:r w:rsidRPr="005A7E6C">
        <w:rPr>
          <w:sz w:val="22"/>
          <w:szCs w:val="22"/>
        </w:rPr>
        <w:t xml:space="preserve"> wynoszącego 30 dni,  w przypadku:</w:t>
      </w:r>
    </w:p>
    <w:p w14:paraId="7C8A0903" w14:textId="77777777" w:rsidR="006B240F" w:rsidRPr="005A7E6C" w:rsidRDefault="006B240F" w:rsidP="006B240F">
      <w:pPr>
        <w:pStyle w:val="Akapitzlist"/>
        <w:numPr>
          <w:ilvl w:val="1"/>
          <w:numId w:val="45"/>
        </w:numPr>
        <w:ind w:left="714" w:hanging="357"/>
        <w:contextualSpacing w:val="0"/>
        <w:jc w:val="both"/>
        <w:rPr>
          <w:sz w:val="22"/>
          <w:szCs w:val="22"/>
        </w:rPr>
      </w:pPr>
      <w:r w:rsidRPr="005A7E6C">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688A004" w14:textId="77777777" w:rsidR="006B240F" w:rsidRPr="005A7E6C" w:rsidRDefault="006B240F" w:rsidP="006B240F">
      <w:pPr>
        <w:pStyle w:val="Akapitzlist"/>
        <w:numPr>
          <w:ilvl w:val="1"/>
          <w:numId w:val="45"/>
        </w:numPr>
        <w:ind w:left="714" w:hanging="357"/>
        <w:contextualSpacing w:val="0"/>
        <w:jc w:val="both"/>
        <w:rPr>
          <w:sz w:val="22"/>
          <w:szCs w:val="22"/>
        </w:rPr>
      </w:pPr>
      <w:r w:rsidRPr="005A7E6C">
        <w:rPr>
          <w:sz w:val="22"/>
          <w:szCs w:val="22"/>
        </w:rPr>
        <w:t>zmian w strukturze organizacyjnej Zamawiającego, skutkującej tym że świadczenie objęte Umową nie może być zrealizowane,</w:t>
      </w:r>
    </w:p>
    <w:p w14:paraId="526F90E5" w14:textId="77777777" w:rsidR="006B240F" w:rsidRPr="005A7E6C" w:rsidRDefault="006B240F" w:rsidP="006B240F">
      <w:pPr>
        <w:pStyle w:val="Akapitzlist"/>
        <w:numPr>
          <w:ilvl w:val="1"/>
          <w:numId w:val="45"/>
        </w:numPr>
        <w:ind w:left="714" w:hanging="357"/>
        <w:contextualSpacing w:val="0"/>
        <w:jc w:val="both"/>
        <w:rPr>
          <w:sz w:val="22"/>
          <w:szCs w:val="22"/>
        </w:rPr>
      </w:pPr>
      <w:r w:rsidRPr="005A7E6C">
        <w:rPr>
          <w:sz w:val="22"/>
          <w:szCs w:val="22"/>
        </w:rPr>
        <w:t>zmian na rynku, na którym działa Zamawiający skutkujących brakiem potrzeby dalszego wykonywania usług objętych Umową.</w:t>
      </w:r>
    </w:p>
    <w:p w14:paraId="1D167A0F" w14:textId="77777777" w:rsidR="006B240F" w:rsidRPr="005A7E6C" w:rsidRDefault="006B240F" w:rsidP="006B240F">
      <w:pPr>
        <w:pStyle w:val="Akapitzlist"/>
        <w:numPr>
          <w:ilvl w:val="0"/>
          <w:numId w:val="45"/>
        </w:numPr>
        <w:spacing w:before="120"/>
        <w:ind w:left="357" w:hanging="357"/>
        <w:contextualSpacing w:val="0"/>
        <w:jc w:val="both"/>
        <w:rPr>
          <w:sz w:val="22"/>
          <w:szCs w:val="22"/>
        </w:rPr>
      </w:pPr>
      <w:r w:rsidRPr="005A7E6C">
        <w:rPr>
          <w:sz w:val="22"/>
          <w:szCs w:val="22"/>
        </w:rPr>
        <w:t xml:space="preserve">Oświadczenie o odstąpieniu lub wypowiedzeniu Umowy wymaga formy pisemnej pod rygorem nieważności. </w:t>
      </w:r>
    </w:p>
    <w:p w14:paraId="02555543" w14:textId="77777777" w:rsidR="006B240F" w:rsidRPr="007924CC" w:rsidRDefault="006B240F" w:rsidP="006B240F">
      <w:pPr>
        <w:pStyle w:val="Akapitzlist"/>
        <w:numPr>
          <w:ilvl w:val="0"/>
          <w:numId w:val="45"/>
        </w:numPr>
        <w:spacing w:before="120"/>
        <w:ind w:left="357" w:hanging="357"/>
        <w:contextualSpacing w:val="0"/>
        <w:jc w:val="both"/>
        <w:rPr>
          <w:sz w:val="22"/>
          <w:szCs w:val="22"/>
        </w:rPr>
      </w:pPr>
      <w:r w:rsidRPr="005A7E6C">
        <w:rPr>
          <w:sz w:val="22"/>
          <w:szCs w:val="22"/>
        </w:rPr>
        <w:t xml:space="preserve">W przypadku odstąpienia od Umowy w części lub </w:t>
      </w:r>
      <w:r w:rsidRPr="007924CC">
        <w:rPr>
          <w:sz w:val="22"/>
          <w:szCs w:val="22"/>
        </w:rPr>
        <w:t>wypowiedzenia Umowy Wykonawca zobowiązany jest do zaprzestania świadczenia usług od dnia, w którym nastąpiło rozwiązanie Umowy. W przypadku wystąpienia konieczności rozliczenia części Umowy wykonanej (prawidłowo) do dnia odstąpienia lub wypowiedzenia, Wykonawca na żądanie Zamawiającego sporządza ewidencję wykonanych (prawidłowo) i nierozliczonych usług w celu rozliczenia wykonanej części Umowy, która podlega weryfikacji Zamawiającego. W przypadku, gdy Wykonawca w terminie do 30 dni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1EB4AD94" w14:textId="77777777" w:rsidR="006B240F" w:rsidRPr="007924CC" w:rsidRDefault="006B240F" w:rsidP="006B240F">
      <w:pPr>
        <w:pStyle w:val="Akapitzlist"/>
        <w:numPr>
          <w:ilvl w:val="0"/>
          <w:numId w:val="45"/>
        </w:numPr>
        <w:spacing w:before="120"/>
        <w:ind w:left="357" w:hanging="357"/>
        <w:contextualSpacing w:val="0"/>
        <w:jc w:val="both"/>
        <w:rPr>
          <w:sz w:val="22"/>
          <w:szCs w:val="22"/>
        </w:rPr>
      </w:pPr>
      <w:r w:rsidRPr="007924CC">
        <w:rPr>
          <w:sz w:val="22"/>
          <w:szCs w:val="22"/>
        </w:rPr>
        <w:lastRenderedPageBreak/>
        <w:t>Postanowienia niniejszej Umowy nie wyłączają możliwości odstąpienia od Umowy na podstawie przepisów Kodeksu cywilnego oraz ustawy Prawo zamówień publicznych.</w:t>
      </w:r>
    </w:p>
    <w:p w14:paraId="46C122E2" w14:textId="77777777" w:rsidR="000C23F8" w:rsidRPr="00E66F78" w:rsidRDefault="000C23F8" w:rsidP="000C23F8">
      <w:pPr>
        <w:pStyle w:val="Nagwek2"/>
      </w:pPr>
      <w:bookmarkStart w:id="231" w:name="_Toc64016211"/>
      <w:bookmarkStart w:id="232" w:name="_Toc106095874"/>
      <w:bookmarkStart w:id="233" w:name="_Toc106096314"/>
      <w:bookmarkStart w:id="234" w:name="_Toc106096418"/>
      <w:bookmarkStart w:id="235" w:name="_Toc148612312"/>
      <w:bookmarkStart w:id="236" w:name="_Hlk148332977"/>
      <w:bookmarkStart w:id="237" w:name="_Hlk67826402"/>
      <w:bookmarkEnd w:id="230"/>
      <w:r w:rsidRPr="00E66F78">
        <w:t>§ 1</w:t>
      </w:r>
      <w:r>
        <w:t>5</w:t>
      </w:r>
      <w:r w:rsidRPr="00E66F78">
        <w:t xml:space="preserve">. </w:t>
      </w:r>
      <w:bookmarkStart w:id="238" w:name="_Hlk147835254"/>
      <w:r w:rsidRPr="00E66F78">
        <w:t>Zmiany Umowy</w:t>
      </w:r>
      <w:bookmarkEnd w:id="231"/>
      <w:bookmarkEnd w:id="232"/>
      <w:bookmarkEnd w:id="233"/>
      <w:bookmarkEnd w:id="234"/>
      <w:bookmarkEnd w:id="235"/>
    </w:p>
    <w:p w14:paraId="6C6B7B40" w14:textId="77777777" w:rsidR="006B240F" w:rsidRPr="006B240F" w:rsidRDefault="006B240F" w:rsidP="00636423">
      <w:pPr>
        <w:numPr>
          <w:ilvl w:val="0"/>
          <w:numId w:val="131"/>
        </w:numPr>
        <w:spacing w:before="120" w:line="288" w:lineRule="auto"/>
        <w:jc w:val="both"/>
        <w:rPr>
          <w:sz w:val="22"/>
          <w:szCs w:val="22"/>
        </w:rPr>
      </w:pPr>
      <w:r w:rsidRPr="006B240F">
        <w:rPr>
          <w:sz w:val="22"/>
          <w:szCs w:val="22"/>
        </w:rPr>
        <w:t>Zamawiający dopuszcza zmiany Umowy w przypadkach i na zasadach przewidzianych w ustawie Prawo zamówień publicznych, w tym zmiany nieistotne. Zmiana Umowy wymaga zawarcia aneksu do Umowy w formie pisemnej pod rygorem nieważności, z zastrzeżeniem ustępu 3.</w:t>
      </w:r>
    </w:p>
    <w:p w14:paraId="72642B1A" w14:textId="77777777" w:rsidR="006B240F" w:rsidRPr="006B240F" w:rsidRDefault="006B240F" w:rsidP="00636423">
      <w:pPr>
        <w:numPr>
          <w:ilvl w:val="0"/>
          <w:numId w:val="131"/>
        </w:numPr>
        <w:spacing w:before="120" w:line="288" w:lineRule="auto"/>
        <w:jc w:val="both"/>
        <w:rPr>
          <w:sz w:val="22"/>
          <w:szCs w:val="22"/>
        </w:rPr>
      </w:pPr>
      <w:r w:rsidRPr="006B240F">
        <w:rPr>
          <w:sz w:val="22"/>
          <w:szCs w:val="22"/>
        </w:rPr>
        <w:t xml:space="preserve">Zamawiający przewiduje możliwość dokonania następujących zmian postanowień zawartej Umowy w stosunku do treści oferty Wykonawcy (przy czym Zamawiający nie ma obowiązku dokonania zmian Umowy):  </w:t>
      </w:r>
    </w:p>
    <w:p w14:paraId="07D6712C" w14:textId="77777777" w:rsidR="006B240F" w:rsidRPr="006B240F" w:rsidRDefault="006B240F" w:rsidP="00636423">
      <w:pPr>
        <w:numPr>
          <w:ilvl w:val="1"/>
          <w:numId w:val="131"/>
        </w:numPr>
        <w:spacing w:before="120" w:line="288" w:lineRule="auto"/>
        <w:jc w:val="both"/>
        <w:rPr>
          <w:sz w:val="22"/>
          <w:szCs w:val="22"/>
        </w:rPr>
      </w:pPr>
      <w:r w:rsidRPr="006B240F">
        <w:rPr>
          <w:sz w:val="22"/>
          <w:szCs w:val="22"/>
        </w:rPr>
        <w:t>Zmiany terminu realizacji Umowy:</w:t>
      </w:r>
    </w:p>
    <w:p w14:paraId="48C047AD" w14:textId="77777777" w:rsidR="006B240F" w:rsidRPr="006B240F" w:rsidRDefault="006B240F" w:rsidP="00636423">
      <w:pPr>
        <w:numPr>
          <w:ilvl w:val="2"/>
          <w:numId w:val="131"/>
        </w:numPr>
        <w:spacing w:line="288" w:lineRule="auto"/>
        <w:jc w:val="both"/>
        <w:rPr>
          <w:sz w:val="22"/>
          <w:szCs w:val="22"/>
        </w:rPr>
      </w:pPr>
      <w:r w:rsidRPr="006B240F">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138A9583" w14:textId="77777777" w:rsidR="006B240F" w:rsidRPr="006B240F" w:rsidRDefault="006B240F" w:rsidP="00636423">
      <w:pPr>
        <w:numPr>
          <w:ilvl w:val="2"/>
          <w:numId w:val="131"/>
        </w:numPr>
        <w:spacing w:line="288" w:lineRule="auto"/>
        <w:jc w:val="both"/>
        <w:rPr>
          <w:sz w:val="22"/>
          <w:szCs w:val="22"/>
        </w:rPr>
      </w:pPr>
      <w:r w:rsidRPr="006B240F">
        <w:rPr>
          <w:sz w:val="22"/>
          <w:szCs w:val="22"/>
        </w:rPr>
        <w:t xml:space="preserve">zmiany spowodowane warunkami atmosferycznymi, w szczególności wystąpieniem klęski żywiołowej lub nietypowych warunków atmosferycznych uniemożliwiających realizację usług, </w:t>
      </w:r>
    </w:p>
    <w:p w14:paraId="46967803" w14:textId="77777777" w:rsidR="006B240F" w:rsidRPr="006B240F" w:rsidRDefault="006B240F" w:rsidP="00636423">
      <w:pPr>
        <w:numPr>
          <w:ilvl w:val="2"/>
          <w:numId w:val="131"/>
        </w:numPr>
        <w:spacing w:line="288" w:lineRule="auto"/>
        <w:jc w:val="both"/>
        <w:rPr>
          <w:sz w:val="22"/>
          <w:szCs w:val="22"/>
        </w:rPr>
      </w:pPr>
      <w:r w:rsidRPr="006B240F">
        <w:rPr>
          <w:sz w:val="22"/>
          <w:szCs w:val="22"/>
        </w:rPr>
        <w:t>zmiany będące następstwem okoliczności leżących po stronie Zamawiającego, w szczególności: wstrzymanie realizacji Umowy przez Zamawiającego ze względów technologicznych, organizacyjnych i ekonomicznych,</w:t>
      </w:r>
    </w:p>
    <w:p w14:paraId="1586F87D" w14:textId="77777777" w:rsidR="006B240F" w:rsidRPr="006B240F" w:rsidRDefault="006B240F" w:rsidP="00636423">
      <w:pPr>
        <w:numPr>
          <w:ilvl w:val="2"/>
          <w:numId w:val="131"/>
        </w:numPr>
        <w:spacing w:line="288" w:lineRule="auto"/>
        <w:jc w:val="both"/>
        <w:rPr>
          <w:sz w:val="22"/>
          <w:szCs w:val="22"/>
        </w:rPr>
      </w:pPr>
      <w:r w:rsidRPr="006B240F">
        <w:rPr>
          <w:sz w:val="22"/>
          <w:szCs w:val="22"/>
        </w:rPr>
        <w:t>zmiany będące następstwem działania organów administracji,</w:t>
      </w:r>
    </w:p>
    <w:p w14:paraId="75F78E60" w14:textId="77777777" w:rsidR="006B240F" w:rsidRPr="006B240F" w:rsidRDefault="006B240F" w:rsidP="00636423">
      <w:pPr>
        <w:numPr>
          <w:ilvl w:val="2"/>
          <w:numId w:val="131"/>
        </w:numPr>
        <w:spacing w:line="288" w:lineRule="auto"/>
        <w:jc w:val="both"/>
        <w:rPr>
          <w:sz w:val="22"/>
          <w:szCs w:val="22"/>
        </w:rPr>
      </w:pPr>
      <w:r w:rsidRPr="006B240F">
        <w:rPr>
          <w:sz w:val="22"/>
          <w:szCs w:val="22"/>
        </w:rPr>
        <w:t>konieczność zaspokojenia roszczeń lub oczekiwań osób trzecich – w tym grup społecznych lub zawodowych niemożliwych do jednoznacznego określenia w chwili zawierania Umowy;</w:t>
      </w:r>
    </w:p>
    <w:p w14:paraId="351DF735" w14:textId="77777777" w:rsidR="006B240F" w:rsidRPr="006B240F" w:rsidRDefault="006B240F" w:rsidP="00636423">
      <w:pPr>
        <w:numPr>
          <w:ilvl w:val="2"/>
          <w:numId w:val="131"/>
        </w:numPr>
        <w:spacing w:line="288" w:lineRule="auto"/>
        <w:jc w:val="both"/>
        <w:rPr>
          <w:sz w:val="22"/>
          <w:szCs w:val="22"/>
        </w:rPr>
      </w:pPr>
      <w:r w:rsidRPr="006B240F">
        <w:rPr>
          <w:sz w:val="22"/>
          <w:szCs w:val="22"/>
        </w:rPr>
        <w:t xml:space="preserve">zmiany spowodowane innymi przyczynami zewnętrznymi niezależnymi od Zamawiającego oraz Wykonawcy skutkującymi niemożliwością realizacji Umowy. </w:t>
      </w:r>
    </w:p>
    <w:p w14:paraId="59A16952" w14:textId="77777777" w:rsidR="006B240F" w:rsidRPr="006B240F" w:rsidRDefault="006B240F" w:rsidP="00636423">
      <w:pPr>
        <w:numPr>
          <w:ilvl w:val="2"/>
          <w:numId w:val="131"/>
        </w:numPr>
        <w:spacing w:line="288" w:lineRule="auto"/>
        <w:jc w:val="both"/>
        <w:rPr>
          <w:sz w:val="22"/>
          <w:szCs w:val="22"/>
        </w:rPr>
      </w:pPr>
      <w:r w:rsidRPr="006B240F">
        <w:rPr>
          <w:sz w:val="22"/>
          <w:szCs w:val="22"/>
        </w:rPr>
        <w:t xml:space="preserve">W przypadku wystąpienia którejkolwiek z okoliczności określonych w lit. a) </w:t>
      </w:r>
      <w:bookmarkStart w:id="239" w:name="_Hlk129871871"/>
      <w:r w:rsidRPr="006B240F">
        <w:rPr>
          <w:sz w:val="22"/>
          <w:szCs w:val="22"/>
        </w:rPr>
        <w:t>÷</w:t>
      </w:r>
      <w:bookmarkEnd w:id="239"/>
      <w:r w:rsidRPr="006B240F">
        <w:rPr>
          <w:sz w:val="22"/>
          <w:szCs w:val="22"/>
        </w:rPr>
        <w:t xml:space="preserve"> f) termin realizacji Umowy może ulec wydłużeniu o czas niezbędny do zakończenia realizacji Umowy.</w:t>
      </w:r>
    </w:p>
    <w:p w14:paraId="20524A0E" w14:textId="77777777" w:rsidR="006B240F" w:rsidRPr="006B240F" w:rsidRDefault="006B240F" w:rsidP="00636423">
      <w:pPr>
        <w:numPr>
          <w:ilvl w:val="2"/>
          <w:numId w:val="131"/>
        </w:numPr>
        <w:spacing w:line="288" w:lineRule="auto"/>
        <w:jc w:val="both"/>
        <w:rPr>
          <w:sz w:val="22"/>
          <w:szCs w:val="22"/>
        </w:rPr>
      </w:pPr>
      <w:r w:rsidRPr="006B240F">
        <w:rPr>
          <w:sz w:val="22"/>
          <w:szCs w:val="22"/>
        </w:rPr>
        <w:t xml:space="preserve">W przypadku wystąpienia którejkolwiek z okoliczności określonych w lit. b) ÷ f) termin realizacji Umowy może ulec skróceniu, jeżeli jej dalsze wykonywanie nie przynosi oczekiwanych rezultatów Zamawiającego, nie jest uzasadnione ekonomicznie, organizacyjnie lub technologicznie. </w:t>
      </w:r>
    </w:p>
    <w:p w14:paraId="0FEFB7B5" w14:textId="77777777" w:rsidR="006B240F" w:rsidRPr="006B240F" w:rsidRDefault="006B240F" w:rsidP="00636423">
      <w:pPr>
        <w:numPr>
          <w:ilvl w:val="1"/>
          <w:numId w:val="131"/>
        </w:numPr>
        <w:spacing w:before="120" w:line="288" w:lineRule="auto"/>
        <w:jc w:val="both"/>
        <w:rPr>
          <w:sz w:val="22"/>
          <w:szCs w:val="22"/>
        </w:rPr>
      </w:pPr>
      <w:r w:rsidRPr="006B240F">
        <w:rPr>
          <w:sz w:val="22"/>
          <w:szCs w:val="22"/>
        </w:rPr>
        <w:t>Zmiany sposobu spełnienia świadczenia:</w:t>
      </w:r>
    </w:p>
    <w:p w14:paraId="7A674C34" w14:textId="77777777" w:rsidR="006B240F" w:rsidRPr="006B240F" w:rsidRDefault="006B240F" w:rsidP="00636423">
      <w:pPr>
        <w:numPr>
          <w:ilvl w:val="2"/>
          <w:numId w:val="131"/>
        </w:numPr>
        <w:spacing w:line="288" w:lineRule="auto"/>
        <w:jc w:val="both"/>
        <w:rPr>
          <w:sz w:val="22"/>
          <w:szCs w:val="22"/>
        </w:rPr>
      </w:pPr>
      <w:r w:rsidRPr="006B240F">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67E36298" w14:textId="77777777" w:rsidR="006B240F" w:rsidRPr="006B240F" w:rsidRDefault="006B240F" w:rsidP="00636423">
      <w:pPr>
        <w:numPr>
          <w:ilvl w:val="2"/>
          <w:numId w:val="131"/>
        </w:numPr>
        <w:spacing w:line="288" w:lineRule="auto"/>
        <w:ind w:left="1077"/>
        <w:jc w:val="both"/>
        <w:rPr>
          <w:rFonts w:eastAsia="Calibri"/>
          <w:sz w:val="22"/>
          <w:szCs w:val="22"/>
          <w:lang w:eastAsia="en-US"/>
        </w:rPr>
      </w:pPr>
      <w:r w:rsidRPr="006B240F">
        <w:rPr>
          <w:rFonts w:eastAsia="Calibri"/>
          <w:sz w:val="22"/>
          <w:szCs w:val="22"/>
          <w:lang w:eastAsia="en-US"/>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194A5D3A" w14:textId="77777777" w:rsidR="006B240F" w:rsidRPr="006B240F" w:rsidRDefault="006B240F" w:rsidP="00636423">
      <w:pPr>
        <w:numPr>
          <w:ilvl w:val="0"/>
          <w:numId w:val="132"/>
        </w:numPr>
        <w:spacing w:line="288" w:lineRule="auto"/>
        <w:ind w:hanging="266"/>
        <w:contextualSpacing/>
        <w:jc w:val="both"/>
        <w:rPr>
          <w:sz w:val="22"/>
          <w:szCs w:val="22"/>
        </w:rPr>
      </w:pPr>
      <w:r w:rsidRPr="006B240F">
        <w:rPr>
          <w:sz w:val="22"/>
          <w:szCs w:val="22"/>
        </w:rPr>
        <w:lastRenderedPageBreak/>
        <w:t>obniżenia cen jednostkowych lub wartości Umowy</w:t>
      </w:r>
    </w:p>
    <w:p w14:paraId="54E74526" w14:textId="77777777" w:rsidR="006B240F" w:rsidRPr="006B240F" w:rsidRDefault="006B240F" w:rsidP="00636423">
      <w:pPr>
        <w:numPr>
          <w:ilvl w:val="0"/>
          <w:numId w:val="132"/>
        </w:numPr>
        <w:spacing w:line="288" w:lineRule="auto"/>
        <w:ind w:hanging="266"/>
        <w:contextualSpacing/>
        <w:jc w:val="both"/>
        <w:rPr>
          <w:sz w:val="22"/>
          <w:szCs w:val="22"/>
        </w:rPr>
      </w:pPr>
      <w:r w:rsidRPr="006B240F">
        <w:rPr>
          <w:sz w:val="22"/>
          <w:szCs w:val="22"/>
        </w:rPr>
        <w:t>braku zmiany przedmiotu i zakresu Umowy,</w:t>
      </w:r>
    </w:p>
    <w:p w14:paraId="47549CCB" w14:textId="77777777" w:rsidR="006B240F" w:rsidRPr="006B240F" w:rsidRDefault="006B240F" w:rsidP="00636423">
      <w:pPr>
        <w:numPr>
          <w:ilvl w:val="2"/>
          <w:numId w:val="131"/>
        </w:numPr>
        <w:spacing w:line="288" w:lineRule="auto"/>
        <w:jc w:val="both"/>
        <w:rPr>
          <w:sz w:val="22"/>
          <w:szCs w:val="22"/>
        </w:rPr>
      </w:pPr>
      <w:r w:rsidRPr="006B240F">
        <w:rPr>
          <w:sz w:val="22"/>
          <w:szCs w:val="22"/>
        </w:rPr>
        <w:t>dostosowanie do wymagań wynikających ze zmian przepisów prawa powszechnie obowiązującego,</w:t>
      </w:r>
    </w:p>
    <w:p w14:paraId="140FF75C" w14:textId="77777777" w:rsidR="006B240F" w:rsidRPr="006B240F" w:rsidRDefault="006B240F" w:rsidP="00636423">
      <w:pPr>
        <w:numPr>
          <w:ilvl w:val="2"/>
          <w:numId w:val="131"/>
        </w:numPr>
        <w:spacing w:line="288" w:lineRule="auto"/>
        <w:ind w:left="1134" w:hanging="425"/>
        <w:jc w:val="both"/>
        <w:rPr>
          <w:sz w:val="22"/>
          <w:szCs w:val="22"/>
        </w:rPr>
      </w:pPr>
      <w:r w:rsidRPr="006B240F">
        <w:rPr>
          <w:sz w:val="22"/>
          <w:szCs w:val="22"/>
        </w:rPr>
        <w:t>pojawienie się na rynku nowej technologii, sprzętu lub metody realizacji usług, co wpływa na wystąpienie oszczędności lub usprawnienia realizacji Umowy,</w:t>
      </w:r>
    </w:p>
    <w:p w14:paraId="43912F35" w14:textId="77777777" w:rsidR="006B240F" w:rsidRPr="006B240F" w:rsidRDefault="006B240F" w:rsidP="00636423">
      <w:pPr>
        <w:numPr>
          <w:ilvl w:val="2"/>
          <w:numId w:val="131"/>
        </w:numPr>
        <w:spacing w:line="288" w:lineRule="auto"/>
        <w:ind w:left="1134" w:hanging="425"/>
        <w:jc w:val="both"/>
        <w:rPr>
          <w:sz w:val="22"/>
          <w:szCs w:val="22"/>
        </w:rPr>
      </w:pPr>
      <w:r w:rsidRPr="006B240F">
        <w:rPr>
          <w:sz w:val="22"/>
          <w:szCs w:val="22"/>
        </w:rPr>
        <w:t xml:space="preserve">konieczność zmiany sprzętu wykorzystywanego do realizacji Umowy ze względu na niedostępność części zamiennych, serwisu lub materiałów eksploatacyjnych z przyczyn niezależnych od Wykonawcy, </w:t>
      </w:r>
      <w:bookmarkStart w:id="240" w:name="_Hlk148611250"/>
      <w:r w:rsidRPr="006B240F">
        <w:rPr>
          <w:sz w:val="22"/>
          <w:szCs w:val="22"/>
        </w:rPr>
        <w:t>których nie można było wcześniej przewidzieć</w:t>
      </w:r>
      <w:bookmarkEnd w:id="240"/>
      <w:r w:rsidRPr="006B240F">
        <w:rPr>
          <w:sz w:val="22"/>
          <w:szCs w:val="22"/>
        </w:rPr>
        <w:t>,</w:t>
      </w:r>
    </w:p>
    <w:p w14:paraId="33CCD33B" w14:textId="77777777" w:rsidR="006B240F" w:rsidRPr="006B240F" w:rsidRDefault="006B240F" w:rsidP="00636423">
      <w:pPr>
        <w:numPr>
          <w:ilvl w:val="2"/>
          <w:numId w:val="131"/>
        </w:numPr>
        <w:spacing w:line="288" w:lineRule="auto"/>
        <w:jc w:val="both"/>
        <w:rPr>
          <w:sz w:val="22"/>
          <w:szCs w:val="22"/>
        </w:rPr>
      </w:pPr>
      <w:r w:rsidRPr="006B240F">
        <w:rPr>
          <w:sz w:val="22"/>
          <w:szCs w:val="22"/>
        </w:rPr>
        <w:t>zmiana zasad dokonywania odbiorów świadczonych usług, jeśli nie zmniejszy to zasad bezpieczeństwa i nie spowoduje zwiększenia kosztów dokonywania odbiorów, które obciążałyby Zamawiającego.</w:t>
      </w:r>
    </w:p>
    <w:p w14:paraId="53D04324" w14:textId="77777777" w:rsidR="006B240F" w:rsidRPr="006B240F" w:rsidRDefault="006B240F" w:rsidP="00636423">
      <w:pPr>
        <w:numPr>
          <w:ilvl w:val="2"/>
          <w:numId w:val="131"/>
        </w:numPr>
        <w:spacing w:line="288" w:lineRule="auto"/>
        <w:jc w:val="both"/>
        <w:rPr>
          <w:sz w:val="22"/>
          <w:szCs w:val="22"/>
        </w:rPr>
      </w:pPr>
      <w:r w:rsidRPr="006B240F">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77ACAB91" w14:textId="77777777" w:rsidR="006B240F" w:rsidRPr="006B240F" w:rsidRDefault="006B240F" w:rsidP="00636423">
      <w:pPr>
        <w:numPr>
          <w:ilvl w:val="2"/>
          <w:numId w:val="131"/>
        </w:numPr>
        <w:spacing w:line="288" w:lineRule="auto"/>
        <w:ind w:left="1077" w:hanging="357"/>
        <w:jc w:val="both"/>
        <w:rPr>
          <w:rFonts w:eastAsia="Calibri"/>
          <w:sz w:val="22"/>
          <w:szCs w:val="22"/>
          <w:lang w:eastAsia="en-US"/>
        </w:rPr>
      </w:pPr>
      <w:r w:rsidRPr="006B240F">
        <w:rPr>
          <w:rFonts w:eastAsia="Calibri"/>
          <w:sz w:val="22"/>
          <w:szCs w:val="22"/>
          <w:lang w:eastAsia="en-US"/>
        </w:rPr>
        <w:t>zmiany będące następstwem okoliczności leżących po stronie Zamawiającego, w szczególności: wstrzymanie realizacji Umowy przez Zamawiającego ze względów technologicznych, organizacyjnych i ekonomicznych,</w:t>
      </w:r>
    </w:p>
    <w:p w14:paraId="363EE4AB" w14:textId="77777777" w:rsidR="006B240F" w:rsidRPr="006B240F" w:rsidRDefault="006B240F" w:rsidP="00636423">
      <w:pPr>
        <w:numPr>
          <w:ilvl w:val="2"/>
          <w:numId w:val="131"/>
        </w:numPr>
        <w:spacing w:line="288" w:lineRule="auto"/>
        <w:ind w:left="1077" w:hanging="357"/>
        <w:jc w:val="both"/>
        <w:rPr>
          <w:rFonts w:eastAsia="Calibri"/>
          <w:sz w:val="22"/>
          <w:szCs w:val="22"/>
          <w:lang w:eastAsia="en-US"/>
        </w:rPr>
      </w:pPr>
      <w:r w:rsidRPr="006B240F">
        <w:rPr>
          <w:rFonts w:eastAsia="Calibri"/>
          <w:sz w:val="22"/>
          <w:szCs w:val="22"/>
          <w:lang w:eastAsia="en-US"/>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25D74BDD" w14:textId="77777777" w:rsidR="006B240F" w:rsidRPr="006B240F" w:rsidRDefault="006B240F" w:rsidP="00636423">
      <w:pPr>
        <w:numPr>
          <w:ilvl w:val="1"/>
          <w:numId w:val="131"/>
        </w:numPr>
        <w:spacing w:before="120" w:line="288" w:lineRule="auto"/>
        <w:jc w:val="both"/>
        <w:rPr>
          <w:sz w:val="22"/>
          <w:szCs w:val="22"/>
        </w:rPr>
      </w:pPr>
      <w:r w:rsidRPr="006B240F">
        <w:rPr>
          <w:sz w:val="22"/>
          <w:szCs w:val="22"/>
        </w:rPr>
        <w:t>Zmiany zakresu rzeczowego i finansowego Umowy:</w:t>
      </w:r>
    </w:p>
    <w:p w14:paraId="4F862BA9" w14:textId="77777777" w:rsidR="006B240F" w:rsidRPr="006B240F" w:rsidRDefault="006B240F" w:rsidP="006B240F">
      <w:pPr>
        <w:ind w:left="709"/>
        <w:jc w:val="both"/>
        <w:rPr>
          <w:rFonts w:eastAsia="Calibri"/>
          <w:sz w:val="6"/>
          <w:szCs w:val="6"/>
          <w:lang w:eastAsia="en-US"/>
        </w:rPr>
      </w:pPr>
      <w:r w:rsidRPr="006B240F">
        <w:rPr>
          <w:rFonts w:eastAsia="Calibri"/>
          <w:sz w:val="22"/>
          <w:szCs w:val="22"/>
          <w:lang w:eastAsia="en-US"/>
        </w:rPr>
        <w:t xml:space="preserve">Zmniejszenie lub zwiększenie zakresu rzeczowego Umowy poprzez jego dostosowanie do aktualnej sytuacji Zamawiającego w związku z dokonanymi u Zamawiającego zmianami ze względów technologicznych, organizacyjnych i ekonomicznych, </w:t>
      </w:r>
      <w:bookmarkStart w:id="241" w:name="_Hlk148611336"/>
      <w:r w:rsidRPr="006B240F">
        <w:rPr>
          <w:rFonts w:eastAsia="Calibri"/>
          <w:sz w:val="22"/>
          <w:szCs w:val="22"/>
          <w:lang w:eastAsia="en-US"/>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 3 ust. 12 Umowy</w:t>
      </w:r>
      <w:bookmarkEnd w:id="241"/>
      <w:r w:rsidRPr="006B240F">
        <w:rPr>
          <w:rFonts w:eastAsia="Calibri"/>
          <w:sz w:val="22"/>
          <w:szCs w:val="22"/>
          <w:lang w:eastAsia="en-US"/>
        </w:rPr>
        <w:t>.</w:t>
      </w:r>
    </w:p>
    <w:p w14:paraId="6945CC15" w14:textId="77777777" w:rsidR="006B240F" w:rsidRPr="006B240F" w:rsidRDefault="006B240F" w:rsidP="00636423">
      <w:pPr>
        <w:numPr>
          <w:ilvl w:val="0"/>
          <w:numId w:val="131"/>
        </w:numPr>
        <w:spacing w:before="120" w:line="288" w:lineRule="auto"/>
        <w:jc w:val="both"/>
        <w:rPr>
          <w:sz w:val="22"/>
          <w:szCs w:val="22"/>
        </w:rPr>
      </w:pPr>
      <w:r w:rsidRPr="006B240F">
        <w:rPr>
          <w:sz w:val="22"/>
          <w:szCs w:val="22"/>
        </w:rPr>
        <w:t>Zmiany umowy nie wymagające formy aneksu:</w:t>
      </w:r>
    </w:p>
    <w:p w14:paraId="35B32BBA" w14:textId="77777777" w:rsidR="006B240F" w:rsidRPr="006B240F" w:rsidRDefault="006B240F" w:rsidP="00636423">
      <w:pPr>
        <w:numPr>
          <w:ilvl w:val="0"/>
          <w:numId w:val="130"/>
        </w:numPr>
        <w:spacing w:line="288" w:lineRule="auto"/>
        <w:ind w:left="709" w:hanging="284"/>
        <w:contextualSpacing/>
        <w:jc w:val="both"/>
        <w:rPr>
          <w:sz w:val="22"/>
          <w:szCs w:val="22"/>
        </w:rPr>
      </w:pPr>
      <w:bookmarkStart w:id="242" w:name="_Hlk147848517"/>
      <w:r w:rsidRPr="006B240F">
        <w:rPr>
          <w:sz w:val="22"/>
          <w:szCs w:val="22"/>
        </w:rPr>
        <w:t xml:space="preserve">zmiana zasad dokonywania odbiorów świadczonych usług, o której mowa w </w:t>
      </w:r>
      <w:bookmarkStart w:id="243" w:name="_Hlk148344566"/>
      <w:r w:rsidRPr="006B240F">
        <w:rPr>
          <w:sz w:val="22"/>
          <w:szCs w:val="22"/>
        </w:rPr>
        <w:t xml:space="preserve">§ 15 </w:t>
      </w:r>
      <w:bookmarkEnd w:id="243"/>
      <w:r w:rsidRPr="006B240F">
        <w:rPr>
          <w:sz w:val="22"/>
          <w:szCs w:val="22"/>
        </w:rPr>
        <w:t>ust. 2 pkt 2) lit. f),</w:t>
      </w:r>
    </w:p>
    <w:bookmarkEnd w:id="242"/>
    <w:p w14:paraId="35A16034" w14:textId="77777777" w:rsidR="006B240F" w:rsidRPr="006B240F" w:rsidRDefault="006B240F" w:rsidP="00636423">
      <w:pPr>
        <w:numPr>
          <w:ilvl w:val="0"/>
          <w:numId w:val="130"/>
        </w:numPr>
        <w:spacing w:line="288" w:lineRule="auto"/>
        <w:ind w:left="709" w:hanging="284"/>
        <w:contextualSpacing/>
        <w:jc w:val="both"/>
        <w:rPr>
          <w:sz w:val="22"/>
          <w:szCs w:val="22"/>
        </w:rPr>
      </w:pPr>
      <w:r w:rsidRPr="006B240F">
        <w:rPr>
          <w:sz w:val="22"/>
          <w:szCs w:val="22"/>
        </w:rPr>
        <w:t>zmiana treści dokumentów przedstawianych wzajemnie przez Strony w trakcie realizacji Umowy lub sposobu informowania o realizacji Umowy, o której mowa w § 15 ust. 2 pkt 2) lit. g),</w:t>
      </w:r>
    </w:p>
    <w:p w14:paraId="0AF4785F" w14:textId="77777777" w:rsidR="006B240F" w:rsidRPr="006B240F" w:rsidRDefault="006B240F" w:rsidP="00636423">
      <w:pPr>
        <w:numPr>
          <w:ilvl w:val="0"/>
          <w:numId w:val="130"/>
        </w:numPr>
        <w:spacing w:line="288" w:lineRule="auto"/>
        <w:ind w:left="709" w:hanging="284"/>
        <w:contextualSpacing/>
        <w:jc w:val="both"/>
        <w:rPr>
          <w:sz w:val="22"/>
          <w:szCs w:val="22"/>
        </w:rPr>
      </w:pPr>
      <w:r w:rsidRPr="006B240F">
        <w:rPr>
          <w:sz w:val="22"/>
          <w:szCs w:val="22"/>
        </w:rPr>
        <w:t>zmiana lub wprowadzenie nowego Podwykonawcy  (§ 10 ust. 13),</w:t>
      </w:r>
    </w:p>
    <w:p w14:paraId="5FBA80F1" w14:textId="77777777" w:rsidR="006B240F" w:rsidRPr="006B240F" w:rsidRDefault="006B240F" w:rsidP="00636423">
      <w:pPr>
        <w:numPr>
          <w:ilvl w:val="0"/>
          <w:numId w:val="130"/>
        </w:numPr>
        <w:spacing w:line="288" w:lineRule="auto"/>
        <w:ind w:left="709" w:hanging="284"/>
        <w:contextualSpacing/>
        <w:jc w:val="both"/>
        <w:rPr>
          <w:sz w:val="22"/>
          <w:szCs w:val="22"/>
        </w:rPr>
      </w:pPr>
      <w:r w:rsidRPr="006B240F">
        <w:rPr>
          <w:sz w:val="22"/>
          <w:szCs w:val="22"/>
        </w:rPr>
        <w:t>zmiana osób odpowiedzialnych za nadzór (§ 11 ust. 4),</w:t>
      </w:r>
    </w:p>
    <w:p w14:paraId="10F192BE" w14:textId="77777777" w:rsidR="006B240F" w:rsidRPr="006B240F" w:rsidRDefault="006B240F" w:rsidP="00636423">
      <w:pPr>
        <w:numPr>
          <w:ilvl w:val="0"/>
          <w:numId w:val="130"/>
        </w:numPr>
        <w:spacing w:line="288" w:lineRule="auto"/>
        <w:ind w:left="709" w:hanging="284"/>
        <w:contextualSpacing/>
        <w:jc w:val="both"/>
        <w:rPr>
          <w:i/>
          <w:iCs/>
          <w:sz w:val="22"/>
          <w:szCs w:val="22"/>
        </w:rPr>
      </w:pPr>
      <w:r w:rsidRPr="006B240F">
        <w:rPr>
          <w:sz w:val="22"/>
          <w:szCs w:val="22"/>
        </w:rPr>
        <w:t xml:space="preserve">zmiana terminu realizacji w związku z wystąpieniem siły wyższej, wg zasad określonych </w:t>
      </w:r>
      <w:r w:rsidRPr="006B240F">
        <w:rPr>
          <w:sz w:val="22"/>
          <w:szCs w:val="22"/>
        </w:rPr>
        <w:br/>
        <w:t>w § 21 ust. 4.</w:t>
      </w:r>
    </w:p>
    <w:p w14:paraId="1E9739CC" w14:textId="77777777" w:rsidR="006B240F" w:rsidRPr="006B240F" w:rsidRDefault="006B240F" w:rsidP="00636423">
      <w:pPr>
        <w:numPr>
          <w:ilvl w:val="0"/>
          <w:numId w:val="130"/>
        </w:numPr>
        <w:spacing w:line="288" w:lineRule="auto"/>
        <w:ind w:left="709" w:hanging="284"/>
        <w:contextualSpacing/>
        <w:jc w:val="both"/>
        <w:rPr>
          <w:i/>
          <w:iCs/>
          <w:sz w:val="22"/>
          <w:szCs w:val="22"/>
        </w:rPr>
      </w:pPr>
      <w:r w:rsidRPr="006B240F">
        <w:rPr>
          <w:sz w:val="22"/>
          <w:szCs w:val="22"/>
        </w:rPr>
        <w:t>wprowadzenie nowego Cennika zgodnie z § 16 ust. 7.</w:t>
      </w:r>
    </w:p>
    <w:p w14:paraId="2A91187C" w14:textId="77777777" w:rsidR="006B240F" w:rsidRPr="006B240F" w:rsidRDefault="006B240F" w:rsidP="006B240F">
      <w:pPr>
        <w:ind w:left="709"/>
        <w:contextualSpacing/>
        <w:jc w:val="both"/>
        <w:rPr>
          <w:i/>
          <w:iCs/>
          <w:sz w:val="22"/>
          <w:szCs w:val="22"/>
        </w:rPr>
      </w:pPr>
    </w:p>
    <w:p w14:paraId="461CC0AD" w14:textId="2B6FA218" w:rsidR="00F536DE" w:rsidRPr="00B71040" w:rsidRDefault="004F3468" w:rsidP="00B71040">
      <w:pPr>
        <w:pStyle w:val="Nagwek2"/>
      </w:pPr>
      <w:bookmarkStart w:id="244" w:name="_Toc148612313"/>
      <w:bookmarkEnd w:id="236"/>
      <w:bookmarkEnd w:id="238"/>
      <w:r w:rsidRPr="004F3468">
        <w:lastRenderedPageBreak/>
        <w:t xml:space="preserve">§ 16. </w:t>
      </w:r>
      <w:r w:rsidR="00F536DE" w:rsidRPr="00B71040">
        <w:t>Waloryzacja</w:t>
      </w:r>
      <w:bookmarkEnd w:id="244"/>
      <w:r w:rsidR="00B24F0B">
        <w:t xml:space="preserve"> </w:t>
      </w:r>
      <w:r w:rsidR="006B240F">
        <w:t>– nie dotyczy</w:t>
      </w:r>
    </w:p>
    <w:p w14:paraId="32DF3309" w14:textId="790A78AE" w:rsidR="000C23F8" w:rsidRPr="00500E2A" w:rsidRDefault="000C23F8" w:rsidP="000C23F8">
      <w:pPr>
        <w:pStyle w:val="Nagwek2"/>
      </w:pPr>
      <w:bookmarkStart w:id="245" w:name="_Toc64016213"/>
      <w:bookmarkStart w:id="246" w:name="_Toc106095875"/>
      <w:bookmarkStart w:id="247" w:name="_Toc106096315"/>
      <w:bookmarkStart w:id="248" w:name="_Toc106096419"/>
      <w:bookmarkStart w:id="249" w:name="_Toc148612314"/>
      <w:bookmarkStart w:id="250" w:name="_Hlk67826426"/>
      <w:bookmarkEnd w:id="237"/>
      <w:r w:rsidRPr="00500E2A">
        <w:t>§</w:t>
      </w:r>
      <w:r>
        <w:t xml:space="preserve"> </w:t>
      </w:r>
      <w:r w:rsidRPr="00500E2A">
        <w:t>1</w:t>
      </w:r>
      <w:r w:rsidR="00B71040">
        <w:t>7</w:t>
      </w:r>
      <w:r w:rsidRPr="00500E2A">
        <w:t>. Ochrona danych osobowych</w:t>
      </w:r>
      <w:bookmarkEnd w:id="245"/>
      <w:bookmarkEnd w:id="246"/>
      <w:bookmarkEnd w:id="247"/>
      <w:bookmarkEnd w:id="248"/>
      <w:bookmarkEnd w:id="249"/>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50"/>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51" w:name="_Toc64016214"/>
      <w:bookmarkStart w:id="252" w:name="_Toc106095876"/>
      <w:bookmarkStart w:id="253" w:name="_Toc106096316"/>
      <w:bookmarkStart w:id="254" w:name="_Toc106096420"/>
      <w:bookmarkStart w:id="255" w:name="_Toc148612315"/>
      <w:r w:rsidRPr="00500E2A">
        <w:t>§</w:t>
      </w:r>
      <w:r>
        <w:t xml:space="preserve"> </w:t>
      </w:r>
      <w:r w:rsidRPr="00500E2A">
        <w:t>1</w:t>
      </w:r>
      <w:r w:rsidR="00B71040">
        <w:t>8</w:t>
      </w:r>
      <w:r w:rsidRPr="00500E2A">
        <w:t xml:space="preserve">. Ochrona tajemnic </w:t>
      </w:r>
      <w:r w:rsidRPr="00E66F78">
        <w:t>przedsiębiorcy, zachowanie poufności</w:t>
      </w:r>
      <w:bookmarkEnd w:id="251"/>
      <w:bookmarkEnd w:id="252"/>
      <w:bookmarkEnd w:id="253"/>
      <w:bookmarkEnd w:id="254"/>
      <w:bookmarkEnd w:id="255"/>
      <w:r w:rsidRPr="00E66F78">
        <w:t xml:space="preserve"> </w:t>
      </w:r>
    </w:p>
    <w:p w14:paraId="6DD2CBE1" w14:textId="77777777" w:rsidR="000C23F8" w:rsidRPr="00E66F78" w:rsidRDefault="000C23F8">
      <w:pPr>
        <w:numPr>
          <w:ilvl w:val="0"/>
          <w:numId w:val="46"/>
        </w:numPr>
        <w:spacing w:line="259" w:lineRule="auto"/>
        <w:ind w:hanging="357"/>
        <w:jc w:val="both"/>
        <w:rPr>
          <w:sz w:val="22"/>
          <w:szCs w:val="22"/>
        </w:rPr>
      </w:pPr>
      <w:bookmarkStart w:id="256"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pPr>
        <w:numPr>
          <w:ilvl w:val="0"/>
          <w:numId w:val="46"/>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pPr>
        <w:numPr>
          <w:ilvl w:val="0"/>
          <w:numId w:val="46"/>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pPr>
        <w:numPr>
          <w:ilvl w:val="0"/>
          <w:numId w:val="46"/>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pPr>
        <w:numPr>
          <w:ilvl w:val="1"/>
          <w:numId w:val="46"/>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pPr>
        <w:numPr>
          <w:ilvl w:val="1"/>
          <w:numId w:val="46"/>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pPr>
        <w:numPr>
          <w:ilvl w:val="1"/>
          <w:numId w:val="46"/>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pPr>
        <w:numPr>
          <w:ilvl w:val="0"/>
          <w:numId w:val="46"/>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pPr>
        <w:numPr>
          <w:ilvl w:val="1"/>
          <w:numId w:val="46"/>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pPr>
        <w:numPr>
          <w:ilvl w:val="1"/>
          <w:numId w:val="46"/>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pPr>
        <w:numPr>
          <w:ilvl w:val="1"/>
          <w:numId w:val="46"/>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pPr>
        <w:numPr>
          <w:ilvl w:val="0"/>
          <w:numId w:val="46"/>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pPr>
        <w:numPr>
          <w:ilvl w:val="0"/>
          <w:numId w:val="46"/>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w:t>
      </w:r>
      <w:r w:rsidRPr="00E66F78">
        <w:rPr>
          <w:sz w:val="22"/>
          <w:szCs w:val="22"/>
        </w:rPr>
        <w:lastRenderedPageBreak/>
        <w:t>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pPr>
        <w:numPr>
          <w:ilvl w:val="0"/>
          <w:numId w:val="46"/>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pPr>
        <w:numPr>
          <w:ilvl w:val="0"/>
          <w:numId w:val="46"/>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pPr>
        <w:numPr>
          <w:ilvl w:val="0"/>
          <w:numId w:val="46"/>
        </w:numPr>
        <w:spacing w:line="259" w:lineRule="auto"/>
        <w:ind w:left="363" w:hanging="357"/>
        <w:jc w:val="both"/>
        <w:rPr>
          <w:sz w:val="22"/>
          <w:szCs w:val="22"/>
        </w:rPr>
      </w:pPr>
      <w:bookmarkStart w:id="257"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57"/>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58" w:name="_Toc64016215"/>
      <w:bookmarkStart w:id="259" w:name="_Toc106095877"/>
      <w:bookmarkStart w:id="260" w:name="_Toc106096317"/>
      <w:bookmarkStart w:id="261" w:name="_Toc106096421"/>
      <w:bookmarkStart w:id="262" w:name="_Toc148612316"/>
      <w:bookmarkEnd w:id="256"/>
      <w:r w:rsidRPr="00F8529D">
        <w:t>§ 1</w:t>
      </w:r>
      <w:r w:rsidR="00B71040" w:rsidRPr="00F8529D">
        <w:t>9</w:t>
      </w:r>
      <w:r w:rsidRPr="00F8529D">
        <w:t>. Zasady etyki</w:t>
      </w:r>
      <w:bookmarkEnd w:id="258"/>
      <w:bookmarkEnd w:id="259"/>
      <w:bookmarkEnd w:id="260"/>
      <w:bookmarkEnd w:id="261"/>
      <w:bookmarkEnd w:id="262"/>
    </w:p>
    <w:p w14:paraId="2CA957CA" w14:textId="77777777" w:rsidR="000C23F8" w:rsidRPr="00F8529D" w:rsidRDefault="000C23F8">
      <w:pPr>
        <w:numPr>
          <w:ilvl w:val="0"/>
          <w:numId w:val="47"/>
        </w:numPr>
        <w:spacing w:line="259" w:lineRule="auto"/>
        <w:ind w:hanging="357"/>
        <w:jc w:val="both"/>
        <w:rPr>
          <w:sz w:val="22"/>
          <w:szCs w:val="22"/>
        </w:rPr>
      </w:pPr>
      <w:bookmarkStart w:id="263"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pPr>
        <w:numPr>
          <w:ilvl w:val="1"/>
          <w:numId w:val="47"/>
        </w:numPr>
        <w:spacing w:line="259" w:lineRule="auto"/>
        <w:ind w:hanging="357"/>
        <w:jc w:val="both"/>
        <w:rPr>
          <w:sz w:val="22"/>
          <w:szCs w:val="22"/>
        </w:rPr>
      </w:pPr>
      <w:r w:rsidRPr="00F8529D">
        <w:rPr>
          <w:sz w:val="22"/>
          <w:szCs w:val="22"/>
        </w:rPr>
        <w:t xml:space="preserve">popełnienia przestępstw określonych w art. 16 ustawy z dnia 28 października 2002 r. </w:t>
      </w:r>
      <w:bookmarkStart w:id="264" w:name="_Hlk144468375"/>
      <w:r w:rsidRPr="00F8529D">
        <w:rPr>
          <w:sz w:val="22"/>
          <w:szCs w:val="22"/>
        </w:rPr>
        <w:t>o odpowiedzialności podmiotów zbiorowych za czyny zabronione pod groźbą kary</w:t>
      </w:r>
      <w:bookmarkEnd w:id="264"/>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pPr>
        <w:numPr>
          <w:ilvl w:val="1"/>
          <w:numId w:val="47"/>
        </w:numPr>
        <w:spacing w:line="259" w:lineRule="auto"/>
        <w:ind w:hanging="357"/>
        <w:jc w:val="both"/>
        <w:rPr>
          <w:sz w:val="22"/>
          <w:szCs w:val="22"/>
        </w:rPr>
      </w:pPr>
      <w:r w:rsidRPr="00F8529D">
        <w:rPr>
          <w:sz w:val="22"/>
          <w:szCs w:val="22"/>
        </w:rPr>
        <w:t xml:space="preserve">popełnienia czynów wskazanych w ustawie z dnia 16 kwietnia 1993 roku </w:t>
      </w:r>
      <w:bookmarkStart w:id="265" w:name="_Hlk144468401"/>
      <w:r w:rsidRPr="00F8529D">
        <w:rPr>
          <w:sz w:val="22"/>
          <w:szCs w:val="22"/>
        </w:rPr>
        <w:t>o zwalczaniu nieuczciwej konkurencji</w:t>
      </w:r>
      <w:bookmarkEnd w:id="265"/>
      <w:r w:rsidRPr="00F8529D">
        <w:rPr>
          <w:sz w:val="22"/>
          <w:szCs w:val="22"/>
        </w:rPr>
        <w:t xml:space="preserve"> </w:t>
      </w:r>
      <w:bookmarkStart w:id="266"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6"/>
    </w:p>
    <w:p w14:paraId="43D62C96" w14:textId="77777777" w:rsidR="000C23F8" w:rsidRPr="00F8529D" w:rsidRDefault="000C23F8">
      <w:pPr>
        <w:numPr>
          <w:ilvl w:val="0"/>
          <w:numId w:val="47"/>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67" w:name="_Toc106095878"/>
      <w:bookmarkStart w:id="268" w:name="_Toc106096318"/>
      <w:bookmarkStart w:id="269" w:name="_Toc106096422"/>
      <w:bookmarkStart w:id="270" w:name="_Toc148612317"/>
      <w:bookmarkStart w:id="271" w:name="_Hlk105675117"/>
      <w:bookmarkStart w:id="272" w:name="_Hlk67826575"/>
      <w:bookmarkStart w:id="273" w:name="_Toc64016216"/>
      <w:bookmarkEnd w:id="263"/>
      <w:r w:rsidRPr="00F8529D">
        <w:t xml:space="preserve">§ </w:t>
      </w:r>
      <w:r w:rsidR="00B71040" w:rsidRPr="00F8529D">
        <w:t>20</w:t>
      </w:r>
      <w:r w:rsidRPr="00F8529D">
        <w:t>. Nadzór wynikający z zarządzania środowiskowego</w:t>
      </w:r>
      <w:bookmarkEnd w:id="267"/>
      <w:bookmarkEnd w:id="268"/>
      <w:bookmarkEnd w:id="269"/>
      <w:bookmarkEnd w:id="270"/>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1063EE5D"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r>
        <w:rPr>
          <w:color w:val="FF0000"/>
          <w:sz w:val="22"/>
          <w:szCs w:val="22"/>
        </w:rPr>
        <w:t>(</w:t>
      </w:r>
      <w:r w:rsidRPr="005F5ABC">
        <w:rPr>
          <w:i/>
          <w:iCs/>
          <w:color w:val="FF0000"/>
          <w:sz w:val="22"/>
          <w:szCs w:val="22"/>
        </w:rPr>
        <w:t>je</w:t>
      </w:r>
      <w:r w:rsidR="00FF7A74">
        <w:rPr>
          <w:i/>
          <w:iCs/>
          <w:color w:val="FF0000"/>
          <w:sz w:val="22"/>
          <w:szCs w:val="22"/>
        </w:rPr>
        <w:t>że</w:t>
      </w:r>
      <w:r w:rsidRPr="005F5ABC">
        <w:rPr>
          <w:i/>
          <w:iCs/>
          <w:color w:val="FF0000"/>
          <w:sz w:val="22"/>
          <w:szCs w:val="22"/>
        </w:rPr>
        <w:t>li dotyczy</w:t>
      </w:r>
      <w:r>
        <w:rPr>
          <w:i/>
          <w:iCs/>
          <w:color w:val="FF0000"/>
          <w:sz w:val="22"/>
          <w:szCs w:val="22"/>
        </w:rPr>
        <w:t>)</w:t>
      </w:r>
      <w:r w:rsidRPr="00657714">
        <w:rPr>
          <w:i/>
          <w:iCs/>
          <w:color w:val="FF0000"/>
          <w:sz w:val="22"/>
          <w:szCs w:val="22"/>
        </w:rPr>
        <w:t xml:space="preserve"> </w:t>
      </w:r>
    </w:p>
    <w:bookmarkEnd w:id="271"/>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74" w:name="_Toc106095879"/>
      <w:bookmarkStart w:id="275" w:name="_Toc106096319"/>
      <w:bookmarkStart w:id="276" w:name="_Toc106096423"/>
      <w:bookmarkStart w:id="277" w:name="_Toc148612318"/>
      <w:bookmarkStart w:id="278" w:name="_Hlk67826617"/>
      <w:bookmarkEnd w:id="272"/>
      <w:r w:rsidRPr="00B62661">
        <w:t xml:space="preserve">§ </w:t>
      </w:r>
      <w:r>
        <w:t>2</w:t>
      </w:r>
      <w:r w:rsidR="00B71040">
        <w:t>1</w:t>
      </w:r>
      <w:r w:rsidRPr="00B62661">
        <w:t xml:space="preserve">. </w:t>
      </w:r>
      <w:r w:rsidRPr="00E66F78">
        <w:t>Siła wyższa</w:t>
      </w:r>
      <w:bookmarkEnd w:id="273"/>
      <w:bookmarkEnd w:id="274"/>
      <w:bookmarkEnd w:id="275"/>
      <w:bookmarkEnd w:id="276"/>
      <w:bookmarkEnd w:id="277"/>
    </w:p>
    <w:p w14:paraId="7F042164" w14:textId="77777777" w:rsidR="000C23F8" w:rsidRPr="00E66F78" w:rsidRDefault="000C23F8">
      <w:pPr>
        <w:numPr>
          <w:ilvl w:val="0"/>
          <w:numId w:val="48"/>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pPr>
        <w:numPr>
          <w:ilvl w:val="0"/>
          <w:numId w:val="48"/>
        </w:numPr>
        <w:ind w:left="357" w:hanging="357"/>
        <w:jc w:val="both"/>
        <w:rPr>
          <w:sz w:val="22"/>
          <w:szCs w:val="22"/>
        </w:rPr>
      </w:pPr>
      <w:r w:rsidRPr="00E66F78">
        <w:rPr>
          <w:sz w:val="22"/>
          <w:szCs w:val="22"/>
        </w:rPr>
        <w:lastRenderedPageBreak/>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pPr>
        <w:numPr>
          <w:ilvl w:val="1"/>
          <w:numId w:val="48"/>
        </w:numPr>
        <w:jc w:val="both"/>
        <w:rPr>
          <w:sz w:val="22"/>
          <w:szCs w:val="22"/>
        </w:rPr>
      </w:pPr>
      <w:r w:rsidRPr="00F8529D">
        <w:rPr>
          <w:sz w:val="22"/>
          <w:szCs w:val="22"/>
        </w:rPr>
        <w:t>klęski żywiołowe np. pożar, powódź, trzęsienie ziemi itp.,</w:t>
      </w:r>
    </w:p>
    <w:p w14:paraId="41D3FABD" w14:textId="77777777" w:rsidR="000C23F8" w:rsidRPr="00F8529D" w:rsidRDefault="000C23F8">
      <w:pPr>
        <w:numPr>
          <w:ilvl w:val="1"/>
          <w:numId w:val="48"/>
        </w:numPr>
        <w:jc w:val="both"/>
        <w:rPr>
          <w:sz w:val="22"/>
          <w:szCs w:val="22"/>
        </w:rPr>
      </w:pPr>
      <w:r w:rsidRPr="00F8529D">
        <w:rPr>
          <w:sz w:val="22"/>
          <w:szCs w:val="22"/>
        </w:rPr>
        <w:t>akty władzy państwowej np. stan wojenny, stan wyjątkowy, itp.,</w:t>
      </w:r>
    </w:p>
    <w:p w14:paraId="7C470AC9" w14:textId="77777777" w:rsidR="000C23F8" w:rsidRPr="00F8529D" w:rsidRDefault="000C23F8">
      <w:pPr>
        <w:numPr>
          <w:ilvl w:val="1"/>
          <w:numId w:val="48"/>
        </w:numPr>
        <w:jc w:val="both"/>
        <w:rPr>
          <w:sz w:val="22"/>
          <w:szCs w:val="22"/>
        </w:rPr>
      </w:pPr>
      <w:r w:rsidRPr="00F8529D">
        <w:rPr>
          <w:sz w:val="22"/>
          <w:szCs w:val="22"/>
        </w:rPr>
        <w:t>poważne zakłócenia w funkcjonowaniu transportu.</w:t>
      </w:r>
    </w:p>
    <w:p w14:paraId="4C75B0F6" w14:textId="1508BDBA" w:rsidR="000C23F8" w:rsidRPr="00F8529D" w:rsidRDefault="000C23F8">
      <w:pPr>
        <w:numPr>
          <w:ilvl w:val="0"/>
          <w:numId w:val="48"/>
        </w:numPr>
        <w:ind w:left="357" w:hanging="357"/>
        <w:jc w:val="both"/>
        <w:rPr>
          <w:sz w:val="22"/>
          <w:szCs w:val="22"/>
        </w:rPr>
      </w:pPr>
      <w:bookmarkStart w:id="279"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9"/>
    <w:p w14:paraId="5A12B597" w14:textId="77777777" w:rsidR="000C23F8" w:rsidRPr="00F8529D" w:rsidRDefault="000C23F8">
      <w:pPr>
        <w:numPr>
          <w:ilvl w:val="0"/>
          <w:numId w:val="48"/>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F8529D" w:rsidRDefault="000C23F8" w:rsidP="00AD7A6E">
      <w:pPr>
        <w:pStyle w:val="Nagwek2"/>
      </w:pPr>
      <w:bookmarkStart w:id="280" w:name="_Toc64016217"/>
      <w:bookmarkStart w:id="281" w:name="_Toc106095880"/>
      <w:bookmarkStart w:id="282" w:name="_Toc106096320"/>
      <w:bookmarkStart w:id="283" w:name="_Toc106096424"/>
      <w:bookmarkStart w:id="284" w:name="_Toc148612319"/>
      <w:r w:rsidRPr="00F8529D">
        <w:t>§ 2</w:t>
      </w:r>
      <w:r w:rsidR="00B71040" w:rsidRPr="00F8529D">
        <w:t>2</w:t>
      </w:r>
      <w:r w:rsidRPr="00F8529D">
        <w:t>. Postanowienia końcowe</w:t>
      </w:r>
      <w:bookmarkEnd w:id="280"/>
      <w:bookmarkEnd w:id="281"/>
      <w:bookmarkEnd w:id="282"/>
      <w:bookmarkEnd w:id="283"/>
      <w:bookmarkEnd w:id="284"/>
    </w:p>
    <w:p w14:paraId="71170E90" w14:textId="77777777" w:rsidR="000C23F8" w:rsidRPr="00E66F78" w:rsidRDefault="000C23F8">
      <w:pPr>
        <w:numPr>
          <w:ilvl w:val="0"/>
          <w:numId w:val="49"/>
        </w:numPr>
        <w:spacing w:line="259" w:lineRule="auto"/>
        <w:ind w:left="357" w:hanging="357"/>
        <w:jc w:val="both"/>
        <w:rPr>
          <w:sz w:val="22"/>
          <w:szCs w:val="22"/>
        </w:rPr>
      </w:pPr>
      <w:r w:rsidRPr="00F8529D">
        <w:rPr>
          <w:sz w:val="22"/>
          <w:szCs w:val="22"/>
        </w:rPr>
        <w:t xml:space="preserve">Spory wynikające z zawartej Umowy będą rozstrzygane przez </w:t>
      </w:r>
      <w:r w:rsidRPr="00E66F78">
        <w:rPr>
          <w:sz w:val="22"/>
          <w:szCs w:val="22"/>
        </w:rPr>
        <w:t xml:space="preserve">sąd właściwy dla siedziby </w:t>
      </w:r>
      <w:r>
        <w:rPr>
          <w:sz w:val="22"/>
          <w:szCs w:val="22"/>
        </w:rPr>
        <w:t>Zamawiającego</w:t>
      </w:r>
      <w:r w:rsidRPr="00E66F78">
        <w:rPr>
          <w:sz w:val="22"/>
          <w:szCs w:val="22"/>
        </w:rPr>
        <w:t>.</w:t>
      </w:r>
    </w:p>
    <w:p w14:paraId="1C96AAD1" w14:textId="77777777" w:rsidR="000C23F8" w:rsidRPr="00E66F78" w:rsidRDefault="000C23F8">
      <w:pPr>
        <w:numPr>
          <w:ilvl w:val="0"/>
          <w:numId w:val="49"/>
        </w:numPr>
        <w:spacing w:line="259" w:lineRule="auto"/>
        <w:ind w:left="357" w:hanging="357"/>
        <w:jc w:val="both"/>
        <w:rPr>
          <w:sz w:val="22"/>
          <w:szCs w:val="22"/>
        </w:rPr>
      </w:pPr>
      <w:r w:rsidRPr="00E66F78">
        <w:rPr>
          <w:sz w:val="22"/>
          <w:szCs w:val="22"/>
        </w:rPr>
        <w:t>W sprawach nieuregulowanych Umową mają zastosowanie odpowiednio przepisy ustawy Kodeksu Cywilnego i innych ustaw obowiązujących w tym zakresie.</w:t>
      </w:r>
    </w:p>
    <w:p w14:paraId="5B23DB2E" w14:textId="7D3D542B" w:rsidR="000C23F8" w:rsidRDefault="000C23F8">
      <w:pPr>
        <w:numPr>
          <w:ilvl w:val="0"/>
          <w:numId w:val="49"/>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85" w:name="_Toc83291694"/>
      <w:bookmarkStart w:id="286" w:name="_Toc106095881"/>
      <w:bookmarkStart w:id="287" w:name="_Toc106096321"/>
      <w:bookmarkStart w:id="288" w:name="_Toc106096425"/>
      <w:bookmarkStart w:id="289" w:name="_Toc148612320"/>
      <w:bookmarkEnd w:id="278"/>
      <w:r w:rsidRPr="00AD7A6E">
        <w:rPr>
          <w:sz w:val="22"/>
          <w:szCs w:val="22"/>
        </w:rPr>
        <w:t>Załączniki do Umowy</w:t>
      </w:r>
      <w:bookmarkEnd w:id="285"/>
      <w:bookmarkEnd w:id="286"/>
      <w:bookmarkEnd w:id="287"/>
      <w:bookmarkEnd w:id="288"/>
      <w:bookmarkEnd w:id="289"/>
    </w:p>
    <w:p w14:paraId="126E93A4" w14:textId="77777777" w:rsidR="006B240F" w:rsidRPr="006B240F" w:rsidRDefault="006B240F" w:rsidP="006B240F">
      <w:pPr>
        <w:tabs>
          <w:tab w:val="left" w:pos="1985"/>
        </w:tabs>
        <w:spacing w:line="288" w:lineRule="auto"/>
        <w:jc w:val="both"/>
      </w:pPr>
      <w:r w:rsidRPr="006B240F">
        <w:t>Załącznik nr 1</w:t>
      </w:r>
      <w:r w:rsidRPr="006B240F">
        <w:tab/>
        <w:t>– Szczegółowy Opis Przedmiotu Zamówienia</w:t>
      </w:r>
    </w:p>
    <w:p w14:paraId="3722A703" w14:textId="77777777" w:rsidR="006B240F" w:rsidRPr="006B240F" w:rsidRDefault="006B240F" w:rsidP="006B240F">
      <w:pPr>
        <w:tabs>
          <w:tab w:val="left" w:pos="1985"/>
        </w:tabs>
        <w:spacing w:line="288" w:lineRule="auto"/>
        <w:ind w:left="426" w:hanging="426"/>
        <w:jc w:val="both"/>
      </w:pPr>
      <w:r w:rsidRPr="006B240F">
        <w:t>Załącznik nr 2</w:t>
      </w:r>
      <w:r w:rsidRPr="006B240F">
        <w:tab/>
        <w:t xml:space="preserve">– Cennik </w:t>
      </w:r>
    </w:p>
    <w:p w14:paraId="476DECEA" w14:textId="77777777" w:rsidR="006B240F" w:rsidRPr="006B240F" w:rsidRDefault="006B240F" w:rsidP="006B240F">
      <w:pPr>
        <w:tabs>
          <w:tab w:val="left" w:pos="1985"/>
        </w:tabs>
        <w:spacing w:line="288" w:lineRule="auto"/>
        <w:ind w:left="360" w:hanging="360"/>
        <w:jc w:val="both"/>
      </w:pPr>
      <w:r w:rsidRPr="006B240F">
        <w:t>Załącznik nr 3</w:t>
      </w:r>
      <w:r w:rsidRPr="006B240F">
        <w:tab/>
        <w:t>– Ochrona danych osobowych</w:t>
      </w:r>
    </w:p>
    <w:p w14:paraId="5F26AA24" w14:textId="77777777" w:rsidR="006B240F" w:rsidRPr="006B240F" w:rsidRDefault="006B240F" w:rsidP="006B240F">
      <w:pPr>
        <w:tabs>
          <w:tab w:val="left" w:pos="1985"/>
        </w:tabs>
        <w:spacing w:line="288" w:lineRule="auto"/>
        <w:ind w:left="360" w:hanging="360"/>
        <w:jc w:val="both"/>
      </w:pPr>
      <w:r w:rsidRPr="006B240F">
        <w:t>Załącznik nr 4</w:t>
      </w:r>
      <w:r w:rsidRPr="006B240F">
        <w:tab/>
        <w:t>– Oświadczenie Wykonawcy o statusie przedsiębiorcy</w:t>
      </w:r>
    </w:p>
    <w:p w14:paraId="695A1ED0" w14:textId="77777777" w:rsidR="006B240F" w:rsidRPr="006B240F" w:rsidRDefault="006B240F" w:rsidP="006B240F">
      <w:pPr>
        <w:tabs>
          <w:tab w:val="left" w:pos="1985"/>
        </w:tabs>
        <w:spacing w:line="288" w:lineRule="auto"/>
        <w:ind w:left="426" w:hanging="426"/>
        <w:jc w:val="both"/>
        <w:rPr>
          <w:spacing w:val="-4"/>
        </w:rPr>
      </w:pPr>
      <w:r w:rsidRPr="006B240F">
        <w:t>Załącznik nr 5</w:t>
      </w:r>
      <w:r w:rsidRPr="006B240F">
        <w:tab/>
      </w:r>
      <w:r w:rsidRPr="006B240F">
        <w:rPr>
          <w:spacing w:val="-4"/>
        </w:rPr>
        <w:t>– Wykaz podwykonawców (zgodny z oświadczeniem złożonym w ofercie Wykonawcy)</w:t>
      </w:r>
    </w:p>
    <w:p w14:paraId="415CF571" w14:textId="77777777" w:rsidR="006B240F" w:rsidRPr="006B240F" w:rsidRDefault="006B240F" w:rsidP="006B240F">
      <w:pPr>
        <w:tabs>
          <w:tab w:val="left" w:pos="1985"/>
        </w:tabs>
        <w:spacing w:line="288" w:lineRule="auto"/>
        <w:ind w:left="360" w:hanging="360"/>
        <w:jc w:val="both"/>
      </w:pPr>
      <w:r w:rsidRPr="006B240F">
        <w:t>Załącznik nr 6</w:t>
      </w:r>
      <w:r w:rsidRPr="006B240F">
        <w:tab/>
        <w:t>– Kopia polisy ubezpieczeniowej od odpowiedzialności cywilnej Wykonawcy</w:t>
      </w:r>
    </w:p>
    <w:p w14:paraId="35A9EB71" w14:textId="3F8B0F1D" w:rsidR="000C23F8" w:rsidRDefault="000C23F8" w:rsidP="007A0CFD">
      <w:pPr>
        <w:spacing w:after="160" w:line="259" w:lineRule="auto"/>
        <w:rPr>
          <w:color w:val="FF0000"/>
          <w:sz w:val="22"/>
          <w:szCs w:val="22"/>
        </w:rPr>
      </w:pPr>
      <w:r w:rsidRPr="00A53812">
        <w:rPr>
          <w:color w:val="FF0000"/>
          <w:sz w:val="22"/>
          <w:szCs w:val="22"/>
        </w:rPr>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DD2FEB">
      <w:pPr>
        <w:pageBreakBefore/>
        <w:spacing w:before="120"/>
        <w:jc w:val="right"/>
        <w:rPr>
          <w:b/>
          <w:bCs/>
          <w:sz w:val="22"/>
          <w:szCs w:val="22"/>
        </w:rPr>
      </w:pPr>
      <w:bookmarkStart w:id="290"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90"/>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91" w:name="_Hlk147849015"/>
      <w:r w:rsidRPr="00744F79">
        <w:rPr>
          <w:b/>
          <w:bCs/>
          <w:i/>
          <w:iCs/>
          <w:color w:val="FF0000"/>
          <w:sz w:val="28"/>
          <w:szCs w:val="28"/>
        </w:rPr>
        <w:t>)</w:t>
      </w:r>
    </w:p>
    <w:bookmarkEnd w:id="291"/>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7E0B690B" w14:textId="77777777" w:rsidR="000C23F8" w:rsidRDefault="000C23F8" w:rsidP="000C23F8">
      <w:pPr>
        <w:spacing w:before="120"/>
        <w:jc w:val="right"/>
        <w:rPr>
          <w:b/>
          <w:bCs/>
          <w:sz w:val="22"/>
          <w:szCs w:val="22"/>
        </w:rPr>
      </w:pPr>
      <w:bookmarkStart w:id="292" w:name="_Hlk67831498"/>
      <w:bookmarkStart w:id="293" w:name="_Hlk67827058"/>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16C9D8B0" w14:textId="77777777" w:rsidR="000C23F8" w:rsidRDefault="000C23F8" w:rsidP="000C23F8">
      <w:pPr>
        <w:spacing w:before="120"/>
        <w:jc w:val="center"/>
        <w:rPr>
          <w:b/>
          <w:bCs/>
          <w:sz w:val="28"/>
          <w:szCs w:val="28"/>
        </w:rPr>
      </w:pPr>
    </w:p>
    <w:p w14:paraId="588A9DFF" w14:textId="77777777" w:rsidR="000C23F8" w:rsidRDefault="000C23F8" w:rsidP="000C23F8">
      <w:pPr>
        <w:spacing w:before="120"/>
        <w:jc w:val="center"/>
        <w:rPr>
          <w:b/>
          <w:bCs/>
          <w:sz w:val="28"/>
          <w:szCs w:val="28"/>
        </w:rPr>
      </w:pPr>
      <w:r>
        <w:rPr>
          <w:b/>
          <w:bCs/>
          <w:sz w:val="28"/>
          <w:szCs w:val="28"/>
        </w:rPr>
        <w:t>CENNIK</w:t>
      </w:r>
    </w:p>
    <w:p w14:paraId="3DAF886B" w14:textId="77777777" w:rsidR="00744F79" w:rsidRDefault="00744F79" w:rsidP="000C23F8">
      <w:pPr>
        <w:spacing w:before="120"/>
        <w:jc w:val="center"/>
        <w:rPr>
          <w:b/>
          <w:bCs/>
          <w:sz w:val="28"/>
          <w:szCs w:val="28"/>
        </w:rPr>
      </w:pPr>
    </w:p>
    <w:p w14:paraId="1CB4D541" w14:textId="77777777" w:rsidR="00744F79" w:rsidRPr="00670E46" w:rsidRDefault="00744F79" w:rsidP="00744F79">
      <w:pPr>
        <w:spacing w:after="160" w:line="259" w:lineRule="auto"/>
        <w:jc w:val="center"/>
        <w:rPr>
          <w:i/>
          <w:iCs/>
          <w:color w:val="FF0000"/>
          <w:sz w:val="24"/>
          <w:szCs w:val="24"/>
        </w:rPr>
      </w:pPr>
      <w:r w:rsidRPr="00670E46">
        <w:rPr>
          <w:i/>
          <w:iCs/>
          <w:color w:val="FF0000"/>
          <w:sz w:val="24"/>
          <w:szCs w:val="24"/>
        </w:rPr>
        <w:t>jeżeli dotyczy</w:t>
      </w:r>
    </w:p>
    <w:p w14:paraId="59BC0265" w14:textId="77777777" w:rsidR="00744F79" w:rsidRPr="00DE750C" w:rsidRDefault="00744F79" w:rsidP="000C23F8">
      <w:pPr>
        <w:spacing w:before="120"/>
        <w:jc w:val="center"/>
        <w:rPr>
          <w:b/>
          <w:bCs/>
          <w:sz w:val="28"/>
          <w:szCs w:val="28"/>
        </w:rPr>
      </w:pPr>
    </w:p>
    <w:p w14:paraId="58DC131B" w14:textId="77777777" w:rsidR="000C23F8" w:rsidRDefault="000C23F8" w:rsidP="000C23F8">
      <w:pPr>
        <w:spacing w:after="160" w:line="259" w:lineRule="auto"/>
        <w:rPr>
          <w:b/>
          <w:bCs/>
          <w:sz w:val="22"/>
          <w:szCs w:val="22"/>
        </w:rPr>
      </w:pPr>
      <w:r>
        <w:rPr>
          <w:b/>
          <w:bCs/>
          <w:sz w:val="22"/>
          <w:szCs w:val="22"/>
        </w:rPr>
        <w:br w:type="page"/>
      </w:r>
    </w:p>
    <w:p w14:paraId="0DD5D9FD"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292"/>
    <w:bookmarkEnd w:id="293"/>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E5120F">
      <w:pPr>
        <w:pStyle w:val="Akapitzlist"/>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pPr>
        <w:pStyle w:val="Akapitzlist"/>
        <w:numPr>
          <w:ilvl w:val="6"/>
          <w:numId w:val="49"/>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0DFC041D" w:rsidR="000C23F8" w:rsidRDefault="000C23F8">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00DD2FEB">
        <w:rPr>
          <w:color w:val="000000"/>
          <w:sz w:val="22"/>
          <w:szCs w:val="22"/>
        </w:rPr>
        <w:t>w </w:t>
      </w:r>
      <w:r w:rsidRPr="00B2687A">
        <w:rPr>
          <w:color w:val="000000"/>
          <w:sz w:val="22"/>
          <w:szCs w:val="22"/>
        </w:rPr>
        <w:t xml:space="preserve">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14075ABA" w:rsidR="000C23F8" w:rsidRDefault="000C23F8">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sidR="00DD2FEB">
        <w:rPr>
          <w:color w:val="000000"/>
          <w:sz w:val="22"/>
          <w:szCs w:val="22"/>
        </w:rPr>
        <w:t>i </w:t>
      </w:r>
      <w:r w:rsidRPr="00B2687A">
        <w:rPr>
          <w:color w:val="000000"/>
          <w:sz w:val="22"/>
          <w:szCs w:val="22"/>
        </w:rPr>
        <w:t>w sprawie swobodnego przepływu takich danych oraz uchylenia dyrektywy 95/46/WE (ogólne rozporządzenie o ochronie danych osobowych) (Dz. Urz. UE L.2016.119.1 z dnia 4 maja 2016 roku) (dalej jako „RODO”).</w:t>
      </w:r>
    </w:p>
    <w:p w14:paraId="367A50D6" w14:textId="77777777" w:rsidR="000C23F8" w:rsidRDefault="000C23F8">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32E5442" w14:textId="77777777" w:rsidR="000C23F8" w:rsidRPr="00B30F1F" w:rsidRDefault="000C23F8" w:rsidP="00DD2FEB">
      <w:pPr>
        <w:pageBreakBefore/>
        <w:spacing w:before="120"/>
        <w:jc w:val="right"/>
        <w:rPr>
          <w:b/>
          <w:bCs/>
          <w:sz w:val="22"/>
          <w:szCs w:val="22"/>
        </w:rPr>
      </w:pPr>
      <w:bookmarkStart w:id="294" w:name="_Hlk67832211"/>
      <w:r w:rsidRPr="00B30F1F">
        <w:rPr>
          <w:b/>
          <w:bCs/>
          <w:sz w:val="22"/>
          <w:szCs w:val="22"/>
        </w:rPr>
        <w:lastRenderedPageBreak/>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4"/>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p w14:paraId="076FA032" w14:textId="77777777" w:rsidR="000C23F8" w:rsidRDefault="000C23F8" w:rsidP="000C23F8">
      <w:pPr>
        <w:spacing w:after="160" w:line="259" w:lineRule="auto"/>
        <w:rPr>
          <w:i/>
          <w:iCs/>
          <w:sz w:val="22"/>
          <w:szCs w:val="22"/>
        </w:rPr>
      </w:pPr>
      <w:r>
        <w:rPr>
          <w:i/>
          <w:iCs/>
          <w:sz w:val="22"/>
          <w:szCs w:val="22"/>
        </w:rPr>
        <w:br w:type="page"/>
      </w:r>
    </w:p>
    <w:p w14:paraId="3AFBE5FD" w14:textId="2103BA87" w:rsidR="00490259" w:rsidRDefault="00490259" w:rsidP="00490259">
      <w:pPr>
        <w:spacing w:before="120" w:line="312" w:lineRule="auto"/>
        <w:jc w:val="both"/>
        <w:rPr>
          <w:sz w:val="24"/>
          <w:szCs w:val="24"/>
        </w:rPr>
      </w:pPr>
    </w:p>
    <w:p w14:paraId="05FC1513" w14:textId="77777777" w:rsidR="0013237D" w:rsidRDefault="0013237D" w:rsidP="0013237D">
      <w:pPr>
        <w:rPr>
          <w:b/>
          <w:bCs/>
          <w:sz w:val="24"/>
          <w:szCs w:val="24"/>
        </w:rPr>
      </w:pPr>
      <w:bookmarkStart w:id="295" w:name="_Hlk106958642"/>
      <w:bookmarkEnd w:id="135"/>
      <w:r w:rsidRPr="00895B8E">
        <w:rPr>
          <w:b/>
          <w:bCs/>
          <w:sz w:val="24"/>
          <w:szCs w:val="24"/>
        </w:rPr>
        <w:t>Komisja Przetargowa:</w:t>
      </w:r>
    </w:p>
    <w:p w14:paraId="7ADA23B5" w14:textId="77777777" w:rsidR="0051075E" w:rsidRPr="00895B8E" w:rsidRDefault="0051075E" w:rsidP="0013237D">
      <w:pPr>
        <w:rPr>
          <w:b/>
          <w:bCs/>
          <w:sz w:val="24"/>
          <w:szCs w:val="24"/>
        </w:rPr>
      </w:pPr>
    </w:p>
    <w:tbl>
      <w:tblPr>
        <w:tblStyle w:val="Tabela-Siatka"/>
        <w:tblW w:w="0" w:type="auto"/>
        <w:tblLook w:val="04A0" w:firstRow="1" w:lastRow="0" w:firstColumn="1" w:lastColumn="0" w:noHBand="0" w:noVBand="1"/>
      </w:tblPr>
      <w:tblGrid>
        <w:gridCol w:w="4531"/>
        <w:gridCol w:w="4531"/>
      </w:tblGrid>
      <w:tr w:rsidR="0013237D" w:rsidRPr="00895B8E" w14:paraId="5A5D535E" w14:textId="77777777" w:rsidTr="009669CB">
        <w:tc>
          <w:tcPr>
            <w:tcW w:w="4531" w:type="dxa"/>
            <w:vAlign w:val="center"/>
          </w:tcPr>
          <w:p w14:paraId="32C139BE" w14:textId="77777777" w:rsidR="0013237D" w:rsidRPr="00E073A4" w:rsidRDefault="0013237D" w:rsidP="00001611">
            <w:pPr>
              <w:jc w:val="center"/>
              <w:rPr>
                <w:i/>
                <w:iCs/>
                <w:color w:val="FF0000"/>
                <w:sz w:val="24"/>
                <w:szCs w:val="24"/>
                <w:highlight w:val="yellow"/>
              </w:rPr>
            </w:pPr>
            <w:r w:rsidRPr="00E073A4">
              <w:rPr>
                <w:i/>
                <w:iCs/>
                <w:sz w:val="24"/>
                <w:szCs w:val="24"/>
              </w:rPr>
              <w:t>Przewodniczący</w:t>
            </w:r>
          </w:p>
        </w:tc>
        <w:tc>
          <w:tcPr>
            <w:tcW w:w="4531" w:type="dxa"/>
            <w:shd w:val="clear" w:color="auto" w:fill="auto"/>
            <w:vAlign w:val="center"/>
          </w:tcPr>
          <w:p w14:paraId="39D0FE92" w14:textId="77777777" w:rsidR="0013237D" w:rsidRPr="004414E1" w:rsidRDefault="0013237D" w:rsidP="00001611">
            <w:pPr>
              <w:jc w:val="center"/>
              <w:rPr>
                <w:b/>
                <w:bCs/>
                <w:strike/>
                <w:color w:val="FF0000"/>
                <w:sz w:val="24"/>
                <w:szCs w:val="24"/>
                <w:highlight w:val="yellow"/>
              </w:rPr>
            </w:pPr>
          </w:p>
          <w:p w14:paraId="21C30AFF" w14:textId="77777777" w:rsidR="0013237D" w:rsidRPr="004414E1" w:rsidRDefault="0013237D" w:rsidP="00001611">
            <w:pPr>
              <w:jc w:val="center"/>
              <w:rPr>
                <w:b/>
                <w:bCs/>
                <w:strike/>
                <w:color w:val="FF0000"/>
                <w:sz w:val="24"/>
                <w:szCs w:val="24"/>
                <w:highlight w:val="yellow"/>
              </w:rPr>
            </w:pPr>
          </w:p>
          <w:p w14:paraId="528997F3" w14:textId="77777777" w:rsidR="0013237D" w:rsidRPr="004414E1" w:rsidRDefault="0013237D" w:rsidP="00001611">
            <w:pPr>
              <w:jc w:val="center"/>
              <w:rPr>
                <w:b/>
                <w:bCs/>
                <w:strike/>
                <w:color w:val="FF0000"/>
                <w:sz w:val="24"/>
                <w:szCs w:val="24"/>
                <w:highlight w:val="yellow"/>
              </w:rPr>
            </w:pPr>
          </w:p>
          <w:p w14:paraId="039731C7" w14:textId="77777777" w:rsidR="0013237D" w:rsidRPr="004414E1" w:rsidRDefault="0013237D" w:rsidP="00001611">
            <w:pPr>
              <w:jc w:val="center"/>
              <w:rPr>
                <w:b/>
                <w:bCs/>
                <w:strike/>
                <w:sz w:val="24"/>
                <w:szCs w:val="24"/>
                <w:highlight w:val="yellow"/>
              </w:rPr>
            </w:pPr>
          </w:p>
        </w:tc>
      </w:tr>
      <w:tr w:rsidR="0013237D" w:rsidRPr="00895B8E" w14:paraId="272F2EB9" w14:textId="77777777" w:rsidTr="00001611">
        <w:tc>
          <w:tcPr>
            <w:tcW w:w="4531" w:type="dxa"/>
            <w:vAlign w:val="center"/>
          </w:tcPr>
          <w:p w14:paraId="49542034" w14:textId="77777777" w:rsidR="0013237D" w:rsidRPr="00895B8E" w:rsidRDefault="0013237D" w:rsidP="00001611">
            <w:pPr>
              <w:jc w:val="center"/>
              <w:rPr>
                <w:i/>
                <w:iCs/>
                <w:sz w:val="24"/>
                <w:szCs w:val="24"/>
              </w:rPr>
            </w:pPr>
            <w:r w:rsidRPr="00895B8E">
              <w:rPr>
                <w:i/>
                <w:iCs/>
                <w:sz w:val="24"/>
                <w:szCs w:val="24"/>
              </w:rPr>
              <w:t>Zastępca Przewodniczącego</w:t>
            </w:r>
          </w:p>
        </w:tc>
        <w:tc>
          <w:tcPr>
            <w:tcW w:w="4531" w:type="dxa"/>
            <w:vAlign w:val="center"/>
          </w:tcPr>
          <w:p w14:paraId="3B6449AD" w14:textId="77777777" w:rsidR="0013237D" w:rsidRPr="00895B8E" w:rsidRDefault="0013237D" w:rsidP="00001611">
            <w:pPr>
              <w:jc w:val="center"/>
              <w:rPr>
                <w:b/>
                <w:bCs/>
                <w:sz w:val="24"/>
                <w:szCs w:val="24"/>
              </w:rPr>
            </w:pPr>
          </w:p>
          <w:p w14:paraId="116B4313" w14:textId="77777777" w:rsidR="0013237D" w:rsidRPr="00895B8E" w:rsidRDefault="0013237D" w:rsidP="00001611">
            <w:pPr>
              <w:jc w:val="center"/>
              <w:rPr>
                <w:b/>
                <w:bCs/>
                <w:sz w:val="24"/>
                <w:szCs w:val="24"/>
              </w:rPr>
            </w:pPr>
          </w:p>
          <w:p w14:paraId="5AF8DF7B" w14:textId="77777777" w:rsidR="0013237D" w:rsidRPr="00895B8E" w:rsidRDefault="0013237D" w:rsidP="00001611">
            <w:pPr>
              <w:jc w:val="center"/>
              <w:rPr>
                <w:b/>
                <w:bCs/>
                <w:sz w:val="24"/>
                <w:szCs w:val="24"/>
              </w:rPr>
            </w:pPr>
          </w:p>
          <w:p w14:paraId="18A258A3" w14:textId="77777777" w:rsidR="0013237D" w:rsidRPr="00895B8E" w:rsidRDefault="0013237D" w:rsidP="00001611">
            <w:pPr>
              <w:jc w:val="center"/>
              <w:rPr>
                <w:b/>
                <w:bCs/>
                <w:sz w:val="24"/>
                <w:szCs w:val="24"/>
              </w:rPr>
            </w:pPr>
          </w:p>
        </w:tc>
      </w:tr>
      <w:tr w:rsidR="0013237D" w:rsidRPr="00895B8E" w14:paraId="7D45EEF0" w14:textId="77777777" w:rsidTr="00001611">
        <w:tc>
          <w:tcPr>
            <w:tcW w:w="4531" w:type="dxa"/>
            <w:vAlign w:val="center"/>
          </w:tcPr>
          <w:p w14:paraId="582029F3" w14:textId="77777777" w:rsidR="0013237D" w:rsidRPr="00895B8E" w:rsidRDefault="0013237D" w:rsidP="00001611">
            <w:pPr>
              <w:jc w:val="center"/>
              <w:rPr>
                <w:i/>
                <w:iCs/>
                <w:sz w:val="24"/>
                <w:szCs w:val="24"/>
              </w:rPr>
            </w:pPr>
            <w:r w:rsidRPr="00895B8E">
              <w:rPr>
                <w:i/>
                <w:iCs/>
                <w:sz w:val="24"/>
                <w:szCs w:val="24"/>
              </w:rPr>
              <w:t>Sekretarz</w:t>
            </w:r>
          </w:p>
        </w:tc>
        <w:tc>
          <w:tcPr>
            <w:tcW w:w="4531" w:type="dxa"/>
            <w:vAlign w:val="center"/>
          </w:tcPr>
          <w:p w14:paraId="64F638B3" w14:textId="77777777" w:rsidR="0013237D" w:rsidRPr="00895B8E" w:rsidRDefault="0013237D" w:rsidP="00001611">
            <w:pPr>
              <w:jc w:val="center"/>
              <w:rPr>
                <w:b/>
                <w:bCs/>
                <w:sz w:val="24"/>
                <w:szCs w:val="24"/>
              </w:rPr>
            </w:pPr>
          </w:p>
          <w:p w14:paraId="54EA1AAB" w14:textId="77777777" w:rsidR="0013237D" w:rsidRPr="00895B8E" w:rsidRDefault="0013237D" w:rsidP="00001611">
            <w:pPr>
              <w:jc w:val="center"/>
              <w:rPr>
                <w:b/>
                <w:bCs/>
                <w:sz w:val="24"/>
                <w:szCs w:val="24"/>
              </w:rPr>
            </w:pPr>
          </w:p>
          <w:p w14:paraId="340E04B0" w14:textId="77777777" w:rsidR="0013237D" w:rsidRPr="00895B8E" w:rsidRDefault="0013237D" w:rsidP="00001611">
            <w:pPr>
              <w:jc w:val="center"/>
              <w:rPr>
                <w:b/>
                <w:bCs/>
                <w:sz w:val="24"/>
                <w:szCs w:val="24"/>
              </w:rPr>
            </w:pPr>
          </w:p>
          <w:p w14:paraId="18D6A35D" w14:textId="77777777" w:rsidR="0013237D" w:rsidRPr="00895B8E" w:rsidRDefault="0013237D" w:rsidP="00001611">
            <w:pPr>
              <w:jc w:val="center"/>
              <w:rPr>
                <w:b/>
                <w:bCs/>
                <w:sz w:val="24"/>
                <w:szCs w:val="24"/>
              </w:rPr>
            </w:pPr>
          </w:p>
        </w:tc>
      </w:tr>
      <w:tr w:rsidR="0013237D" w:rsidRPr="00895B8E" w14:paraId="34BDB21A" w14:textId="77777777" w:rsidTr="00001611">
        <w:tc>
          <w:tcPr>
            <w:tcW w:w="4531" w:type="dxa"/>
            <w:vAlign w:val="center"/>
          </w:tcPr>
          <w:p w14:paraId="7EEC6A50" w14:textId="77777777" w:rsidR="0013237D" w:rsidRPr="00895B8E" w:rsidRDefault="0013237D" w:rsidP="00001611">
            <w:pPr>
              <w:jc w:val="center"/>
              <w:rPr>
                <w:i/>
                <w:iCs/>
                <w:sz w:val="24"/>
                <w:szCs w:val="24"/>
              </w:rPr>
            </w:pPr>
            <w:r w:rsidRPr="00895B8E">
              <w:rPr>
                <w:i/>
                <w:iCs/>
                <w:sz w:val="24"/>
                <w:szCs w:val="24"/>
              </w:rPr>
              <w:t>Członek</w:t>
            </w:r>
          </w:p>
        </w:tc>
        <w:tc>
          <w:tcPr>
            <w:tcW w:w="4531" w:type="dxa"/>
            <w:vAlign w:val="center"/>
          </w:tcPr>
          <w:p w14:paraId="4EB78C74" w14:textId="77777777" w:rsidR="0013237D" w:rsidRPr="00895B8E" w:rsidRDefault="0013237D" w:rsidP="00001611">
            <w:pPr>
              <w:jc w:val="center"/>
              <w:rPr>
                <w:b/>
                <w:bCs/>
                <w:sz w:val="24"/>
                <w:szCs w:val="24"/>
              </w:rPr>
            </w:pPr>
          </w:p>
          <w:p w14:paraId="72940EB0" w14:textId="77777777" w:rsidR="0013237D" w:rsidRPr="00895B8E" w:rsidRDefault="0013237D" w:rsidP="00001611">
            <w:pPr>
              <w:jc w:val="center"/>
              <w:rPr>
                <w:b/>
                <w:bCs/>
                <w:sz w:val="24"/>
                <w:szCs w:val="24"/>
              </w:rPr>
            </w:pPr>
          </w:p>
          <w:p w14:paraId="350459E5" w14:textId="77777777" w:rsidR="0013237D" w:rsidRPr="00895B8E" w:rsidRDefault="0013237D" w:rsidP="00001611">
            <w:pPr>
              <w:jc w:val="center"/>
              <w:rPr>
                <w:b/>
                <w:bCs/>
                <w:sz w:val="24"/>
                <w:szCs w:val="24"/>
              </w:rPr>
            </w:pPr>
          </w:p>
          <w:p w14:paraId="02F965A9" w14:textId="77777777" w:rsidR="0013237D" w:rsidRPr="00895B8E" w:rsidRDefault="0013237D" w:rsidP="00001611">
            <w:pPr>
              <w:jc w:val="center"/>
              <w:rPr>
                <w:b/>
                <w:bCs/>
                <w:sz w:val="24"/>
                <w:szCs w:val="24"/>
              </w:rPr>
            </w:pPr>
          </w:p>
        </w:tc>
      </w:tr>
      <w:tr w:rsidR="0013237D" w:rsidRPr="00895B8E" w14:paraId="238AF79E" w14:textId="77777777" w:rsidTr="00001611">
        <w:tc>
          <w:tcPr>
            <w:tcW w:w="4531" w:type="dxa"/>
            <w:vAlign w:val="center"/>
          </w:tcPr>
          <w:p w14:paraId="6C6661A4" w14:textId="77777777" w:rsidR="0013237D" w:rsidRPr="00895B8E" w:rsidRDefault="0013237D" w:rsidP="00001611">
            <w:pPr>
              <w:jc w:val="center"/>
              <w:rPr>
                <w:i/>
                <w:iCs/>
                <w:sz w:val="24"/>
                <w:szCs w:val="24"/>
              </w:rPr>
            </w:pPr>
            <w:r w:rsidRPr="00895B8E">
              <w:rPr>
                <w:i/>
                <w:iCs/>
                <w:sz w:val="24"/>
                <w:szCs w:val="24"/>
              </w:rPr>
              <w:t>Członek</w:t>
            </w:r>
          </w:p>
        </w:tc>
        <w:tc>
          <w:tcPr>
            <w:tcW w:w="4531" w:type="dxa"/>
            <w:vAlign w:val="center"/>
          </w:tcPr>
          <w:p w14:paraId="2EBCCB63" w14:textId="77777777" w:rsidR="0013237D" w:rsidRPr="00895B8E" w:rsidRDefault="0013237D" w:rsidP="00001611">
            <w:pPr>
              <w:jc w:val="center"/>
              <w:rPr>
                <w:b/>
                <w:bCs/>
                <w:sz w:val="24"/>
                <w:szCs w:val="24"/>
              </w:rPr>
            </w:pPr>
          </w:p>
          <w:p w14:paraId="1BD363B8" w14:textId="77777777" w:rsidR="0013237D" w:rsidRPr="00895B8E" w:rsidRDefault="0013237D" w:rsidP="00001611">
            <w:pPr>
              <w:jc w:val="center"/>
              <w:rPr>
                <w:b/>
                <w:bCs/>
                <w:sz w:val="24"/>
                <w:szCs w:val="24"/>
              </w:rPr>
            </w:pPr>
          </w:p>
          <w:p w14:paraId="17A539A7" w14:textId="77777777" w:rsidR="0013237D" w:rsidRPr="00895B8E" w:rsidRDefault="0013237D" w:rsidP="00001611">
            <w:pPr>
              <w:jc w:val="center"/>
              <w:rPr>
                <w:b/>
                <w:bCs/>
                <w:sz w:val="24"/>
                <w:szCs w:val="24"/>
              </w:rPr>
            </w:pPr>
          </w:p>
          <w:p w14:paraId="38A16ACC" w14:textId="77777777" w:rsidR="0013237D" w:rsidRPr="00895B8E" w:rsidRDefault="0013237D" w:rsidP="00001611">
            <w:pPr>
              <w:jc w:val="center"/>
              <w:rPr>
                <w:b/>
                <w:bCs/>
                <w:sz w:val="24"/>
                <w:szCs w:val="24"/>
              </w:rPr>
            </w:pPr>
          </w:p>
        </w:tc>
      </w:tr>
      <w:tr w:rsidR="0013237D" w:rsidRPr="00895B8E" w14:paraId="4E6D88E7" w14:textId="77777777" w:rsidTr="00001611">
        <w:tc>
          <w:tcPr>
            <w:tcW w:w="4531" w:type="dxa"/>
            <w:vAlign w:val="center"/>
          </w:tcPr>
          <w:p w14:paraId="254A2445" w14:textId="77777777" w:rsidR="0013237D" w:rsidRPr="00895B8E" w:rsidRDefault="0013237D" w:rsidP="00001611">
            <w:pPr>
              <w:jc w:val="center"/>
              <w:rPr>
                <w:i/>
                <w:iCs/>
                <w:sz w:val="24"/>
                <w:szCs w:val="24"/>
              </w:rPr>
            </w:pPr>
            <w:r w:rsidRPr="00895B8E">
              <w:rPr>
                <w:i/>
                <w:iCs/>
                <w:sz w:val="24"/>
                <w:szCs w:val="24"/>
              </w:rPr>
              <w:t>Członek</w:t>
            </w:r>
          </w:p>
        </w:tc>
        <w:tc>
          <w:tcPr>
            <w:tcW w:w="4531" w:type="dxa"/>
            <w:vAlign w:val="center"/>
          </w:tcPr>
          <w:p w14:paraId="285E2390" w14:textId="77777777" w:rsidR="0013237D" w:rsidRPr="00895B8E" w:rsidRDefault="0013237D" w:rsidP="00001611">
            <w:pPr>
              <w:jc w:val="center"/>
              <w:rPr>
                <w:b/>
                <w:bCs/>
                <w:sz w:val="24"/>
                <w:szCs w:val="24"/>
              </w:rPr>
            </w:pPr>
          </w:p>
          <w:p w14:paraId="3E872381" w14:textId="77777777" w:rsidR="0013237D" w:rsidRPr="00895B8E" w:rsidRDefault="0013237D" w:rsidP="00001611">
            <w:pPr>
              <w:jc w:val="center"/>
              <w:rPr>
                <w:b/>
                <w:bCs/>
                <w:sz w:val="24"/>
                <w:szCs w:val="24"/>
              </w:rPr>
            </w:pPr>
          </w:p>
          <w:p w14:paraId="6169DDAF" w14:textId="77777777" w:rsidR="0013237D" w:rsidRPr="00895B8E" w:rsidRDefault="0013237D" w:rsidP="00001611">
            <w:pPr>
              <w:jc w:val="center"/>
              <w:rPr>
                <w:b/>
                <w:bCs/>
                <w:sz w:val="24"/>
                <w:szCs w:val="24"/>
              </w:rPr>
            </w:pPr>
          </w:p>
          <w:p w14:paraId="356A69E7" w14:textId="77777777" w:rsidR="0013237D" w:rsidRPr="00895B8E" w:rsidRDefault="0013237D" w:rsidP="00001611">
            <w:pPr>
              <w:jc w:val="center"/>
              <w:rPr>
                <w:b/>
                <w:bCs/>
                <w:sz w:val="24"/>
                <w:szCs w:val="24"/>
              </w:rPr>
            </w:pPr>
          </w:p>
        </w:tc>
      </w:tr>
    </w:tbl>
    <w:p w14:paraId="5B29D26B" w14:textId="77777777" w:rsidR="0013237D" w:rsidRPr="00895B8E" w:rsidRDefault="0013237D" w:rsidP="0013237D">
      <w:pPr>
        <w:rPr>
          <w:b/>
          <w:bCs/>
          <w:sz w:val="28"/>
          <w:szCs w:val="28"/>
        </w:rPr>
      </w:pPr>
    </w:p>
    <w:p w14:paraId="6E7A3E2A" w14:textId="77777777" w:rsidR="0013237D" w:rsidRPr="00895B8E" w:rsidRDefault="0013237D" w:rsidP="0013237D">
      <w:pPr>
        <w:rPr>
          <w:sz w:val="22"/>
          <w:szCs w:val="24"/>
        </w:rPr>
      </w:pPr>
    </w:p>
    <w:p w14:paraId="62AFD5A8" w14:textId="587D52AD" w:rsidR="0013237D" w:rsidRPr="001002B8" w:rsidRDefault="007A0CFD" w:rsidP="0013237D">
      <w:pPr>
        <w:spacing w:before="120"/>
        <w:jc w:val="center"/>
        <w:rPr>
          <w:b/>
          <w:sz w:val="28"/>
          <w:szCs w:val="28"/>
        </w:rPr>
      </w:pPr>
      <w:bookmarkStart w:id="296" w:name="_Hlk147849133"/>
      <w:r w:rsidRPr="001002B8">
        <w:rPr>
          <w:b/>
          <w:sz w:val="28"/>
          <w:szCs w:val="28"/>
        </w:rPr>
        <w:t>Zatwierdzenie w</w:t>
      </w:r>
      <w:r w:rsidR="0013237D" w:rsidRPr="001002B8">
        <w:rPr>
          <w:b/>
          <w:sz w:val="28"/>
          <w:szCs w:val="28"/>
        </w:rPr>
        <w:t xml:space="preserve"> imieniu Kierownika Zamawiającego:</w:t>
      </w:r>
    </w:p>
    <w:p w14:paraId="0EA46660" w14:textId="77777777" w:rsidR="0013237D" w:rsidRPr="001002B8" w:rsidRDefault="0013237D" w:rsidP="0013237D">
      <w:pPr>
        <w:spacing w:before="120"/>
        <w:rPr>
          <w:b/>
          <w:szCs w:val="28"/>
        </w:rPr>
      </w:pPr>
    </w:p>
    <w:bookmarkEnd w:id="296"/>
    <w:p w14:paraId="53F82A45" w14:textId="77777777" w:rsidR="0013237D" w:rsidRPr="00895B8E" w:rsidRDefault="0013237D" w:rsidP="0013237D">
      <w:pPr>
        <w:jc w:val="center"/>
        <w:rPr>
          <w:b/>
          <w:bCs/>
          <w:sz w:val="22"/>
          <w:szCs w:val="24"/>
        </w:rPr>
      </w:pPr>
    </w:p>
    <w:p w14:paraId="727A7826" w14:textId="77777777" w:rsidR="0013237D" w:rsidRPr="00895B8E" w:rsidRDefault="0013237D" w:rsidP="0013237D">
      <w:pPr>
        <w:jc w:val="center"/>
        <w:rPr>
          <w:sz w:val="22"/>
          <w:szCs w:val="24"/>
        </w:rPr>
      </w:pPr>
    </w:p>
    <w:p w14:paraId="5F6036E6" w14:textId="77777777" w:rsidR="0013237D" w:rsidRPr="00895B8E" w:rsidRDefault="0013237D" w:rsidP="0013237D">
      <w:pPr>
        <w:jc w:val="center"/>
        <w:rPr>
          <w:sz w:val="22"/>
          <w:szCs w:val="24"/>
        </w:rPr>
      </w:pPr>
    </w:p>
    <w:p w14:paraId="09270161" w14:textId="77777777" w:rsidR="0013237D" w:rsidRPr="00895B8E" w:rsidRDefault="0013237D" w:rsidP="0013237D">
      <w:pPr>
        <w:jc w:val="center"/>
        <w:rPr>
          <w:sz w:val="22"/>
          <w:szCs w:val="24"/>
        </w:rPr>
      </w:pPr>
    </w:p>
    <w:p w14:paraId="386CA853" w14:textId="77777777" w:rsidR="0013237D" w:rsidRPr="00895B8E" w:rsidRDefault="0013237D" w:rsidP="0013237D">
      <w:pPr>
        <w:jc w:val="center"/>
        <w:rPr>
          <w:sz w:val="22"/>
          <w:szCs w:val="24"/>
        </w:rPr>
      </w:pPr>
      <w:r w:rsidRPr="00895B8E">
        <w:rPr>
          <w:sz w:val="22"/>
          <w:szCs w:val="24"/>
        </w:rPr>
        <w:t>……………………………………………………………………………………</w:t>
      </w:r>
    </w:p>
    <w:p w14:paraId="2EC6F4F0" w14:textId="68EC3C25" w:rsidR="00B03AE4" w:rsidRPr="000B02FF" w:rsidRDefault="0013237D" w:rsidP="000B02FF">
      <w:pPr>
        <w:jc w:val="center"/>
        <w:rPr>
          <w:sz w:val="24"/>
          <w:szCs w:val="24"/>
        </w:rPr>
      </w:pPr>
      <w:r w:rsidRPr="00895B8E">
        <w:rPr>
          <w:i/>
          <w:iCs/>
          <w:sz w:val="24"/>
          <w:szCs w:val="28"/>
        </w:rPr>
        <w:t>Przewodniczący</w:t>
      </w:r>
      <w:r w:rsidR="007A0CFD">
        <w:rPr>
          <w:i/>
          <w:iCs/>
          <w:sz w:val="24"/>
          <w:szCs w:val="28"/>
        </w:rPr>
        <w:t xml:space="preserve"> </w:t>
      </w:r>
      <w:r w:rsidRPr="00895B8E">
        <w:rPr>
          <w:i/>
          <w:iCs/>
          <w:sz w:val="24"/>
          <w:szCs w:val="28"/>
        </w:rPr>
        <w:t xml:space="preserve"> Komisji Przetargowej</w:t>
      </w:r>
      <w:bookmarkEnd w:id="295"/>
    </w:p>
    <w:sectPr w:rsidR="00B03AE4" w:rsidRPr="000B02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9C871" w14:textId="77777777" w:rsidR="00BE4D25" w:rsidRDefault="00BE4D25" w:rsidP="0079756C">
      <w:r>
        <w:separator/>
      </w:r>
    </w:p>
  </w:endnote>
  <w:endnote w:type="continuationSeparator" w:id="0">
    <w:p w14:paraId="73EF6D37" w14:textId="77777777" w:rsidR="00BE4D25" w:rsidRDefault="00BE4D25"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63985" w14:textId="77777777" w:rsidR="00225D92" w:rsidRDefault="00225D92" w:rsidP="00001611">
    <w:pPr>
      <w:pStyle w:val="Stopka"/>
      <w:jc w:val="center"/>
    </w:pPr>
    <w:r>
      <w:t>__________________________________________________________________________________</w:t>
    </w:r>
  </w:p>
  <w:p w14:paraId="50096062" w14:textId="0ABE098F" w:rsidR="00225D92" w:rsidRPr="0077688C" w:rsidRDefault="00225D92" w:rsidP="00001611">
    <w:pPr>
      <w:pStyle w:val="Stopka"/>
      <w:jc w:val="center"/>
    </w:pPr>
    <w:r>
      <w:rPr>
        <w:i/>
      </w:rPr>
      <w:t>Nr postepowania : 402401658</w:t>
    </w:r>
  </w:p>
  <w:p w14:paraId="12C36ADE" w14:textId="77777777" w:rsidR="00225D92" w:rsidRDefault="00225D92">
    <w:pPr>
      <w:pStyle w:val="Stopka"/>
      <w:jc w:val="right"/>
    </w:pPr>
    <w:r w:rsidRPr="008E645A">
      <w:t xml:space="preserve">Strona </w:t>
    </w:r>
    <w:r w:rsidRPr="008E645A">
      <w:rPr>
        <w:b/>
        <w:sz w:val="24"/>
        <w:szCs w:val="24"/>
      </w:rPr>
      <w:fldChar w:fldCharType="begin"/>
    </w:r>
    <w:r w:rsidRPr="008E645A">
      <w:rPr>
        <w:b/>
      </w:rPr>
      <w:instrText>PAGE</w:instrText>
    </w:r>
    <w:r w:rsidRPr="008E645A">
      <w:rPr>
        <w:b/>
        <w:sz w:val="24"/>
        <w:szCs w:val="24"/>
      </w:rPr>
      <w:fldChar w:fldCharType="separate"/>
    </w:r>
    <w:r w:rsidR="00DD2FEB">
      <w:rPr>
        <w:b/>
        <w:noProof/>
      </w:rPr>
      <w:t>55</w:t>
    </w:r>
    <w:r w:rsidRPr="008E645A">
      <w:rPr>
        <w:b/>
        <w:sz w:val="24"/>
        <w:szCs w:val="24"/>
      </w:rPr>
      <w:fldChar w:fldCharType="end"/>
    </w:r>
    <w:r w:rsidRPr="008E645A">
      <w:t xml:space="preserve"> z </w:t>
    </w:r>
    <w:r w:rsidRPr="008E645A">
      <w:rPr>
        <w:b/>
        <w:sz w:val="24"/>
        <w:szCs w:val="24"/>
      </w:rPr>
      <w:fldChar w:fldCharType="begin"/>
    </w:r>
    <w:r w:rsidRPr="008E645A">
      <w:rPr>
        <w:b/>
      </w:rPr>
      <w:instrText>NUMPAGES</w:instrText>
    </w:r>
    <w:r w:rsidRPr="008E645A">
      <w:rPr>
        <w:b/>
        <w:sz w:val="24"/>
        <w:szCs w:val="24"/>
      </w:rPr>
      <w:fldChar w:fldCharType="separate"/>
    </w:r>
    <w:r w:rsidR="00DD2FEB">
      <w:rPr>
        <w:b/>
        <w:noProof/>
      </w:rPr>
      <w:t>109</w:t>
    </w:r>
    <w:r w:rsidRPr="008E645A">
      <w:rPr>
        <w:b/>
        <w:sz w:val="24"/>
        <w:szCs w:val="24"/>
      </w:rPr>
      <w:fldChar w:fldCharType="end"/>
    </w:r>
  </w:p>
  <w:p w14:paraId="6DE78343" w14:textId="77777777" w:rsidR="00225D92" w:rsidRDefault="00225D9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8838" w14:textId="77777777" w:rsidR="00225D92" w:rsidRDefault="00225D92" w:rsidP="00001611">
    <w:pPr>
      <w:pStyle w:val="Stopka"/>
      <w:jc w:val="center"/>
    </w:pPr>
    <w:r>
      <w:t>__________________________________________________________________________________</w:t>
    </w:r>
  </w:p>
  <w:p w14:paraId="42157AA6" w14:textId="77777777" w:rsidR="00225D92" w:rsidRPr="00DE09FA" w:rsidRDefault="00225D92" w:rsidP="00001611">
    <w:pPr>
      <w:pStyle w:val="Stopka"/>
      <w:jc w:val="center"/>
    </w:pPr>
    <w:r w:rsidRPr="00DE09FA">
      <w:rPr>
        <w:i/>
      </w:rPr>
      <w:t>SOPZ grupa asortymentowa: 11-02-01</w:t>
    </w:r>
  </w:p>
  <w:p w14:paraId="4D0F15E2" w14:textId="77777777" w:rsidR="00225D92" w:rsidRDefault="00225D92">
    <w:pPr>
      <w:pStyle w:val="Stopka"/>
      <w:jc w:val="right"/>
    </w:pPr>
    <w:r w:rsidRPr="008E645A">
      <w:t xml:space="preserve">Strona </w:t>
    </w:r>
    <w:r w:rsidRPr="008E645A">
      <w:rPr>
        <w:b/>
        <w:sz w:val="24"/>
        <w:szCs w:val="24"/>
      </w:rPr>
      <w:fldChar w:fldCharType="begin"/>
    </w:r>
    <w:r w:rsidRPr="008E645A">
      <w:rPr>
        <w:b/>
      </w:rPr>
      <w:instrText>PAGE</w:instrText>
    </w:r>
    <w:r w:rsidRPr="008E645A">
      <w:rPr>
        <w:b/>
        <w:sz w:val="24"/>
        <w:szCs w:val="24"/>
      </w:rPr>
      <w:fldChar w:fldCharType="separate"/>
    </w:r>
    <w:r w:rsidR="00DD2FEB">
      <w:rPr>
        <w:b/>
        <w:noProof/>
      </w:rPr>
      <w:t>56</w:t>
    </w:r>
    <w:r w:rsidRPr="008E645A">
      <w:rPr>
        <w:b/>
        <w:sz w:val="24"/>
        <w:szCs w:val="24"/>
      </w:rPr>
      <w:fldChar w:fldCharType="end"/>
    </w:r>
    <w:r w:rsidRPr="008E645A">
      <w:t xml:space="preserve"> z </w:t>
    </w:r>
    <w:r w:rsidRPr="008E645A">
      <w:rPr>
        <w:b/>
        <w:sz w:val="24"/>
        <w:szCs w:val="24"/>
      </w:rPr>
      <w:fldChar w:fldCharType="begin"/>
    </w:r>
    <w:r w:rsidRPr="008E645A">
      <w:rPr>
        <w:b/>
      </w:rPr>
      <w:instrText>NUMPAGES</w:instrText>
    </w:r>
    <w:r w:rsidRPr="008E645A">
      <w:rPr>
        <w:b/>
        <w:sz w:val="24"/>
        <w:szCs w:val="24"/>
      </w:rPr>
      <w:fldChar w:fldCharType="separate"/>
    </w:r>
    <w:r w:rsidR="00DD2FEB">
      <w:rPr>
        <w:b/>
        <w:noProof/>
      </w:rPr>
      <w:t>109</w:t>
    </w:r>
    <w:r w:rsidRPr="008E645A">
      <w:rPr>
        <w:b/>
        <w:sz w:val="24"/>
        <w:szCs w:val="24"/>
      </w:rPr>
      <w:fldChar w:fldCharType="end"/>
    </w:r>
  </w:p>
  <w:p w14:paraId="56C7684D" w14:textId="77777777" w:rsidR="00225D92" w:rsidRDefault="00225D9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51AB0" w14:textId="77777777" w:rsidR="00225D92" w:rsidRDefault="00225D92" w:rsidP="00001611">
    <w:pPr>
      <w:pStyle w:val="Stopka"/>
      <w:jc w:val="center"/>
    </w:pPr>
    <w:r>
      <w:t>__________________________________________________________________________________</w:t>
    </w:r>
  </w:p>
  <w:p w14:paraId="044D79E1" w14:textId="77777777" w:rsidR="00225D92" w:rsidRPr="00F91336" w:rsidRDefault="00225D92" w:rsidP="00001611">
    <w:pPr>
      <w:pStyle w:val="Stopka"/>
      <w:jc w:val="center"/>
    </w:pPr>
    <w:r w:rsidRPr="00F91336">
      <w:rPr>
        <w:i/>
      </w:rPr>
      <w:t>SOPZ grupa asortymentowa: 11-02-01</w:t>
    </w:r>
  </w:p>
  <w:p w14:paraId="2B495919" w14:textId="77777777" w:rsidR="00225D92" w:rsidRDefault="00225D92">
    <w:pPr>
      <w:pStyle w:val="Stopka"/>
      <w:jc w:val="right"/>
    </w:pPr>
    <w:r w:rsidRPr="008E645A">
      <w:t xml:space="preserve">Strona </w:t>
    </w:r>
    <w:r w:rsidRPr="008E645A">
      <w:rPr>
        <w:b/>
        <w:sz w:val="24"/>
        <w:szCs w:val="24"/>
      </w:rPr>
      <w:fldChar w:fldCharType="begin"/>
    </w:r>
    <w:r w:rsidRPr="008E645A">
      <w:rPr>
        <w:b/>
      </w:rPr>
      <w:instrText>PAGE</w:instrText>
    </w:r>
    <w:r w:rsidRPr="008E645A">
      <w:rPr>
        <w:b/>
        <w:sz w:val="24"/>
        <w:szCs w:val="24"/>
      </w:rPr>
      <w:fldChar w:fldCharType="separate"/>
    </w:r>
    <w:r w:rsidR="00DD2FEB">
      <w:rPr>
        <w:b/>
        <w:noProof/>
      </w:rPr>
      <w:t>63</w:t>
    </w:r>
    <w:r w:rsidRPr="008E645A">
      <w:rPr>
        <w:b/>
        <w:sz w:val="24"/>
        <w:szCs w:val="24"/>
      </w:rPr>
      <w:fldChar w:fldCharType="end"/>
    </w:r>
    <w:r w:rsidRPr="008E645A">
      <w:t xml:space="preserve"> z </w:t>
    </w:r>
    <w:r w:rsidRPr="008E645A">
      <w:rPr>
        <w:b/>
        <w:sz w:val="24"/>
        <w:szCs w:val="24"/>
      </w:rPr>
      <w:fldChar w:fldCharType="begin"/>
    </w:r>
    <w:r w:rsidRPr="008E645A">
      <w:rPr>
        <w:b/>
      </w:rPr>
      <w:instrText>NUMPAGES</w:instrText>
    </w:r>
    <w:r w:rsidRPr="008E645A">
      <w:rPr>
        <w:b/>
        <w:sz w:val="24"/>
        <w:szCs w:val="24"/>
      </w:rPr>
      <w:fldChar w:fldCharType="separate"/>
    </w:r>
    <w:r w:rsidR="00DD2FEB">
      <w:rPr>
        <w:b/>
        <w:noProof/>
      </w:rPr>
      <w:t>109</w:t>
    </w:r>
    <w:r w:rsidRPr="008E645A">
      <w:rPr>
        <w:b/>
        <w:sz w:val="24"/>
        <w:szCs w:val="24"/>
      </w:rPr>
      <w:fldChar w:fldCharType="end"/>
    </w:r>
  </w:p>
  <w:p w14:paraId="37EBDBF0" w14:textId="77777777" w:rsidR="00225D92" w:rsidRDefault="00225D92">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7E3891CA" w14:textId="0317DB5E" w:rsidR="00225D92" w:rsidRDefault="00225D92" w:rsidP="0022543C">
        <w:pPr>
          <w:pStyle w:val="Stopka"/>
          <w:pBdr>
            <w:bottom w:val="single" w:sz="6" w:space="1" w:color="auto"/>
          </w:pBdr>
        </w:pPr>
      </w:p>
      <w:p w14:paraId="21FEF49F" w14:textId="7A21D014" w:rsidR="00225D92" w:rsidRDefault="00225D92" w:rsidP="0022543C">
        <w:pPr>
          <w:pStyle w:val="Stopka"/>
        </w:pPr>
        <w:r>
          <w:t xml:space="preserve">Nr postępowania 402401658   </w:t>
        </w:r>
      </w:p>
      <w:p w14:paraId="43B153F5" w14:textId="77777777" w:rsidR="00225D92" w:rsidRDefault="00225D92" w:rsidP="0022543C">
        <w:pPr>
          <w:pStyle w:val="Stopka"/>
          <w:rPr>
            <w:i/>
            <w:iCs/>
          </w:rPr>
        </w:pPr>
      </w:p>
      <w:p w14:paraId="2DC1C4A1" w14:textId="7F8BE395" w:rsidR="00225D92" w:rsidRDefault="00000000" w:rsidP="0022543C">
        <w:pPr>
          <w:pStyle w:val="Stopka"/>
        </w:pPr>
        <w:sdt>
          <w:sdtPr>
            <w:rPr>
              <w:i/>
              <w:iCs/>
              <w:sz w:val="16"/>
              <w:szCs w:val="16"/>
            </w:rPr>
            <w:id w:val="-825816073"/>
            <w:lock w:val="sdtContentLocked"/>
            <w:text/>
          </w:sdtPr>
          <w:sdtContent>
            <w:r w:rsidR="00225D92" w:rsidRPr="00E66268">
              <w:rPr>
                <w:i/>
                <w:iCs/>
                <w:sz w:val="16"/>
                <w:szCs w:val="16"/>
              </w:rPr>
              <w:t xml:space="preserve">Wzór </w:t>
            </w:r>
            <w:r w:rsidR="00225D92">
              <w:rPr>
                <w:i/>
                <w:iCs/>
                <w:sz w:val="16"/>
                <w:szCs w:val="16"/>
              </w:rPr>
              <w:t xml:space="preserve">nr </w:t>
            </w:r>
            <w:r w:rsidR="00225D92" w:rsidRPr="00E66268">
              <w:rPr>
                <w:i/>
                <w:iCs/>
                <w:sz w:val="16"/>
                <w:szCs w:val="16"/>
              </w:rPr>
              <w:t>NP/01/2024</w:t>
            </w:r>
          </w:sdtContent>
        </w:sdt>
        <w:r w:rsidR="00225D92">
          <w:rPr>
            <w:i/>
            <w:iCs/>
            <w:sz w:val="16"/>
            <w:szCs w:val="16"/>
          </w:rPr>
          <w:t>_v1</w:t>
        </w:r>
        <w:r w:rsidR="00225D92">
          <w:tab/>
        </w:r>
        <w:r w:rsidR="00225D92">
          <w:tab/>
        </w:r>
        <w:r w:rsidR="00225D92">
          <w:fldChar w:fldCharType="begin"/>
        </w:r>
        <w:r w:rsidR="00225D92">
          <w:instrText>PAGE   \* MERGEFORMAT</w:instrText>
        </w:r>
        <w:r w:rsidR="00225D92">
          <w:fldChar w:fldCharType="separate"/>
        </w:r>
        <w:r w:rsidR="000B02FF">
          <w:rPr>
            <w:noProof/>
          </w:rPr>
          <w:t>110</w:t>
        </w:r>
        <w:r w:rsidR="00225D92">
          <w:fldChar w:fldCharType="end"/>
        </w:r>
      </w:p>
      <w:p w14:paraId="7490ABF8" w14:textId="4F3ACE30" w:rsidR="00225D92" w:rsidRDefault="00225D92" w:rsidP="0022543C">
        <w:pPr>
          <w:pStyle w:val="Stopka"/>
        </w:pPr>
      </w:p>
      <w:p w14:paraId="5CF46CF4" w14:textId="477209F2" w:rsidR="00225D92" w:rsidRPr="00535B2A" w:rsidRDefault="00000000" w:rsidP="0022543C">
        <w:pPr>
          <w:pStyle w:val="Stopka"/>
          <w:rPr>
            <w:i/>
            <w:iCs/>
          </w:rPr>
        </w:pPr>
      </w:p>
    </w:sdtContent>
  </w:sdt>
  <w:p w14:paraId="2E94BEBD" w14:textId="19549568" w:rsidR="00225D92" w:rsidRPr="00DD199C" w:rsidRDefault="00225D92"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8FA95" w14:textId="77777777" w:rsidR="00BE4D25" w:rsidRDefault="00BE4D25" w:rsidP="0079756C">
      <w:r>
        <w:separator/>
      </w:r>
    </w:p>
  </w:footnote>
  <w:footnote w:type="continuationSeparator" w:id="0">
    <w:p w14:paraId="6570AC45" w14:textId="77777777" w:rsidR="00BE4D25" w:rsidRDefault="00BE4D25" w:rsidP="0079756C">
      <w:r>
        <w:continuationSeparator/>
      </w:r>
    </w:p>
  </w:footnote>
  <w:footnote w:id="1">
    <w:p w14:paraId="18C2F290" w14:textId="77777777" w:rsidR="00225D92" w:rsidRPr="009358C2" w:rsidRDefault="00225D92" w:rsidP="002824EA">
      <w:pPr>
        <w:pStyle w:val="Tekstprzypisudolnego"/>
      </w:pPr>
      <w:r>
        <w:rPr>
          <w:rStyle w:val="Odwoanieprzypisudolnego"/>
        </w:rPr>
        <w:footnoteRef/>
      </w:r>
      <w:r w:rsidRPr="00F106CE">
        <w:rPr>
          <w:sz w:val="18"/>
        </w:rPr>
        <w:t>Niepotrzebne skreślić</w:t>
      </w:r>
      <w:r>
        <w:t>.</w:t>
      </w:r>
    </w:p>
  </w:footnote>
  <w:footnote w:id="2">
    <w:p w14:paraId="09E0389C" w14:textId="77777777" w:rsidR="00225D92" w:rsidRPr="00926440" w:rsidRDefault="00225D92" w:rsidP="002824EA">
      <w:pPr>
        <w:pStyle w:val="Tekstprzypisudolnego"/>
      </w:pPr>
      <w:r w:rsidRPr="00F106CE">
        <w:rPr>
          <w:rStyle w:val="Odwoanieprzypisudolnego"/>
          <w:sz w:val="18"/>
        </w:rPr>
        <w:footnoteRef/>
      </w:r>
      <w:r>
        <w:rPr>
          <w:sz w:val="18"/>
        </w:rPr>
        <w:t xml:space="preserve"> E</w:t>
      </w:r>
      <w:r w:rsidRPr="00F106CE">
        <w:rPr>
          <w:sz w:val="18"/>
        </w:rPr>
        <w:t xml:space="preserve">CP – </w:t>
      </w:r>
      <w:r>
        <w:rPr>
          <w:sz w:val="18"/>
        </w:rPr>
        <w:t>s</w:t>
      </w:r>
      <w:r w:rsidRPr="00F106CE">
        <w:rPr>
          <w:sz w:val="18"/>
        </w:rPr>
        <w:t xml:space="preserve">ystem </w:t>
      </w:r>
      <w:r>
        <w:rPr>
          <w:sz w:val="18"/>
        </w:rPr>
        <w:t xml:space="preserve">Ewidencji Czasu Pracy </w:t>
      </w:r>
      <w:r w:rsidRPr="00F106CE">
        <w:rPr>
          <w:sz w:val="18"/>
        </w:rPr>
        <w:t xml:space="preserve">pracowników </w:t>
      </w:r>
      <w:r>
        <w:rPr>
          <w:sz w:val="18"/>
        </w:rPr>
        <w:t>stosowany</w:t>
      </w:r>
      <w:r w:rsidRPr="00F106CE">
        <w:rPr>
          <w:sz w:val="18"/>
        </w:rPr>
        <w:t xml:space="preserve"> przez </w:t>
      </w:r>
      <w:r>
        <w:rPr>
          <w:sz w:val="18"/>
        </w:rPr>
        <w:t>kopalnię (</w:t>
      </w:r>
      <w:r w:rsidRPr="00F106CE">
        <w:rPr>
          <w:sz w:val="18"/>
        </w:rPr>
        <w:t>markownię</w:t>
      </w:r>
      <w:r>
        <w:rPr>
          <w:sz w:val="18"/>
        </w:rPr>
        <w:t>)</w:t>
      </w:r>
    </w:p>
  </w:footnote>
  <w:footnote w:id="3">
    <w:p w14:paraId="254DC3BE" w14:textId="77777777" w:rsidR="00225D92" w:rsidRPr="00EB6919" w:rsidRDefault="00225D92" w:rsidP="002824EA">
      <w:pPr>
        <w:pStyle w:val="Tekstprzypisudolnego"/>
        <w:ind w:left="142" w:right="-284" w:hanging="142"/>
        <w:rPr>
          <w:b/>
        </w:rPr>
      </w:pPr>
      <w:r w:rsidRPr="00EB6919">
        <w:rPr>
          <w:rStyle w:val="Odwoanieprzypisudolnego"/>
          <w:b/>
        </w:rPr>
        <w:footnoteRef/>
      </w:r>
      <w:r w:rsidRPr="00EB6919">
        <w:rPr>
          <w:b/>
        </w:rPr>
        <w:t xml:space="preserve"> UWAGA</w:t>
      </w:r>
      <w:r w:rsidRPr="00EB6919">
        <w:t xml:space="preserve">: W przypadku zmiany w zakresie wymienionych odbiorników dodatkowych Wykonawca zobowiązany jest poinformować na piśmie koordynatora umowy ze strony Zamawiającego o zakresie dokonanych zmian, zgodnie z </w:t>
      </w:r>
      <w:r>
        <w:t xml:space="preserve">niniejszą </w:t>
      </w:r>
      <w:r w:rsidRPr="00EB6919">
        <w:t>tabelą.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B187B" w14:textId="77777777" w:rsidR="00225D92" w:rsidRDefault="00225D92" w:rsidP="00001611">
    <w:pPr>
      <w:pStyle w:val="Nagwek"/>
      <w:pBdr>
        <w:bottom w:val="single" w:sz="12" w:space="1" w:color="auto"/>
      </w:pBdr>
      <w:jc w:val="center"/>
      <w:rPr>
        <w:i/>
      </w:rPr>
    </w:pPr>
  </w:p>
  <w:p w14:paraId="48C6F2F6" w14:textId="77777777" w:rsidR="00225D92" w:rsidRDefault="00225D92" w:rsidP="00001611">
    <w:pPr>
      <w:pStyle w:val="Nagwek"/>
      <w:pBdr>
        <w:bottom w:val="single" w:sz="12" w:space="1" w:color="auto"/>
      </w:pBdr>
      <w:jc w:val="center"/>
      <w:rPr>
        <w:i/>
      </w:rPr>
    </w:pPr>
    <w:r>
      <w:rPr>
        <w:i/>
      </w:rPr>
      <w:t>Polska Grupa Górnicza S.A.</w:t>
    </w:r>
  </w:p>
  <w:p w14:paraId="13639DC3" w14:textId="77777777" w:rsidR="00225D92" w:rsidRPr="008D0BD3" w:rsidRDefault="00225D92">
    <w:pPr>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6B451" w14:textId="77777777" w:rsidR="00225D92" w:rsidRPr="006147A0" w:rsidRDefault="00225D92" w:rsidP="00E5120F">
    <w:pPr>
      <w:pStyle w:val="Nagwek"/>
      <w:tabs>
        <w:tab w:val="clear" w:pos="4536"/>
        <w:tab w:val="clear" w:pos="9072"/>
        <w:tab w:val="left" w:pos="3456"/>
      </w:tabs>
      <w:jc w:val="center"/>
      <w:rPr>
        <w:i/>
      </w:rPr>
    </w:pPr>
    <w:r w:rsidRPr="006147A0">
      <w:rPr>
        <w:i/>
      </w:rPr>
      <w:t xml:space="preserve">Polska Grupa Górnicza </w:t>
    </w:r>
    <w:r>
      <w:rPr>
        <w:i/>
      </w:rPr>
      <w:t>S.A.</w:t>
    </w:r>
  </w:p>
  <w:p w14:paraId="22406E4E" w14:textId="77777777" w:rsidR="00225D92" w:rsidRDefault="00225D92" w:rsidP="00E5120F">
    <w:pPr>
      <w:pStyle w:val="Nagwek"/>
      <w:jc w:val="center"/>
    </w:pPr>
    <w:r w:rsidRPr="006147A0">
      <w:rPr>
        <w:i/>
        <w:noProof/>
      </w:rPr>
      <mc:AlternateContent>
        <mc:Choice Requires="wps">
          <w:drawing>
            <wp:anchor distT="0" distB="0" distL="114300" distR="114300" simplePos="0" relativeHeight="251659264" behindDoc="0" locked="0" layoutInCell="1" allowOverlap="1" wp14:anchorId="1CD468E0" wp14:editId="1BC8183E">
              <wp:simplePos x="0" y="0"/>
              <wp:positionH relativeFrom="column">
                <wp:posOffset>27305</wp:posOffset>
              </wp:positionH>
              <wp:positionV relativeFrom="paragraph">
                <wp:posOffset>57785</wp:posOffset>
              </wp:positionV>
              <wp:extent cx="9042400" cy="12700"/>
              <wp:effectExtent l="0" t="0" r="25400" b="25400"/>
              <wp:wrapNone/>
              <wp:docPr id="789464944"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AC6507"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p w14:paraId="3BC2D0B8" w14:textId="77777777" w:rsidR="00225D92" w:rsidRDefault="00225D9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B86A9" w14:textId="77777777" w:rsidR="00225D92" w:rsidRDefault="00225D92" w:rsidP="00001611">
    <w:pPr>
      <w:pStyle w:val="Nagwek"/>
      <w:pBdr>
        <w:bottom w:val="single" w:sz="12" w:space="1" w:color="auto"/>
      </w:pBdr>
      <w:jc w:val="center"/>
      <w:rPr>
        <w:i/>
      </w:rPr>
    </w:pPr>
  </w:p>
  <w:p w14:paraId="0DD9D6F7" w14:textId="77777777" w:rsidR="00225D92" w:rsidRDefault="00225D92" w:rsidP="00001611">
    <w:pPr>
      <w:pStyle w:val="Nagwek"/>
      <w:pBdr>
        <w:bottom w:val="single" w:sz="12" w:space="1" w:color="auto"/>
      </w:pBdr>
      <w:jc w:val="center"/>
      <w:rPr>
        <w:i/>
      </w:rPr>
    </w:pPr>
    <w:r>
      <w:rPr>
        <w:i/>
      </w:rPr>
      <w:t>Polska Grupa Górnicza S.A.</w:t>
    </w:r>
  </w:p>
  <w:p w14:paraId="791885D6" w14:textId="77777777" w:rsidR="00225D92" w:rsidRPr="008D0BD3" w:rsidRDefault="00225D92">
    <w:pPr>
      <w:rPr>
        <w:sz w:val="6"/>
        <w:szCs w:val="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225D92" w:rsidRPr="006147A0" w:rsidRDefault="00225D92"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225D92" w:rsidRDefault="00225D92" w:rsidP="00160015">
    <w:pPr>
      <w:pStyle w:val="Nagwek"/>
      <w:jc w:val="center"/>
    </w:pPr>
    <w:r w:rsidRPr="006147A0">
      <w:rPr>
        <w:i/>
        <w:noProof/>
      </w:rPr>
      <mc:AlternateContent>
        <mc:Choice Requires="wps">
          <w:drawing>
            <wp:anchor distT="0" distB="0" distL="114300" distR="114300" simplePos="0" relativeHeight="251657216"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402D81" id="Łącznik prostoliniowy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F"/>
    <w:multiLevelType w:val="singleLevel"/>
    <w:tmpl w:val="04150001"/>
    <w:lvl w:ilvl="0">
      <w:start w:val="1"/>
      <w:numFmt w:val="bullet"/>
      <w:lvlText w:val=""/>
      <w:lvlJc w:val="left"/>
      <w:pPr>
        <w:ind w:left="360" w:hanging="360"/>
      </w:pPr>
      <w:rPr>
        <w:rFonts w:ascii="Symbol" w:hAnsi="Symbol" w:hint="default"/>
      </w:r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26D3828"/>
    <w:multiLevelType w:val="hybridMultilevel"/>
    <w:tmpl w:val="10EC826E"/>
    <w:lvl w:ilvl="0" w:tplc="04150017">
      <w:start w:val="1"/>
      <w:numFmt w:val="lowerLetter"/>
      <w:lvlText w:val="%1)"/>
      <w:lvlJc w:val="left"/>
      <w:pPr>
        <w:ind w:left="1996" w:hanging="360"/>
      </w:pPr>
      <w:rPr>
        <w:rFont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4DB685E"/>
    <w:multiLevelType w:val="multilevel"/>
    <w:tmpl w:val="51744B52"/>
    <w:lvl w:ilvl="0">
      <w:start w:val="1"/>
      <w:numFmt w:val="decimal"/>
      <w:lvlText w:val="%1)"/>
      <w:lvlJc w:val="left"/>
      <w:pPr>
        <w:ind w:left="284" w:hanging="284"/>
      </w:pPr>
      <w:rPr>
        <w:rFonts w:hint="default"/>
        <w:b w:val="0"/>
        <w:bCs w:val="0"/>
      </w:rPr>
    </w:lvl>
    <w:lvl w:ilvl="1">
      <w:start w:val="4"/>
      <w:numFmt w:val="upperRoman"/>
      <w:lvlText w:val="%2."/>
      <w:lvlJc w:val="left"/>
      <w:pPr>
        <w:ind w:left="360" w:hanging="360"/>
      </w:pPr>
      <w:rPr>
        <w:rFonts w:ascii="Times New Roman" w:hAnsi="Times New Roman" w:hint="default"/>
        <w:b/>
        <w:i w:val="0"/>
        <w:sz w:val="22"/>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14" w15:restartNumberingAfterBreak="0">
    <w:nsid w:val="05BB0921"/>
    <w:multiLevelType w:val="hybridMultilevel"/>
    <w:tmpl w:val="25D0EE2C"/>
    <w:lvl w:ilvl="0" w:tplc="B24A6C4C">
      <w:start w:val="1"/>
      <w:numFmt w:val="decimal"/>
      <w:pStyle w:val="Tekstumowy"/>
      <w:lvlText w:val="%1."/>
      <w:lvlJc w:val="left"/>
      <w:pPr>
        <w:tabs>
          <w:tab w:val="num" w:pos="819"/>
        </w:tabs>
        <w:ind w:left="819" w:hanging="454"/>
      </w:pPr>
      <w:rPr>
        <w:rFonts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5" w15:restartNumberingAfterBreak="0">
    <w:nsid w:val="06853CC7"/>
    <w:multiLevelType w:val="multilevel"/>
    <w:tmpl w:val="AE00D524"/>
    <w:lvl w:ilvl="0">
      <w:start w:val="1"/>
      <w:numFmt w:val="decimal"/>
      <w:lvlText w:val="%1."/>
      <w:lvlJc w:val="left"/>
      <w:pPr>
        <w:tabs>
          <w:tab w:val="num" w:pos="425"/>
        </w:tabs>
        <w:ind w:left="0" w:firstLine="0"/>
      </w:pPr>
      <w:rPr>
        <w:rFonts w:cs="Times New Roman" w:hint="default"/>
        <w:b w:val="0"/>
        <w:i w:val="0"/>
        <w:color w:val="auto"/>
        <w:sz w:val="20"/>
        <w:szCs w:val="20"/>
      </w:rPr>
    </w:lvl>
    <w:lvl w:ilvl="1">
      <w:start w:val="1"/>
      <w:numFmt w:val="ordinal"/>
      <w:lvlText w:val="%2."/>
      <w:lvlJc w:val="left"/>
      <w:pPr>
        <w:tabs>
          <w:tab w:val="num" w:pos="851"/>
        </w:tabs>
        <w:ind w:left="0" w:firstLine="0"/>
      </w:pPr>
      <w:rPr>
        <w:rFonts w:hint="default"/>
      </w:rPr>
    </w:lvl>
    <w:lvl w:ilvl="2">
      <w:start w:val="1"/>
      <w:numFmt w:val="lowerLetter"/>
      <w:lvlText w:val="%3)"/>
      <w:lvlJc w:val="left"/>
      <w:pPr>
        <w:tabs>
          <w:tab w:val="num" w:pos="1276"/>
        </w:tabs>
        <w:ind w:left="0" w:firstLine="0"/>
      </w:pPr>
      <w:rPr>
        <w:rFonts w:cs="Times New Roman" w:hint="default"/>
        <w:b/>
        <w:bCs w:val="0"/>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16" w15:restartNumberingAfterBreak="0">
    <w:nsid w:val="07F8625E"/>
    <w:multiLevelType w:val="multilevel"/>
    <w:tmpl w:val="3C8AF47E"/>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08FF4EC7"/>
    <w:multiLevelType w:val="hybridMultilevel"/>
    <w:tmpl w:val="F09889E4"/>
    <w:lvl w:ilvl="0" w:tplc="04150001">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0B48750D"/>
    <w:multiLevelType w:val="hybridMultilevel"/>
    <w:tmpl w:val="66D0A89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11">
      <w:start w:val="1"/>
      <w:numFmt w:val="decimal"/>
      <w:lvlText w:val="%4)"/>
      <w:lvlJc w:val="left"/>
      <w:pPr>
        <w:ind w:left="72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0BEF7512"/>
    <w:multiLevelType w:val="multilevel"/>
    <w:tmpl w:val="3C8AF47E"/>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135"/>
        </w:tabs>
        <w:ind w:left="1135" w:hanging="425"/>
      </w:pPr>
      <w:rPr>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0D6348A1"/>
    <w:multiLevelType w:val="hybridMultilevel"/>
    <w:tmpl w:val="569652D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452318F"/>
    <w:multiLevelType w:val="hybridMultilevel"/>
    <w:tmpl w:val="C716445E"/>
    <w:lvl w:ilvl="0" w:tplc="0415000F">
      <w:start w:val="1"/>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67256BA"/>
    <w:multiLevelType w:val="hybridMultilevel"/>
    <w:tmpl w:val="E5E66622"/>
    <w:lvl w:ilvl="0" w:tplc="B74EC7D0">
      <w:start w:val="1"/>
      <w:numFmt w:val="decimal"/>
      <w:lvlText w:val="%1)"/>
      <w:lvlJc w:val="left"/>
      <w:pPr>
        <w:ind w:left="1287" w:hanging="360"/>
      </w:pPr>
      <w:rPr>
        <w:b w:val="0"/>
        <w:bCs/>
        <w:i w:val="0"/>
        <w:i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17A83874"/>
    <w:multiLevelType w:val="multilevel"/>
    <w:tmpl w:val="A0405CC0"/>
    <w:lvl w:ilvl="0">
      <w:start w:val="5"/>
      <w:numFmt w:val="decimal"/>
      <w:lvlText w:val="%1."/>
      <w:lvlJc w:val="left"/>
      <w:pPr>
        <w:ind w:left="284" w:hanging="284"/>
      </w:pPr>
      <w:rPr>
        <w:rFonts w:hint="default"/>
      </w:rPr>
    </w:lvl>
    <w:lvl w:ilvl="1">
      <w:start w:val="4"/>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lowerLetter"/>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28" w15:restartNumberingAfterBreak="0">
    <w:nsid w:val="187F6D04"/>
    <w:multiLevelType w:val="hybridMultilevel"/>
    <w:tmpl w:val="8A60F836"/>
    <w:lvl w:ilvl="0" w:tplc="D00CE858">
      <w:start w:val="1"/>
      <w:numFmt w:val="lowerLetter"/>
      <w:lvlText w:val="%1."/>
      <w:lvlJc w:val="left"/>
      <w:pPr>
        <w:ind w:left="720" w:hanging="360"/>
      </w:pPr>
      <w:rPr>
        <w:rFonts w:hint="default"/>
        <w:b w:val="0"/>
        <w:bCs w:val="0"/>
        <w:i w:val="0"/>
        <w:iCs w:val="0"/>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188D2107"/>
    <w:multiLevelType w:val="hybridMultilevel"/>
    <w:tmpl w:val="73784580"/>
    <w:lvl w:ilvl="0" w:tplc="BDACFA78">
      <w:start w:val="1"/>
      <w:numFmt w:val="lowerLetter"/>
      <w:lvlText w:val="%1)"/>
      <w:lvlJc w:val="left"/>
      <w:pPr>
        <w:ind w:left="720" w:hanging="360"/>
      </w:pPr>
      <w:rPr>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B5D71C5"/>
    <w:multiLevelType w:val="multilevel"/>
    <w:tmpl w:val="4ABA3ED0"/>
    <w:name w:val="WW8Num5732"/>
    <w:lvl w:ilvl="0">
      <w:start w:val="3"/>
      <w:numFmt w:val="decimal"/>
      <w:lvlText w:val="%1."/>
      <w:lvlJc w:val="left"/>
      <w:pPr>
        <w:tabs>
          <w:tab w:val="num" w:pos="720"/>
        </w:tabs>
        <w:ind w:left="0" w:firstLine="0"/>
      </w:pPr>
      <w:rPr>
        <w:rFonts w:ascii="Times New Roman" w:hAnsi="Times New Roman" w:hint="default"/>
        <w:b w:val="0"/>
        <w:i w:val="0"/>
        <w:color w:val="auto"/>
        <w:sz w:val="20"/>
        <w:szCs w:val="20"/>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33"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EFF41C2"/>
    <w:multiLevelType w:val="hybridMultilevel"/>
    <w:tmpl w:val="A574EC7A"/>
    <w:lvl w:ilvl="0" w:tplc="04150017">
      <w:start w:val="1"/>
      <w:numFmt w:val="lowerLetter"/>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F286D43"/>
    <w:multiLevelType w:val="multilevel"/>
    <w:tmpl w:val="DA5A54E4"/>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FA94021"/>
    <w:multiLevelType w:val="multilevel"/>
    <w:tmpl w:val="4D2C1FD0"/>
    <w:lvl w:ilvl="0">
      <w:start w:val="15"/>
      <w:numFmt w:val="decimal"/>
      <w:lvlText w:val="%1."/>
      <w:lvlJc w:val="left"/>
      <w:pPr>
        <w:ind w:left="284" w:hanging="284"/>
      </w:pPr>
      <w:rPr>
        <w:rFonts w:hint="default"/>
      </w:rPr>
    </w:lvl>
    <w:lvl w:ilvl="1">
      <w:start w:val="1"/>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38" w15:restartNumberingAfterBreak="0">
    <w:nsid w:val="228A50D7"/>
    <w:multiLevelType w:val="hybridMultilevel"/>
    <w:tmpl w:val="773833E4"/>
    <w:lvl w:ilvl="0" w:tplc="04150011">
      <w:start w:val="1"/>
      <w:numFmt w:val="decimal"/>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388461E"/>
    <w:multiLevelType w:val="multilevel"/>
    <w:tmpl w:val="7D7450E4"/>
    <w:lvl w:ilvl="0">
      <w:start w:val="1"/>
      <w:numFmt w:val="lowerLetter"/>
      <w:lvlText w:val="%1)"/>
      <w:lvlJc w:val="left"/>
      <w:pPr>
        <w:ind w:left="284" w:hanging="284"/>
      </w:pPr>
      <w:rPr>
        <w:rFonts w:hint="default"/>
      </w:rPr>
    </w:lvl>
    <w:lvl w:ilvl="1">
      <w:start w:val="4"/>
      <w:numFmt w:val="upperRoman"/>
      <w:lvlText w:val="%2."/>
      <w:lvlJc w:val="left"/>
      <w:pPr>
        <w:ind w:left="360" w:hanging="360"/>
      </w:pPr>
      <w:rPr>
        <w:rFonts w:ascii="Times New Roman" w:hAnsi="Times New Roman" w:hint="default"/>
        <w:b/>
        <w:i w:val="0"/>
        <w:sz w:val="22"/>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41" w15:restartNumberingAfterBreak="0">
    <w:nsid w:val="252827ED"/>
    <w:multiLevelType w:val="hybridMultilevel"/>
    <w:tmpl w:val="4C8CEFBC"/>
    <w:lvl w:ilvl="0" w:tplc="9DDEFF12">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27B44F7A"/>
    <w:multiLevelType w:val="multilevel"/>
    <w:tmpl w:val="7286FE46"/>
    <w:lvl w:ilvl="0">
      <w:start w:val="1"/>
      <w:numFmt w:val="decimal"/>
      <w:lvlText w:val="%1."/>
      <w:lvlJc w:val="left"/>
      <w:pPr>
        <w:ind w:left="284" w:hanging="284"/>
      </w:pPr>
      <w:rPr>
        <w:rFonts w:hint="default"/>
      </w:rPr>
    </w:lvl>
    <w:lvl w:ilvl="1">
      <w:start w:val="3"/>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786"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43" w15:restartNumberingAfterBreak="0">
    <w:nsid w:val="2ADE4E05"/>
    <w:multiLevelType w:val="hybridMultilevel"/>
    <w:tmpl w:val="4638353A"/>
    <w:lvl w:ilvl="0" w:tplc="454E21CE">
      <w:start w:val="1"/>
      <w:numFmt w:val="decimal"/>
      <w:lvlText w:val="%1."/>
      <w:lvlJc w:val="left"/>
      <w:pPr>
        <w:ind w:left="720" w:hanging="360"/>
      </w:pPr>
      <w:rPr>
        <w:rFonts w:hint="default"/>
        <w:b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DB830A9"/>
    <w:multiLevelType w:val="multilevel"/>
    <w:tmpl w:val="EEBE6E8A"/>
    <w:lvl w:ilvl="0">
      <w:start w:val="17"/>
      <w:numFmt w:val="decimal"/>
      <w:lvlText w:val="%1."/>
      <w:lvlJc w:val="left"/>
      <w:pPr>
        <w:ind w:left="284" w:hanging="284"/>
      </w:pPr>
      <w:rPr>
        <w:rFonts w:hint="default"/>
      </w:rPr>
    </w:lvl>
    <w:lvl w:ilvl="1">
      <w:start w:val="5"/>
      <w:numFmt w:val="upperRoman"/>
      <w:lvlText w:val="%2."/>
      <w:lvlJc w:val="left"/>
      <w:pPr>
        <w:ind w:left="360" w:hanging="360"/>
      </w:pPr>
      <w:rPr>
        <w:rFonts w:ascii="Times New Roman" w:hAnsi="Times New Roman" w:hint="default"/>
        <w:b/>
        <w:i w:val="0"/>
        <w:sz w:val="22"/>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b w:val="0"/>
        <w:bCs w:val="0"/>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45" w15:restartNumberingAfterBreak="0">
    <w:nsid w:val="2E5535D2"/>
    <w:multiLevelType w:val="hybridMultilevel"/>
    <w:tmpl w:val="A1AA6D8E"/>
    <w:lvl w:ilvl="0" w:tplc="73FC17A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F0B733E"/>
    <w:multiLevelType w:val="hybridMultilevel"/>
    <w:tmpl w:val="5BDA3000"/>
    <w:lvl w:ilvl="0" w:tplc="EBD4CF5E">
      <w:start w:val="1"/>
      <w:numFmt w:val="lowerLetter"/>
      <w:lvlText w:val="%1)"/>
      <w:lvlJc w:val="left"/>
      <w:pPr>
        <w:ind w:left="1506" w:hanging="360"/>
      </w:pPr>
      <w:rPr>
        <w:rFonts w:hint="default"/>
        <w:i w:val="0"/>
        <w:iCs/>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48"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0" w15:restartNumberingAfterBreak="0">
    <w:nsid w:val="337552D1"/>
    <w:multiLevelType w:val="multilevel"/>
    <w:tmpl w:val="87E6F854"/>
    <w:lvl w:ilvl="0">
      <w:start w:val="1"/>
      <w:numFmt w:val="decimal"/>
      <w:lvlText w:val="%1."/>
      <w:lvlJc w:val="left"/>
      <w:pPr>
        <w:tabs>
          <w:tab w:val="num" w:pos="425"/>
        </w:tabs>
        <w:ind w:left="425" w:hanging="425"/>
      </w:pPr>
      <w:rPr>
        <w:rFonts w:hint="default"/>
        <w:b w:val="0"/>
        <w:bCs/>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1" w15:restartNumberingAfterBreak="0">
    <w:nsid w:val="341675A3"/>
    <w:multiLevelType w:val="hybridMultilevel"/>
    <w:tmpl w:val="BAF02C54"/>
    <w:lvl w:ilvl="0" w:tplc="12161EC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737789B"/>
    <w:multiLevelType w:val="multilevel"/>
    <w:tmpl w:val="540CABC2"/>
    <w:name w:val="WW8Num575"/>
    <w:lvl w:ilvl="0">
      <w:start w:val="1"/>
      <w:numFmt w:val="decimal"/>
      <w:lvlText w:val="%1)"/>
      <w:lvlJc w:val="left"/>
      <w:pPr>
        <w:tabs>
          <w:tab w:val="num" w:pos="720"/>
        </w:tabs>
        <w:ind w:left="0" w:firstLine="0"/>
      </w:pPr>
      <w:rPr>
        <w:rFonts w:hint="default"/>
        <w:b w:val="0"/>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53" w15:restartNumberingAfterBreak="0">
    <w:nsid w:val="380F594B"/>
    <w:multiLevelType w:val="hybridMultilevel"/>
    <w:tmpl w:val="F4EA3AC6"/>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11">
      <w:start w:val="1"/>
      <w:numFmt w:val="decimal"/>
      <w:lvlText w:val="%4)"/>
      <w:lvlJc w:val="left"/>
      <w:pPr>
        <w:ind w:left="720" w:hanging="360"/>
      </w:p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4" w15:restartNumberingAfterBreak="0">
    <w:nsid w:val="38717620"/>
    <w:multiLevelType w:val="multilevel"/>
    <w:tmpl w:val="71289BB6"/>
    <w:lvl w:ilvl="0">
      <w:start w:val="1"/>
      <w:numFmt w:val="decimal"/>
      <w:lvlText w:val="%1."/>
      <w:lvlJc w:val="left"/>
      <w:pPr>
        <w:ind w:left="0" w:firstLine="0"/>
      </w:pPr>
      <w:rPr>
        <w:rFonts w:hint="default"/>
        <w:b w:val="0"/>
        <w:bCs/>
        <w:strike w:val="0"/>
        <w:color w:val="auto"/>
      </w:rPr>
    </w:lvl>
    <w:lvl w:ilvl="1">
      <w:start w:val="1"/>
      <w:numFmt w:val="decimal"/>
      <w:lvlText w:val="%2)"/>
      <w:lvlJc w:val="left"/>
      <w:pPr>
        <w:ind w:left="644"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A127790"/>
    <w:multiLevelType w:val="multilevel"/>
    <w:tmpl w:val="C624013C"/>
    <w:lvl w:ilvl="0">
      <w:start w:val="1"/>
      <w:numFmt w:val="decimal"/>
      <w:lvlText w:val="%1)"/>
      <w:lvlJc w:val="left"/>
      <w:pPr>
        <w:ind w:left="284" w:hanging="284"/>
      </w:pPr>
      <w:rPr>
        <w:rFonts w:hint="default"/>
        <w:b w:val="0"/>
        <w:i w:val="0"/>
        <w:sz w:val="20"/>
        <w:szCs w:val="20"/>
      </w:rPr>
    </w:lvl>
    <w:lvl w:ilvl="1">
      <w:start w:val="1"/>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56"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7" w15:restartNumberingAfterBreak="0">
    <w:nsid w:val="3CFE1DB0"/>
    <w:multiLevelType w:val="hybridMultilevel"/>
    <w:tmpl w:val="4B7E7B24"/>
    <w:lvl w:ilvl="0" w:tplc="04150011">
      <w:start w:val="1"/>
      <w:numFmt w:val="decimal"/>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3D7E3D06"/>
    <w:multiLevelType w:val="multilevel"/>
    <w:tmpl w:val="74205E72"/>
    <w:lvl w:ilvl="0">
      <w:start w:val="1"/>
      <w:numFmt w:val="decimal"/>
      <w:lvlText w:val="%1."/>
      <w:lvlJc w:val="left"/>
      <w:pPr>
        <w:ind w:left="360" w:hanging="360"/>
      </w:pPr>
      <w:rPr>
        <w:rFonts w:hint="default"/>
        <w:strike w:val="0"/>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0937FE2"/>
    <w:multiLevelType w:val="hybridMultilevel"/>
    <w:tmpl w:val="04BACA9A"/>
    <w:lvl w:ilvl="0" w:tplc="04150011">
      <w:start w:val="1"/>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14D77FD"/>
    <w:multiLevelType w:val="multilevel"/>
    <w:tmpl w:val="6960FD3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4"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4105FE7"/>
    <w:multiLevelType w:val="multilevel"/>
    <w:tmpl w:val="F1447A84"/>
    <w:lvl w:ilvl="0">
      <w:start w:val="17"/>
      <w:numFmt w:val="decimal"/>
      <w:lvlText w:val="%1."/>
      <w:lvlJc w:val="left"/>
      <w:pPr>
        <w:ind w:left="284" w:hanging="284"/>
      </w:pPr>
      <w:rPr>
        <w:rFonts w:hint="default"/>
        <w:b w:val="0"/>
        <w:i w:val="0"/>
        <w:sz w:val="22"/>
      </w:rPr>
    </w:lvl>
    <w:lvl w:ilvl="1">
      <w:start w:val="1"/>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66" w15:restartNumberingAfterBreak="0">
    <w:nsid w:val="44121904"/>
    <w:multiLevelType w:val="hybridMultilevel"/>
    <w:tmpl w:val="25D4AF08"/>
    <w:lvl w:ilvl="0" w:tplc="6A3C0156">
      <w:start w:val="1"/>
      <w:numFmt w:val="lowerLetter"/>
      <w:lvlText w:val="%1)"/>
      <w:lvlJc w:val="left"/>
      <w:pPr>
        <w:ind w:left="1146" w:hanging="360"/>
      </w:pPr>
      <w:rPr>
        <w:rFonts w:hint="default"/>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45870D76"/>
    <w:multiLevelType w:val="multilevel"/>
    <w:tmpl w:val="7AAA3A68"/>
    <w:lvl w:ilvl="0">
      <w:start w:val="1"/>
      <w:numFmt w:val="bullet"/>
      <w:lvlText w:val=""/>
      <w:lvlJc w:val="left"/>
      <w:pPr>
        <w:tabs>
          <w:tab w:val="num" w:pos="425"/>
        </w:tabs>
        <w:ind w:left="425" w:hanging="425"/>
      </w:pPr>
      <w:rPr>
        <w:rFonts w:ascii="Symbol" w:hAnsi="Symbol" w:hint="default"/>
        <w:b w:val="0"/>
        <w:bCs/>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8" w15:restartNumberingAfterBreak="0">
    <w:nsid w:val="45E92F75"/>
    <w:multiLevelType w:val="multilevel"/>
    <w:tmpl w:val="9CB8B1D6"/>
    <w:lvl w:ilvl="0">
      <w:start w:val="1"/>
      <w:numFmt w:val="decimal"/>
      <w:lvlText w:val="%1."/>
      <w:lvlJc w:val="left"/>
      <w:pPr>
        <w:ind w:left="284" w:hanging="284"/>
      </w:pPr>
      <w:rPr>
        <w:rFonts w:hint="default"/>
      </w:rPr>
    </w:lvl>
    <w:lvl w:ilvl="1">
      <w:start w:val="1"/>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lowerLetter"/>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69"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0" w15:restartNumberingAfterBreak="0">
    <w:nsid w:val="467D5D75"/>
    <w:multiLevelType w:val="multilevel"/>
    <w:tmpl w:val="0C0C6AFA"/>
    <w:lvl w:ilvl="0">
      <w:start w:val="1"/>
      <w:numFmt w:val="decimal"/>
      <w:lvlText w:val="%1."/>
      <w:lvlJc w:val="left"/>
      <w:pPr>
        <w:ind w:left="284" w:hanging="284"/>
      </w:pPr>
      <w:rPr>
        <w:rFonts w:hint="default"/>
        <w:i w:val="0"/>
      </w:rPr>
    </w:lvl>
    <w:lvl w:ilvl="1">
      <w:start w:val="3"/>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lowerLetter"/>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71"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2" w15:restartNumberingAfterBreak="0">
    <w:nsid w:val="497C67C7"/>
    <w:multiLevelType w:val="hybridMultilevel"/>
    <w:tmpl w:val="C4962FF8"/>
    <w:lvl w:ilvl="0" w:tplc="9DDEC9CC">
      <w:start w:val="1"/>
      <w:numFmt w:val="bullet"/>
      <w:lvlText w:val="-"/>
      <w:lvlJc w:val="left"/>
      <w:pPr>
        <w:ind w:left="1440" w:hanging="360"/>
      </w:pPr>
      <w:rPr>
        <w:rFonts w:ascii="Times New Roman" w:hAnsi="Times New Roman" w:cs="Times New Roman" w:hint="default"/>
        <w:color w:val="FF000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3" w15:restartNumberingAfterBreak="0">
    <w:nsid w:val="4A1015AF"/>
    <w:multiLevelType w:val="hybridMultilevel"/>
    <w:tmpl w:val="E926F058"/>
    <w:lvl w:ilvl="0" w:tplc="04150017">
      <w:start w:val="1"/>
      <w:numFmt w:val="lowerLetter"/>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4"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4B9149DE"/>
    <w:multiLevelType w:val="hybridMultilevel"/>
    <w:tmpl w:val="2874438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6" w15:restartNumberingAfterBreak="0">
    <w:nsid w:val="4BBE707B"/>
    <w:multiLevelType w:val="hybridMultilevel"/>
    <w:tmpl w:val="C352C23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77"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D601C8A"/>
    <w:multiLevelType w:val="multilevel"/>
    <w:tmpl w:val="EA5E97F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D796E2D"/>
    <w:multiLevelType w:val="hybridMultilevel"/>
    <w:tmpl w:val="7ACA0312"/>
    <w:lvl w:ilvl="0" w:tplc="30E2A322">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E8752C7"/>
    <w:multiLevelType w:val="multilevel"/>
    <w:tmpl w:val="299CB5C8"/>
    <w:lvl w:ilvl="0">
      <w:start w:val="5"/>
      <w:numFmt w:val="decimal"/>
      <w:lvlText w:val="%1."/>
      <w:lvlJc w:val="left"/>
      <w:pPr>
        <w:ind w:left="284" w:hanging="284"/>
      </w:pPr>
      <w:rPr>
        <w:rFonts w:hint="default"/>
      </w:rPr>
    </w:lvl>
    <w:lvl w:ilvl="1">
      <w:start w:val="4"/>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82"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EB77921"/>
    <w:multiLevelType w:val="hybridMultilevel"/>
    <w:tmpl w:val="E926F058"/>
    <w:lvl w:ilvl="0" w:tplc="04150017">
      <w:start w:val="1"/>
      <w:numFmt w:val="lowerLetter"/>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4" w15:restartNumberingAfterBreak="0">
    <w:nsid w:val="508A0C3B"/>
    <w:multiLevelType w:val="hybridMultilevel"/>
    <w:tmpl w:val="9ADC9456"/>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51CD78DB"/>
    <w:multiLevelType w:val="hybridMultilevel"/>
    <w:tmpl w:val="ABFEB856"/>
    <w:lvl w:ilvl="0" w:tplc="5B54F91A">
      <w:start w:val="1"/>
      <w:numFmt w:val="decimal"/>
      <w:lvlText w:val="%1)"/>
      <w:lvlJc w:val="left"/>
      <w:pPr>
        <w:ind w:left="36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55A44DB2"/>
    <w:multiLevelType w:val="hybridMultilevel"/>
    <w:tmpl w:val="B4FA665A"/>
    <w:lvl w:ilvl="0" w:tplc="04150011">
      <w:start w:val="1"/>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5C23323"/>
    <w:multiLevelType w:val="multilevel"/>
    <w:tmpl w:val="610436DA"/>
    <w:name w:val="WW8Num352"/>
    <w:lvl w:ilvl="0">
      <w:start w:val="7"/>
      <w:numFmt w:val="decimal"/>
      <w:lvlText w:val="%1."/>
      <w:lvlJc w:val="left"/>
      <w:pPr>
        <w:tabs>
          <w:tab w:val="num" w:pos="1146"/>
        </w:tabs>
        <w:ind w:left="426" w:firstLine="0"/>
      </w:pPr>
      <w:rPr>
        <w:rFonts w:cs="Times New Roman" w:hint="default"/>
      </w:rPr>
    </w:lvl>
    <w:lvl w:ilvl="1">
      <w:start w:val="14"/>
      <w:numFmt w:val="bullet"/>
      <w:lvlText w:val=""/>
      <w:lvlJc w:val="left"/>
      <w:pPr>
        <w:tabs>
          <w:tab w:val="num" w:pos="1931"/>
        </w:tabs>
        <w:ind w:left="851" w:firstLine="0"/>
      </w:pPr>
      <w:rPr>
        <w:rFonts w:ascii="Symbol" w:hAnsi="Symbol" w:hint="default"/>
      </w:rPr>
    </w:lvl>
    <w:lvl w:ilvl="2">
      <w:start w:val="1"/>
      <w:numFmt w:val="decimal"/>
      <w:lvlText w:val="%3."/>
      <w:lvlJc w:val="left"/>
      <w:pPr>
        <w:tabs>
          <w:tab w:val="num" w:pos="1866"/>
        </w:tabs>
        <w:ind w:left="426" w:firstLine="0"/>
      </w:pPr>
      <w:rPr>
        <w:rFonts w:cs="Times New Roman" w:hint="default"/>
      </w:rPr>
    </w:lvl>
    <w:lvl w:ilvl="3">
      <w:start w:val="1"/>
      <w:numFmt w:val="decimal"/>
      <w:lvlText w:val="%4."/>
      <w:lvlJc w:val="left"/>
      <w:pPr>
        <w:tabs>
          <w:tab w:val="num" w:pos="2226"/>
        </w:tabs>
        <w:ind w:left="426" w:firstLine="0"/>
      </w:pPr>
      <w:rPr>
        <w:rFonts w:cs="Times New Roman" w:hint="default"/>
      </w:rPr>
    </w:lvl>
    <w:lvl w:ilvl="4">
      <w:start w:val="1"/>
      <w:numFmt w:val="decimal"/>
      <w:lvlText w:val="%5."/>
      <w:lvlJc w:val="left"/>
      <w:pPr>
        <w:tabs>
          <w:tab w:val="num" w:pos="2586"/>
        </w:tabs>
        <w:ind w:left="426" w:firstLine="0"/>
      </w:pPr>
      <w:rPr>
        <w:rFonts w:cs="Times New Roman" w:hint="default"/>
      </w:rPr>
    </w:lvl>
    <w:lvl w:ilvl="5">
      <w:start w:val="1"/>
      <w:numFmt w:val="decimal"/>
      <w:lvlText w:val="%6."/>
      <w:lvlJc w:val="left"/>
      <w:pPr>
        <w:tabs>
          <w:tab w:val="num" w:pos="2946"/>
        </w:tabs>
        <w:ind w:left="426" w:firstLine="0"/>
      </w:pPr>
      <w:rPr>
        <w:rFonts w:cs="Times New Roman" w:hint="default"/>
      </w:rPr>
    </w:lvl>
    <w:lvl w:ilvl="6">
      <w:start w:val="1"/>
      <w:numFmt w:val="decimal"/>
      <w:lvlText w:val="%7."/>
      <w:lvlJc w:val="left"/>
      <w:pPr>
        <w:tabs>
          <w:tab w:val="num" w:pos="3306"/>
        </w:tabs>
        <w:ind w:left="426" w:firstLine="0"/>
      </w:pPr>
      <w:rPr>
        <w:rFonts w:cs="Times New Roman" w:hint="default"/>
      </w:rPr>
    </w:lvl>
    <w:lvl w:ilvl="7">
      <w:start w:val="1"/>
      <w:numFmt w:val="decimal"/>
      <w:lvlText w:val="%8."/>
      <w:lvlJc w:val="left"/>
      <w:pPr>
        <w:tabs>
          <w:tab w:val="num" w:pos="3666"/>
        </w:tabs>
        <w:ind w:left="426" w:firstLine="0"/>
      </w:pPr>
      <w:rPr>
        <w:rFonts w:cs="Times New Roman" w:hint="default"/>
      </w:rPr>
    </w:lvl>
    <w:lvl w:ilvl="8">
      <w:start w:val="1"/>
      <w:numFmt w:val="decimal"/>
      <w:lvlText w:val="%9."/>
      <w:lvlJc w:val="left"/>
      <w:pPr>
        <w:tabs>
          <w:tab w:val="num" w:pos="4026"/>
        </w:tabs>
        <w:ind w:left="426" w:firstLine="0"/>
      </w:pPr>
      <w:rPr>
        <w:rFonts w:cs="Times New Roman" w:hint="default"/>
      </w:rPr>
    </w:lvl>
  </w:abstractNum>
  <w:abstractNum w:abstractNumId="93" w15:restartNumberingAfterBreak="0">
    <w:nsid w:val="56DF7A5F"/>
    <w:multiLevelType w:val="hybridMultilevel"/>
    <w:tmpl w:val="E17E4012"/>
    <w:lvl w:ilvl="0" w:tplc="2AFE9830">
      <w:start w:val="1"/>
      <w:numFmt w:val="bullet"/>
      <w:lvlText w:val="‒"/>
      <w:lvlJc w:val="left"/>
      <w:pPr>
        <w:ind w:left="1080" w:hanging="360"/>
      </w:pPr>
      <w:rPr>
        <w:rFonts w:ascii="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570D4400"/>
    <w:multiLevelType w:val="hybridMultilevel"/>
    <w:tmpl w:val="FD00A502"/>
    <w:lvl w:ilvl="0" w:tplc="04150017">
      <w:start w:val="1"/>
      <w:numFmt w:val="lowerLetter"/>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5" w15:restartNumberingAfterBreak="0">
    <w:nsid w:val="57616727"/>
    <w:multiLevelType w:val="hybridMultilevel"/>
    <w:tmpl w:val="791E0F9E"/>
    <w:lvl w:ilvl="0" w:tplc="66CC0DD8">
      <w:start w:val="1"/>
      <w:numFmt w:val="decimal"/>
      <w:lvlText w:val="%1."/>
      <w:lvlJc w:val="left"/>
      <w:pPr>
        <w:tabs>
          <w:tab w:val="num" w:pos="720"/>
        </w:tabs>
        <w:ind w:left="720" w:hanging="360"/>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57C30A25"/>
    <w:multiLevelType w:val="hybridMultilevel"/>
    <w:tmpl w:val="A1748332"/>
    <w:lvl w:ilvl="0" w:tplc="7ECE2B22">
      <w:start w:val="1"/>
      <w:numFmt w:val="lowerLetter"/>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7" w15:restartNumberingAfterBreak="0">
    <w:nsid w:val="589A4F29"/>
    <w:multiLevelType w:val="hybridMultilevel"/>
    <w:tmpl w:val="939AF13E"/>
    <w:lvl w:ilvl="0" w:tplc="73CA80B4">
      <w:start w:val="1"/>
      <w:numFmt w:val="decimal"/>
      <w:lvlText w:val="%1."/>
      <w:lvlJc w:val="left"/>
      <w:pPr>
        <w:ind w:left="720" w:hanging="360"/>
      </w:pPr>
      <w:rPr>
        <w:rFonts w:ascii="Times New Roman" w:hAnsi="Times New Roman" w:hint="default"/>
        <w:b w:val="0"/>
        <w:i w:val="0"/>
        <w:color w:val="auto"/>
        <w:sz w:val="20"/>
        <w:szCs w:val="2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8BE3EDD"/>
    <w:multiLevelType w:val="hybridMultilevel"/>
    <w:tmpl w:val="BC545D48"/>
    <w:lvl w:ilvl="0" w:tplc="F926EDB6">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5A0E13A7"/>
    <w:multiLevelType w:val="hybridMultilevel"/>
    <w:tmpl w:val="B8D6897C"/>
    <w:lvl w:ilvl="0" w:tplc="04150017">
      <w:start w:val="1"/>
      <w:numFmt w:val="lowerLetter"/>
      <w:lvlText w:val="%1)"/>
      <w:lvlJc w:val="left"/>
      <w:pPr>
        <w:ind w:left="1080" w:hanging="360"/>
      </w:pPr>
      <w:rPr>
        <w:rFonts w:hint="default"/>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AE954B6"/>
    <w:multiLevelType w:val="hybridMultilevel"/>
    <w:tmpl w:val="1A44E220"/>
    <w:lvl w:ilvl="0" w:tplc="AF68A0FE">
      <w:start w:val="1"/>
      <w:numFmt w:val="bullet"/>
      <w:lvlText w:val="–"/>
      <w:lvlJc w:val="left"/>
      <w:pPr>
        <w:ind w:left="1400" w:hanging="360"/>
      </w:pPr>
      <w:rPr>
        <w:rFonts w:ascii="Times New Roman" w:hAnsi="Times New Roman" w:cs="Times New Roman"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01" w15:restartNumberingAfterBreak="0">
    <w:nsid w:val="5BB16D8E"/>
    <w:multiLevelType w:val="hybridMultilevel"/>
    <w:tmpl w:val="B91AB93C"/>
    <w:lvl w:ilvl="0" w:tplc="44BA098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2" w15:restartNumberingAfterBreak="0">
    <w:nsid w:val="5C737C05"/>
    <w:multiLevelType w:val="hybridMultilevel"/>
    <w:tmpl w:val="EE98E00C"/>
    <w:lvl w:ilvl="0" w:tplc="04150011">
      <w:start w:val="1"/>
      <w:numFmt w:val="decimal"/>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4" w15:restartNumberingAfterBreak="0">
    <w:nsid w:val="5D3223F0"/>
    <w:multiLevelType w:val="hybridMultilevel"/>
    <w:tmpl w:val="D46A8774"/>
    <w:lvl w:ilvl="0" w:tplc="FFFFFFFF">
      <w:start w:val="1"/>
      <w:numFmt w:val="lowerLetter"/>
      <w:lvlText w:val="%1)"/>
      <w:lvlJc w:val="left"/>
      <w:pPr>
        <w:ind w:left="363" w:hanging="363"/>
      </w:pPr>
      <w:rPr>
        <w:rFonts w:hint="default"/>
        <w:b w:val="0"/>
        <w:color w:val="000000"/>
      </w:rPr>
    </w:lvl>
    <w:lvl w:ilvl="1" w:tplc="FFFFFFFF" w:tentative="1">
      <w:start w:val="1"/>
      <w:numFmt w:val="lowerLetter"/>
      <w:lvlText w:val="%2."/>
      <w:lvlJc w:val="left"/>
      <w:pPr>
        <w:tabs>
          <w:tab w:val="num" w:pos="1632"/>
        </w:tabs>
        <w:ind w:left="1632" w:hanging="360"/>
      </w:pPr>
    </w:lvl>
    <w:lvl w:ilvl="2" w:tplc="FFFFFFFF" w:tentative="1">
      <w:start w:val="1"/>
      <w:numFmt w:val="lowerRoman"/>
      <w:lvlText w:val="%3."/>
      <w:lvlJc w:val="right"/>
      <w:pPr>
        <w:tabs>
          <w:tab w:val="num" w:pos="2352"/>
        </w:tabs>
        <w:ind w:left="2352" w:hanging="180"/>
      </w:pPr>
    </w:lvl>
    <w:lvl w:ilvl="3" w:tplc="FFFFFFFF" w:tentative="1">
      <w:start w:val="1"/>
      <w:numFmt w:val="decimal"/>
      <w:lvlText w:val="%4."/>
      <w:lvlJc w:val="left"/>
      <w:pPr>
        <w:tabs>
          <w:tab w:val="num" w:pos="3072"/>
        </w:tabs>
        <w:ind w:left="3072" w:hanging="360"/>
      </w:pPr>
    </w:lvl>
    <w:lvl w:ilvl="4" w:tplc="FFFFFFFF" w:tentative="1">
      <w:start w:val="1"/>
      <w:numFmt w:val="lowerLetter"/>
      <w:lvlText w:val="%5."/>
      <w:lvlJc w:val="left"/>
      <w:pPr>
        <w:tabs>
          <w:tab w:val="num" w:pos="3792"/>
        </w:tabs>
        <w:ind w:left="3792" w:hanging="360"/>
      </w:pPr>
    </w:lvl>
    <w:lvl w:ilvl="5" w:tplc="FFFFFFFF" w:tentative="1">
      <w:start w:val="1"/>
      <w:numFmt w:val="lowerRoman"/>
      <w:lvlText w:val="%6."/>
      <w:lvlJc w:val="right"/>
      <w:pPr>
        <w:tabs>
          <w:tab w:val="num" w:pos="4512"/>
        </w:tabs>
        <w:ind w:left="4512" w:hanging="180"/>
      </w:pPr>
    </w:lvl>
    <w:lvl w:ilvl="6" w:tplc="FFFFFFFF" w:tentative="1">
      <w:start w:val="1"/>
      <w:numFmt w:val="decimal"/>
      <w:lvlText w:val="%7."/>
      <w:lvlJc w:val="left"/>
      <w:pPr>
        <w:tabs>
          <w:tab w:val="num" w:pos="5232"/>
        </w:tabs>
        <w:ind w:left="5232" w:hanging="360"/>
      </w:pPr>
    </w:lvl>
    <w:lvl w:ilvl="7" w:tplc="FFFFFFFF" w:tentative="1">
      <w:start w:val="1"/>
      <w:numFmt w:val="lowerLetter"/>
      <w:lvlText w:val="%8."/>
      <w:lvlJc w:val="left"/>
      <w:pPr>
        <w:tabs>
          <w:tab w:val="num" w:pos="5952"/>
        </w:tabs>
        <w:ind w:left="5952" w:hanging="360"/>
      </w:pPr>
    </w:lvl>
    <w:lvl w:ilvl="8" w:tplc="FFFFFFFF" w:tentative="1">
      <w:start w:val="1"/>
      <w:numFmt w:val="lowerRoman"/>
      <w:lvlText w:val="%9."/>
      <w:lvlJc w:val="right"/>
      <w:pPr>
        <w:tabs>
          <w:tab w:val="num" w:pos="6672"/>
        </w:tabs>
        <w:ind w:left="6672" w:hanging="180"/>
      </w:pPr>
    </w:lvl>
  </w:abstractNum>
  <w:abstractNum w:abstractNumId="105" w15:restartNumberingAfterBreak="0">
    <w:nsid w:val="5D710FE2"/>
    <w:multiLevelType w:val="hybridMultilevel"/>
    <w:tmpl w:val="32C2BBEA"/>
    <w:lvl w:ilvl="0" w:tplc="0415000F">
      <w:start w:val="1"/>
      <w:numFmt w:val="decimal"/>
      <w:lvlText w:val="%1."/>
      <w:lvlJc w:val="left"/>
      <w:pPr>
        <w:ind w:left="363" w:hanging="363"/>
      </w:pPr>
      <w:rPr>
        <w:rFonts w:hint="default"/>
        <w:b w:val="0"/>
        <w:color w:val="000000"/>
      </w:rPr>
    </w:lvl>
    <w:lvl w:ilvl="1" w:tplc="04150019" w:tentative="1">
      <w:start w:val="1"/>
      <w:numFmt w:val="lowerLetter"/>
      <w:lvlText w:val="%2."/>
      <w:lvlJc w:val="left"/>
      <w:pPr>
        <w:tabs>
          <w:tab w:val="num" w:pos="1632"/>
        </w:tabs>
        <w:ind w:left="1632" w:hanging="360"/>
      </w:pPr>
    </w:lvl>
    <w:lvl w:ilvl="2" w:tplc="0415001B" w:tentative="1">
      <w:start w:val="1"/>
      <w:numFmt w:val="lowerRoman"/>
      <w:lvlText w:val="%3."/>
      <w:lvlJc w:val="right"/>
      <w:pPr>
        <w:tabs>
          <w:tab w:val="num" w:pos="2352"/>
        </w:tabs>
        <w:ind w:left="2352" w:hanging="180"/>
      </w:pPr>
    </w:lvl>
    <w:lvl w:ilvl="3" w:tplc="0415000F" w:tentative="1">
      <w:start w:val="1"/>
      <w:numFmt w:val="decimal"/>
      <w:lvlText w:val="%4."/>
      <w:lvlJc w:val="left"/>
      <w:pPr>
        <w:tabs>
          <w:tab w:val="num" w:pos="3072"/>
        </w:tabs>
        <w:ind w:left="3072" w:hanging="360"/>
      </w:pPr>
    </w:lvl>
    <w:lvl w:ilvl="4" w:tplc="04150019" w:tentative="1">
      <w:start w:val="1"/>
      <w:numFmt w:val="lowerLetter"/>
      <w:lvlText w:val="%5."/>
      <w:lvlJc w:val="left"/>
      <w:pPr>
        <w:tabs>
          <w:tab w:val="num" w:pos="3792"/>
        </w:tabs>
        <w:ind w:left="3792" w:hanging="360"/>
      </w:pPr>
    </w:lvl>
    <w:lvl w:ilvl="5" w:tplc="0415001B" w:tentative="1">
      <w:start w:val="1"/>
      <w:numFmt w:val="lowerRoman"/>
      <w:lvlText w:val="%6."/>
      <w:lvlJc w:val="right"/>
      <w:pPr>
        <w:tabs>
          <w:tab w:val="num" w:pos="4512"/>
        </w:tabs>
        <w:ind w:left="4512" w:hanging="180"/>
      </w:pPr>
    </w:lvl>
    <w:lvl w:ilvl="6" w:tplc="0415000F" w:tentative="1">
      <w:start w:val="1"/>
      <w:numFmt w:val="decimal"/>
      <w:lvlText w:val="%7."/>
      <w:lvlJc w:val="left"/>
      <w:pPr>
        <w:tabs>
          <w:tab w:val="num" w:pos="5232"/>
        </w:tabs>
        <w:ind w:left="5232" w:hanging="360"/>
      </w:pPr>
    </w:lvl>
    <w:lvl w:ilvl="7" w:tplc="04150019" w:tentative="1">
      <w:start w:val="1"/>
      <w:numFmt w:val="lowerLetter"/>
      <w:lvlText w:val="%8."/>
      <w:lvlJc w:val="left"/>
      <w:pPr>
        <w:tabs>
          <w:tab w:val="num" w:pos="5952"/>
        </w:tabs>
        <w:ind w:left="5952" w:hanging="360"/>
      </w:pPr>
    </w:lvl>
    <w:lvl w:ilvl="8" w:tplc="0415001B" w:tentative="1">
      <w:start w:val="1"/>
      <w:numFmt w:val="lowerRoman"/>
      <w:lvlText w:val="%9."/>
      <w:lvlJc w:val="right"/>
      <w:pPr>
        <w:tabs>
          <w:tab w:val="num" w:pos="6672"/>
        </w:tabs>
        <w:ind w:left="6672" w:hanging="180"/>
      </w:pPr>
    </w:lvl>
  </w:abstractNum>
  <w:abstractNum w:abstractNumId="106"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10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63201EF1"/>
    <w:multiLevelType w:val="multilevel"/>
    <w:tmpl w:val="70C46F26"/>
    <w:lvl w:ilvl="0">
      <w:start w:val="1"/>
      <w:numFmt w:val="decimal"/>
      <w:lvlText w:val="%1)"/>
      <w:lvlJc w:val="left"/>
      <w:pPr>
        <w:tabs>
          <w:tab w:val="num" w:pos="1146"/>
        </w:tabs>
        <w:ind w:left="426" w:firstLine="0"/>
      </w:pPr>
      <w:rPr>
        <w:rFonts w:hint="default"/>
      </w:r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hint="default"/>
      </w:rPr>
    </w:lvl>
    <w:lvl w:ilvl="3">
      <w:start w:val="1"/>
      <w:numFmt w:val="decimal"/>
      <w:lvlText w:val="%4."/>
      <w:lvlJc w:val="left"/>
      <w:pPr>
        <w:tabs>
          <w:tab w:val="num" w:pos="2226"/>
        </w:tabs>
        <w:ind w:left="426" w:firstLine="0"/>
      </w:pPr>
      <w:rPr>
        <w:rFonts w:cs="Times New Roman" w:hint="default"/>
      </w:rPr>
    </w:lvl>
    <w:lvl w:ilvl="4">
      <w:start w:val="1"/>
      <w:numFmt w:val="decimal"/>
      <w:lvlText w:val="%5."/>
      <w:lvlJc w:val="left"/>
      <w:pPr>
        <w:tabs>
          <w:tab w:val="num" w:pos="2586"/>
        </w:tabs>
        <w:ind w:left="426" w:firstLine="0"/>
      </w:pPr>
      <w:rPr>
        <w:rFonts w:cs="Times New Roman" w:hint="default"/>
      </w:rPr>
    </w:lvl>
    <w:lvl w:ilvl="5">
      <w:start w:val="1"/>
      <w:numFmt w:val="decimal"/>
      <w:lvlText w:val="%6."/>
      <w:lvlJc w:val="left"/>
      <w:pPr>
        <w:tabs>
          <w:tab w:val="num" w:pos="2946"/>
        </w:tabs>
        <w:ind w:left="426" w:firstLine="0"/>
      </w:pPr>
      <w:rPr>
        <w:rFonts w:cs="Times New Roman" w:hint="default"/>
      </w:rPr>
    </w:lvl>
    <w:lvl w:ilvl="6">
      <w:start w:val="1"/>
      <w:numFmt w:val="decimal"/>
      <w:lvlText w:val="%7."/>
      <w:lvlJc w:val="left"/>
      <w:pPr>
        <w:tabs>
          <w:tab w:val="num" w:pos="3306"/>
        </w:tabs>
        <w:ind w:left="426" w:firstLine="0"/>
      </w:pPr>
      <w:rPr>
        <w:rFonts w:cs="Times New Roman" w:hint="default"/>
      </w:rPr>
    </w:lvl>
    <w:lvl w:ilvl="7">
      <w:start w:val="1"/>
      <w:numFmt w:val="decimal"/>
      <w:lvlText w:val="%8."/>
      <w:lvlJc w:val="left"/>
      <w:pPr>
        <w:tabs>
          <w:tab w:val="num" w:pos="3666"/>
        </w:tabs>
        <w:ind w:left="426" w:firstLine="0"/>
      </w:pPr>
      <w:rPr>
        <w:rFonts w:cs="Times New Roman" w:hint="default"/>
      </w:rPr>
    </w:lvl>
    <w:lvl w:ilvl="8">
      <w:start w:val="1"/>
      <w:numFmt w:val="decimal"/>
      <w:lvlText w:val="%9."/>
      <w:lvlJc w:val="left"/>
      <w:pPr>
        <w:tabs>
          <w:tab w:val="num" w:pos="4026"/>
        </w:tabs>
        <w:ind w:left="426" w:firstLine="0"/>
      </w:pPr>
      <w:rPr>
        <w:rFonts w:cs="Times New Roman" w:hint="default"/>
      </w:rPr>
    </w:lvl>
  </w:abstractNum>
  <w:abstractNum w:abstractNumId="109" w15:restartNumberingAfterBreak="0">
    <w:nsid w:val="633D7651"/>
    <w:multiLevelType w:val="hybridMultilevel"/>
    <w:tmpl w:val="8F182476"/>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662309F6"/>
    <w:multiLevelType w:val="hybridMultilevel"/>
    <w:tmpl w:val="BF70BE58"/>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2"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678360FA"/>
    <w:multiLevelType w:val="hybridMultilevel"/>
    <w:tmpl w:val="018251EE"/>
    <w:lvl w:ilvl="0" w:tplc="725CAC76">
      <w:start w:val="1"/>
      <w:numFmt w:val="lowerLetter"/>
      <w:lvlText w:val="%1)"/>
      <w:lvlJc w:val="left"/>
      <w:pPr>
        <w:ind w:left="2136" w:hanging="360"/>
      </w:pPr>
      <w:rPr>
        <w:b/>
        <w:bCs/>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14" w15:restartNumberingAfterBreak="0">
    <w:nsid w:val="68AA0EF9"/>
    <w:multiLevelType w:val="hybridMultilevel"/>
    <w:tmpl w:val="235A7F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A260343"/>
    <w:multiLevelType w:val="hybridMultilevel"/>
    <w:tmpl w:val="C9289B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B166752"/>
    <w:multiLevelType w:val="hybridMultilevel"/>
    <w:tmpl w:val="3D262AC8"/>
    <w:lvl w:ilvl="0" w:tplc="88A6E458">
      <w:start w:val="1"/>
      <w:numFmt w:val="decimal"/>
      <w:lvlText w:val="%1."/>
      <w:lvlJc w:val="left"/>
      <w:pPr>
        <w:ind w:left="1080" w:hanging="360"/>
      </w:pPr>
      <w:rPr>
        <w:rFonts w:hint="default"/>
        <w:b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6BA600AB"/>
    <w:multiLevelType w:val="multilevel"/>
    <w:tmpl w:val="F7528A3C"/>
    <w:lvl w:ilvl="0">
      <w:start w:val="1"/>
      <w:numFmt w:val="lowerLetter"/>
      <w:lvlText w:val="%1)"/>
      <w:lvlJc w:val="left"/>
      <w:pPr>
        <w:tabs>
          <w:tab w:val="num" w:pos="425"/>
        </w:tabs>
        <w:ind w:left="425" w:hanging="425"/>
      </w:pPr>
      <w:rPr>
        <w:rFonts w:hint="default"/>
        <w:b w:val="0"/>
        <w:bCs/>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8" w15:restartNumberingAfterBreak="0">
    <w:nsid w:val="6C8C747D"/>
    <w:multiLevelType w:val="hybridMultilevel"/>
    <w:tmpl w:val="E926F058"/>
    <w:lvl w:ilvl="0" w:tplc="04150017">
      <w:start w:val="1"/>
      <w:numFmt w:val="lowerLetter"/>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9"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6DD55BFC"/>
    <w:multiLevelType w:val="hybridMultilevel"/>
    <w:tmpl w:val="FC004FB4"/>
    <w:lvl w:ilvl="0" w:tplc="04150011">
      <w:start w:val="1"/>
      <w:numFmt w:val="decimal"/>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1" w15:restartNumberingAfterBreak="0">
    <w:nsid w:val="6E5C1198"/>
    <w:multiLevelType w:val="hybridMultilevel"/>
    <w:tmpl w:val="5EFAFD86"/>
    <w:lvl w:ilvl="0" w:tplc="0CBA9136">
      <w:start w:val="1"/>
      <w:numFmt w:val="bullet"/>
      <w:lvlText w:val=""/>
      <w:lvlJc w:val="left"/>
      <w:pPr>
        <w:ind w:left="1800" w:hanging="360"/>
      </w:pPr>
      <w:rPr>
        <w:rFonts w:ascii="Symbol" w:hAnsi="Symbol" w:hint="default"/>
        <w:b w:val="0"/>
        <w:i w:val="0"/>
        <w:color w:val="auto"/>
        <w:sz w:val="22"/>
        <w:szCs w:val="20"/>
      </w:rPr>
    </w:lvl>
    <w:lvl w:ilvl="1" w:tplc="DB303A4E">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BAB6928E">
      <w:start w:val="1"/>
      <w:numFmt w:val="decimal"/>
      <w:lvlText w:val="(%7)"/>
      <w:lvlJc w:val="left"/>
      <w:pPr>
        <w:ind w:left="1635" w:hanging="360"/>
      </w:pPr>
      <w:rPr>
        <w:rFonts w:ascii="Times New Roman" w:eastAsia="Calibri" w:hAnsi="Times New Roman" w:cs="Times New Roman"/>
        <w:sz w:val="24"/>
        <w:szCs w:val="24"/>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6F3173DD"/>
    <w:multiLevelType w:val="hybridMultilevel"/>
    <w:tmpl w:val="569652D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3"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6F8B73ED"/>
    <w:multiLevelType w:val="multilevel"/>
    <w:tmpl w:val="10C47E6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6"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71F22E92"/>
    <w:multiLevelType w:val="hybridMultilevel"/>
    <w:tmpl w:val="A94A0108"/>
    <w:lvl w:ilvl="0" w:tplc="1F94B32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8" w15:restartNumberingAfterBreak="0">
    <w:nsid w:val="726B3EE8"/>
    <w:multiLevelType w:val="multilevel"/>
    <w:tmpl w:val="BAB65604"/>
    <w:lvl w:ilvl="0">
      <w:start w:val="17"/>
      <w:numFmt w:val="decimal"/>
      <w:lvlText w:val="%1."/>
      <w:lvlJc w:val="left"/>
      <w:pPr>
        <w:ind w:left="284" w:hanging="284"/>
      </w:pPr>
      <w:rPr>
        <w:rFonts w:hint="default"/>
      </w:rPr>
    </w:lvl>
    <w:lvl w:ilvl="1">
      <w:start w:val="5"/>
      <w:numFmt w:val="upperRoman"/>
      <w:lvlText w:val="%2."/>
      <w:lvlJc w:val="left"/>
      <w:pPr>
        <w:ind w:left="360" w:hanging="360"/>
      </w:pPr>
      <w:rPr>
        <w:rFonts w:ascii="Times New Roman" w:hAnsi="Times New Roman" w:hint="default"/>
        <w:b/>
        <w:i w:val="0"/>
        <w:sz w:val="22"/>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129" w15:restartNumberingAfterBreak="0">
    <w:nsid w:val="72A911B2"/>
    <w:multiLevelType w:val="hybridMultilevel"/>
    <w:tmpl w:val="EE98E00C"/>
    <w:lvl w:ilvl="0" w:tplc="04150011">
      <w:start w:val="1"/>
      <w:numFmt w:val="decimal"/>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0" w15:restartNumberingAfterBreak="0">
    <w:nsid w:val="73BC3E39"/>
    <w:multiLevelType w:val="hybridMultilevel"/>
    <w:tmpl w:val="A8F42D4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1" w15:restartNumberingAfterBreak="0">
    <w:nsid w:val="74867C77"/>
    <w:multiLevelType w:val="hybridMultilevel"/>
    <w:tmpl w:val="BEBCEE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1">
      <w:start w:val="1"/>
      <w:numFmt w:val="decimal"/>
      <w:lvlText w:val="%3)"/>
      <w:lvlJc w:val="left"/>
      <w:pPr>
        <w:ind w:left="1146"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4E8344C"/>
    <w:multiLevelType w:val="hybridMultilevel"/>
    <w:tmpl w:val="4EAA1EAE"/>
    <w:lvl w:ilvl="0" w:tplc="845C2A30">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3" w15:restartNumberingAfterBreak="0">
    <w:nsid w:val="77525FB6"/>
    <w:multiLevelType w:val="hybridMultilevel"/>
    <w:tmpl w:val="9126EF64"/>
    <w:lvl w:ilvl="0" w:tplc="27787D7E">
      <w:start w:val="2"/>
      <w:numFmt w:val="upperRoman"/>
      <w:lvlText w:val="%1."/>
      <w:lvlJc w:val="right"/>
      <w:pPr>
        <w:ind w:left="360" w:hanging="360"/>
      </w:pPr>
      <w:rPr>
        <w:rFonts w:hint="default"/>
        <w:b/>
        <w:bCs w:val="0"/>
        <w:i w:val="0"/>
        <w:iCs w:val="0"/>
        <w:color w:val="000000"/>
        <w:sz w:val="24"/>
        <w:szCs w:val="24"/>
      </w:rPr>
    </w:lvl>
    <w:lvl w:ilvl="1" w:tplc="A0D6B700">
      <w:start w:val="1"/>
      <w:numFmt w:val="decimal"/>
      <w:lvlText w:val="%2)"/>
      <w:lvlJc w:val="left"/>
      <w:pPr>
        <w:ind w:left="1080" w:hanging="360"/>
      </w:pPr>
      <w:rPr>
        <w:rFonts w:hint="default"/>
        <w:strike w:val="0"/>
      </w:rPr>
    </w:lvl>
    <w:lvl w:ilvl="2" w:tplc="8770404A">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7757180D"/>
    <w:multiLevelType w:val="multilevel"/>
    <w:tmpl w:val="F1FC01A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35"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36" w15:restartNumberingAfterBreak="0">
    <w:nsid w:val="79337CFE"/>
    <w:multiLevelType w:val="hybridMultilevel"/>
    <w:tmpl w:val="F12E20F6"/>
    <w:lvl w:ilvl="0" w:tplc="D00C0288">
      <w:start w:val="1"/>
      <w:numFmt w:val="bullet"/>
      <w:lvlText w:val=""/>
      <w:lvlJc w:val="left"/>
      <w:pPr>
        <w:ind w:left="1429" w:hanging="360"/>
      </w:pPr>
      <w:rPr>
        <w:rFonts w:ascii="Symbol" w:hAnsi="Symbol" w:hint="default"/>
        <w:b w:val="0"/>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7" w15:restartNumberingAfterBreak="0">
    <w:nsid w:val="7C2862C1"/>
    <w:multiLevelType w:val="multilevel"/>
    <w:tmpl w:val="A70AC94A"/>
    <w:lvl w:ilvl="0">
      <w:start w:val="1"/>
      <w:numFmt w:val="decimal"/>
      <w:lvlText w:val="%1."/>
      <w:lvlJc w:val="left"/>
      <w:pPr>
        <w:ind w:left="284" w:hanging="284"/>
      </w:pPr>
      <w:rPr>
        <w:rFonts w:hint="default"/>
        <w:i w:val="0"/>
      </w:rPr>
    </w:lvl>
    <w:lvl w:ilvl="1">
      <w:start w:val="3"/>
      <w:numFmt w:val="upperRoman"/>
      <w:lvlText w:val="%2."/>
      <w:lvlJc w:val="right"/>
      <w:pPr>
        <w:ind w:left="360" w:hanging="360"/>
      </w:pPr>
      <w:rPr>
        <w:rFonts w:hint="default"/>
      </w:rPr>
    </w:lvl>
    <w:lvl w:ilvl="2">
      <w:start w:val="1"/>
      <w:numFmt w:val="decimal"/>
      <w:lvlText w:val="%3)"/>
      <w:lvlJc w:val="left"/>
      <w:pPr>
        <w:ind w:left="1429" w:hanging="360"/>
      </w:pPr>
      <w:rPr>
        <w:b w:val="0"/>
        <w:bCs/>
      </w:rPr>
    </w:lvl>
    <w:lvl w:ilvl="3">
      <w:start w:val="1"/>
      <w:numFmt w:val="lowerLetter"/>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13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9" w15:restartNumberingAfterBreak="0">
    <w:nsid w:val="7D4F1F8F"/>
    <w:multiLevelType w:val="hybridMultilevel"/>
    <w:tmpl w:val="7570C904"/>
    <w:lvl w:ilvl="0" w:tplc="05C46F9C">
      <w:start w:val="1"/>
      <w:numFmt w:val="bullet"/>
      <w:lvlText w:val="̶"/>
      <w:lvlJc w:val="left"/>
      <w:pPr>
        <w:ind w:left="1440" w:hanging="360"/>
      </w:pPr>
      <w:rPr>
        <w:rFonts w:ascii="Times New Roman" w:hAnsi="Times New Roman" w:cs="Times New Roman" w:hint="default"/>
      </w:rPr>
    </w:lvl>
    <w:lvl w:ilvl="1" w:tplc="569C1C5A">
      <w:start w:val="1"/>
      <w:numFmt w:val="lowerLetter"/>
      <w:lvlText w:val="%2)"/>
      <w:lvlJc w:val="left"/>
      <w:pPr>
        <w:ind w:left="1440" w:hanging="360"/>
      </w:pPr>
      <w:rPr>
        <w:rFonts w:hint="default"/>
        <w:b w:val="0"/>
        <w:i w:val="0"/>
        <w:color w:val="auto"/>
        <w:sz w:val="24"/>
        <w:szCs w:val="24"/>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7D667FEB"/>
    <w:multiLevelType w:val="multilevel"/>
    <w:tmpl w:val="3BB4E36E"/>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25187786">
    <w:abstractNumId w:val="31"/>
  </w:num>
  <w:num w:numId="2" w16cid:durableId="1318068986">
    <w:abstractNumId w:val="123"/>
  </w:num>
  <w:num w:numId="3" w16cid:durableId="711925424">
    <w:abstractNumId w:val="107"/>
  </w:num>
  <w:num w:numId="4" w16cid:durableId="188371034">
    <w:abstractNumId w:val="112"/>
  </w:num>
  <w:num w:numId="5" w16cid:durableId="1351106892">
    <w:abstractNumId w:val="8"/>
  </w:num>
  <w:num w:numId="6" w16cid:durableId="1624144205">
    <w:abstractNumId w:val="25"/>
  </w:num>
  <w:num w:numId="7" w16cid:durableId="277218989">
    <w:abstractNumId w:val="54"/>
  </w:num>
  <w:num w:numId="8" w16cid:durableId="1838493740">
    <w:abstractNumId w:val="36"/>
  </w:num>
  <w:num w:numId="9" w16cid:durableId="1051421333">
    <w:abstractNumId w:val="119"/>
  </w:num>
  <w:num w:numId="10" w16cid:durableId="856894981">
    <w:abstractNumId w:val="88"/>
  </w:num>
  <w:num w:numId="11" w16cid:durableId="721096602">
    <w:abstractNumId w:val="138"/>
  </w:num>
  <w:num w:numId="12" w16cid:durableId="1949661105">
    <w:abstractNumId w:val="89"/>
  </w:num>
  <w:num w:numId="13" w16cid:durableId="1739985169">
    <w:abstractNumId w:val="74"/>
  </w:num>
  <w:num w:numId="14" w16cid:durableId="1960605427">
    <w:abstractNumId w:val="64"/>
  </w:num>
  <w:num w:numId="15" w16cid:durableId="98842511">
    <w:abstractNumId w:val="62"/>
  </w:num>
  <w:num w:numId="16" w16cid:durableId="1907758171">
    <w:abstractNumId w:val="134"/>
  </w:num>
  <w:num w:numId="17" w16cid:durableId="1415470197">
    <w:abstractNumId w:val="14"/>
  </w:num>
  <w:num w:numId="18" w16cid:durableId="119035251">
    <w:abstractNumId w:val="103"/>
    <w:lvlOverride w:ilvl="0">
      <w:startOverride w:val="1"/>
    </w:lvlOverride>
  </w:num>
  <w:num w:numId="19" w16cid:durableId="273826932">
    <w:abstractNumId w:val="63"/>
    <w:lvlOverride w:ilvl="0">
      <w:startOverride w:val="1"/>
    </w:lvlOverride>
  </w:num>
  <w:num w:numId="20" w16cid:durableId="1956057706">
    <w:abstractNumId w:val="39"/>
  </w:num>
  <w:num w:numId="21" w16cid:durableId="797605349">
    <w:abstractNumId w:val="4"/>
  </w:num>
  <w:num w:numId="22" w16cid:durableId="1153639111">
    <w:abstractNumId w:val="3"/>
  </w:num>
  <w:num w:numId="23" w16cid:durableId="78646411">
    <w:abstractNumId w:val="2"/>
  </w:num>
  <w:num w:numId="24" w16cid:durableId="1596522894">
    <w:abstractNumId w:val="1"/>
  </w:num>
  <w:num w:numId="25" w16cid:durableId="236478254">
    <w:abstractNumId w:val="0"/>
  </w:num>
  <w:num w:numId="26" w16cid:durableId="78408156">
    <w:abstractNumId w:val="11"/>
  </w:num>
  <w:num w:numId="27" w16cid:durableId="110053397">
    <w:abstractNumId w:val="125"/>
  </w:num>
  <w:num w:numId="28" w16cid:durableId="2124373542">
    <w:abstractNumId w:val="4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0169979">
    <w:abstractNumId w:val="126"/>
  </w:num>
  <w:num w:numId="30" w16cid:durableId="1950962598">
    <w:abstractNumId w:val="7"/>
  </w:num>
  <w:num w:numId="31" w16cid:durableId="748962008">
    <w:abstractNumId w:val="110"/>
  </w:num>
  <w:num w:numId="32" w16cid:durableId="1292594305">
    <w:abstractNumId w:val="34"/>
  </w:num>
  <w:num w:numId="33" w16cid:durableId="981538868">
    <w:abstractNumId w:val="135"/>
  </w:num>
  <w:num w:numId="34" w16cid:durableId="1136142314">
    <w:abstractNumId w:val="22"/>
  </w:num>
  <w:num w:numId="35" w16cid:durableId="1404454601">
    <w:abstractNumId w:val="56"/>
  </w:num>
  <w:num w:numId="36" w16cid:durableId="1063529016">
    <w:abstractNumId w:val="69"/>
  </w:num>
  <w:num w:numId="37" w16cid:durableId="1592590704">
    <w:abstractNumId w:val="86"/>
  </w:num>
  <w:num w:numId="38" w16cid:durableId="1046494436">
    <w:abstractNumId w:val="46"/>
  </w:num>
  <w:num w:numId="39" w16cid:durableId="912282064">
    <w:abstractNumId w:val="59"/>
  </w:num>
  <w:num w:numId="40" w16cid:durableId="321275338">
    <w:abstractNumId w:val="80"/>
  </w:num>
  <w:num w:numId="41" w16cid:durableId="1407147527">
    <w:abstractNumId w:val="141"/>
  </w:num>
  <w:num w:numId="42" w16cid:durableId="415368363">
    <w:abstractNumId w:val="77"/>
  </w:num>
  <w:num w:numId="43" w16cid:durableId="1652979067">
    <w:abstractNumId w:val="48"/>
  </w:num>
  <w:num w:numId="44" w16cid:durableId="1019966527">
    <w:abstractNumId w:val="58"/>
  </w:num>
  <w:num w:numId="45" w16cid:durableId="828516295">
    <w:abstractNumId w:val="21"/>
  </w:num>
  <w:num w:numId="46" w16cid:durableId="495075285">
    <w:abstractNumId w:val="90"/>
  </w:num>
  <w:num w:numId="47" w16cid:durableId="1819493761">
    <w:abstractNumId w:val="30"/>
  </w:num>
  <w:num w:numId="48" w16cid:durableId="633217207">
    <w:abstractNumId w:val="33"/>
  </w:num>
  <w:num w:numId="49" w16cid:durableId="1360929272">
    <w:abstractNumId w:val="82"/>
  </w:num>
  <w:num w:numId="50" w16cid:durableId="163595627">
    <w:abstractNumId w:val="85"/>
  </w:num>
  <w:num w:numId="51" w16cid:durableId="18451964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9092900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08246705">
    <w:abstractNumId w:val="9"/>
  </w:num>
  <w:num w:numId="54" w16cid:durableId="201989095">
    <w:abstractNumId w:val="12"/>
  </w:num>
  <w:num w:numId="55" w16cid:durableId="1671373605">
    <w:abstractNumId w:val="61"/>
  </w:num>
  <w:num w:numId="56" w16cid:durableId="334573135">
    <w:abstractNumId w:val="121"/>
  </w:num>
  <w:num w:numId="57" w16cid:durableId="1990091374">
    <w:abstractNumId w:val="139"/>
  </w:num>
  <w:num w:numId="58" w16cid:durableId="1177386293">
    <w:abstractNumId w:val="51"/>
  </w:num>
  <w:num w:numId="59" w16cid:durableId="1339967513">
    <w:abstractNumId w:val="5"/>
  </w:num>
  <w:num w:numId="60" w16cid:durableId="529417607">
    <w:abstractNumId w:val="42"/>
  </w:num>
  <w:num w:numId="61" w16cid:durableId="376047140">
    <w:abstractNumId w:val="108"/>
  </w:num>
  <w:num w:numId="62" w16cid:durableId="2094814595">
    <w:abstractNumId w:val="15"/>
  </w:num>
  <w:num w:numId="63" w16cid:durableId="1326662764">
    <w:abstractNumId w:val="92"/>
  </w:num>
  <w:num w:numId="64" w16cid:durableId="509832907">
    <w:abstractNumId w:val="95"/>
  </w:num>
  <w:num w:numId="65" w16cid:durableId="1879127921">
    <w:abstractNumId w:val="133"/>
  </w:num>
  <w:num w:numId="66" w16cid:durableId="1489126130">
    <w:abstractNumId w:val="113"/>
  </w:num>
  <w:num w:numId="67" w16cid:durableId="444929834">
    <w:abstractNumId w:val="97"/>
  </w:num>
  <w:num w:numId="68" w16cid:durableId="1570771728">
    <w:abstractNumId w:val="16"/>
  </w:num>
  <w:num w:numId="69" w16cid:durableId="1968776395">
    <w:abstractNumId w:val="140"/>
  </w:num>
  <w:num w:numId="70" w16cid:durableId="280458403">
    <w:abstractNumId w:val="50"/>
  </w:num>
  <w:num w:numId="71" w16cid:durableId="1933315732">
    <w:abstractNumId w:val="24"/>
  </w:num>
  <w:num w:numId="72" w16cid:durableId="773669237">
    <w:abstractNumId w:val="43"/>
  </w:num>
  <w:num w:numId="73" w16cid:durableId="1299799647">
    <w:abstractNumId w:val="60"/>
  </w:num>
  <w:num w:numId="74" w16cid:durableId="1690259025">
    <w:abstractNumId w:val="55"/>
  </w:num>
  <w:num w:numId="75" w16cid:durableId="137500538">
    <w:abstractNumId w:val="37"/>
  </w:num>
  <w:num w:numId="76" w16cid:durableId="700324426">
    <w:abstractNumId w:val="65"/>
  </w:num>
  <w:num w:numId="77" w16cid:durableId="517818956">
    <w:abstractNumId w:val="18"/>
  </w:num>
  <w:num w:numId="78" w16cid:durableId="434180025">
    <w:abstractNumId w:val="128"/>
  </w:num>
  <w:num w:numId="79" w16cid:durableId="2007515475">
    <w:abstractNumId w:val="81"/>
  </w:num>
  <w:num w:numId="80" w16cid:durableId="1579247685">
    <w:abstractNumId w:val="137"/>
  </w:num>
  <w:num w:numId="81" w16cid:durableId="1518276446">
    <w:abstractNumId w:val="53"/>
  </w:num>
  <w:num w:numId="82" w16cid:durableId="1744259326">
    <w:abstractNumId w:val="44"/>
  </w:num>
  <w:num w:numId="83" w16cid:durableId="995841528">
    <w:abstractNumId w:val="13"/>
  </w:num>
  <w:num w:numId="84" w16cid:durableId="33774324">
    <w:abstractNumId w:val="132"/>
  </w:num>
  <w:num w:numId="85" w16cid:durableId="1701321864">
    <w:abstractNumId w:val="40"/>
  </w:num>
  <w:num w:numId="86" w16cid:durableId="1120488825">
    <w:abstractNumId w:val="118"/>
  </w:num>
  <w:num w:numId="87" w16cid:durableId="1863781963">
    <w:abstractNumId w:val="70"/>
  </w:num>
  <w:num w:numId="88" w16cid:durableId="1028916191">
    <w:abstractNumId w:val="115"/>
  </w:num>
  <w:num w:numId="89" w16cid:durableId="1882284640">
    <w:abstractNumId w:val="105"/>
  </w:num>
  <w:num w:numId="90" w16cid:durableId="1327978731">
    <w:abstractNumId w:val="35"/>
  </w:num>
  <w:num w:numId="91" w16cid:durableId="1426265958">
    <w:abstractNumId w:val="98"/>
  </w:num>
  <w:num w:numId="92" w16cid:durableId="175772241">
    <w:abstractNumId w:val="72"/>
  </w:num>
  <w:num w:numId="93" w16cid:durableId="1364020643">
    <w:abstractNumId w:val="29"/>
  </w:num>
  <w:num w:numId="94" w16cid:durableId="501893398">
    <w:abstractNumId w:val="27"/>
  </w:num>
  <w:num w:numId="95" w16cid:durableId="682973920">
    <w:abstractNumId w:val="68"/>
  </w:num>
  <w:num w:numId="96" w16cid:durableId="1159075474">
    <w:abstractNumId w:val="116"/>
  </w:num>
  <w:num w:numId="97" w16cid:durableId="1973827963">
    <w:abstractNumId w:val="57"/>
  </w:num>
  <w:num w:numId="98" w16cid:durableId="720640773">
    <w:abstractNumId w:val="99"/>
  </w:num>
  <w:num w:numId="99" w16cid:durableId="769274075">
    <w:abstractNumId w:val="45"/>
  </w:num>
  <w:num w:numId="100" w16cid:durableId="1771511306">
    <w:abstractNumId w:val="94"/>
  </w:num>
  <w:num w:numId="101" w16cid:durableId="976908822">
    <w:abstractNumId w:val="83"/>
  </w:num>
  <w:num w:numId="102" w16cid:durableId="1545210619">
    <w:abstractNumId w:val="130"/>
  </w:num>
  <w:num w:numId="103" w16cid:durableId="755980936">
    <w:abstractNumId w:val="38"/>
  </w:num>
  <w:num w:numId="104" w16cid:durableId="195002208">
    <w:abstractNumId w:val="136"/>
  </w:num>
  <w:num w:numId="105" w16cid:durableId="918633661">
    <w:abstractNumId w:val="96"/>
  </w:num>
  <w:num w:numId="106" w16cid:durableId="1728529156">
    <w:abstractNumId w:val="73"/>
  </w:num>
  <w:num w:numId="107" w16cid:durableId="1785880138">
    <w:abstractNumId w:val="120"/>
  </w:num>
  <w:num w:numId="108" w16cid:durableId="1661422392">
    <w:abstractNumId w:val="129"/>
  </w:num>
  <w:num w:numId="109" w16cid:durableId="1844010307">
    <w:abstractNumId w:val="102"/>
  </w:num>
  <w:num w:numId="110" w16cid:durableId="402877728">
    <w:abstractNumId w:val="26"/>
  </w:num>
  <w:num w:numId="111" w16cid:durableId="463548904">
    <w:abstractNumId w:val="122"/>
  </w:num>
  <w:num w:numId="112" w16cid:durableId="1005863923">
    <w:abstractNumId w:val="20"/>
  </w:num>
  <w:num w:numId="113" w16cid:durableId="1691686782">
    <w:abstractNumId w:val="127"/>
  </w:num>
  <w:num w:numId="114" w16cid:durableId="1417441790">
    <w:abstractNumId w:val="47"/>
  </w:num>
  <w:num w:numId="115" w16cid:durableId="937447827">
    <w:abstractNumId w:val="66"/>
  </w:num>
  <w:num w:numId="116" w16cid:durableId="1041323925">
    <w:abstractNumId w:val="104"/>
  </w:num>
  <w:num w:numId="117" w16cid:durableId="1330905205">
    <w:abstractNumId w:val="75"/>
  </w:num>
  <w:num w:numId="118" w16cid:durableId="1364549805">
    <w:abstractNumId w:val="17"/>
  </w:num>
  <w:num w:numId="119" w16cid:durableId="939722669">
    <w:abstractNumId w:val="67"/>
  </w:num>
  <w:num w:numId="120" w16cid:durableId="388772300">
    <w:abstractNumId w:val="84"/>
  </w:num>
  <w:num w:numId="121" w16cid:durableId="1384520264">
    <w:abstractNumId w:val="131"/>
  </w:num>
  <w:num w:numId="122" w16cid:durableId="1405713899">
    <w:abstractNumId w:val="101"/>
  </w:num>
  <w:num w:numId="123" w16cid:durableId="1467161707">
    <w:abstractNumId w:val="117"/>
  </w:num>
  <w:num w:numId="124" w16cid:durableId="984941013">
    <w:abstractNumId w:val="41"/>
  </w:num>
  <w:num w:numId="125" w16cid:durableId="1093429494">
    <w:abstractNumId w:val="109"/>
  </w:num>
  <w:num w:numId="126" w16cid:durableId="1603682678">
    <w:abstractNumId w:val="76"/>
  </w:num>
  <w:num w:numId="127" w16cid:durableId="1964311172">
    <w:abstractNumId w:val="10"/>
  </w:num>
  <w:num w:numId="128" w16cid:durableId="1353604244">
    <w:abstractNumId w:val="79"/>
  </w:num>
  <w:num w:numId="129" w16cid:durableId="1225022032">
    <w:abstractNumId w:val="19"/>
  </w:num>
  <w:num w:numId="130" w16cid:durableId="1654413256">
    <w:abstractNumId w:val="93"/>
  </w:num>
  <w:num w:numId="131" w16cid:durableId="252662744">
    <w:abstractNumId w:val="78"/>
  </w:num>
  <w:num w:numId="132" w16cid:durableId="168522021">
    <w:abstractNumId w:val="100"/>
  </w:num>
  <w:num w:numId="133" w16cid:durableId="1359741649">
    <w:abstractNumId w:val="124"/>
  </w:num>
  <w:num w:numId="134" w16cid:durableId="1750887512">
    <w:abstractNumId w:val="114"/>
  </w:num>
  <w:num w:numId="135" w16cid:durableId="1462383156">
    <w:abstractNumId w:val="91"/>
  </w:num>
  <w:num w:numId="136" w16cid:durableId="501816776">
    <w:abstractNumId w:val="111"/>
  </w:num>
  <w:num w:numId="137" w16cid:durableId="234559096">
    <w:abstractNumId w:val="87"/>
  </w:num>
  <w:num w:numId="138" w16cid:durableId="764617113">
    <w:abstractNumId w:val="28"/>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D92"/>
    <w:rsid w:val="0000117E"/>
    <w:rsid w:val="00001611"/>
    <w:rsid w:val="00004569"/>
    <w:rsid w:val="00006579"/>
    <w:rsid w:val="00011F3E"/>
    <w:rsid w:val="000122ED"/>
    <w:rsid w:val="00014CC7"/>
    <w:rsid w:val="000157D8"/>
    <w:rsid w:val="0001694E"/>
    <w:rsid w:val="00020C79"/>
    <w:rsid w:val="00022A9D"/>
    <w:rsid w:val="000241D8"/>
    <w:rsid w:val="00027FE5"/>
    <w:rsid w:val="00030641"/>
    <w:rsid w:val="0003568A"/>
    <w:rsid w:val="00035BDF"/>
    <w:rsid w:val="00036E54"/>
    <w:rsid w:val="000477C2"/>
    <w:rsid w:val="00047B00"/>
    <w:rsid w:val="00050B83"/>
    <w:rsid w:val="00052120"/>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A2B"/>
    <w:rsid w:val="00067E41"/>
    <w:rsid w:val="00074CD5"/>
    <w:rsid w:val="00076FD1"/>
    <w:rsid w:val="00077C78"/>
    <w:rsid w:val="0008035C"/>
    <w:rsid w:val="000804FD"/>
    <w:rsid w:val="0008454A"/>
    <w:rsid w:val="00084D1C"/>
    <w:rsid w:val="0008515F"/>
    <w:rsid w:val="00085881"/>
    <w:rsid w:val="00090466"/>
    <w:rsid w:val="000919DC"/>
    <w:rsid w:val="000941B7"/>
    <w:rsid w:val="00096A2D"/>
    <w:rsid w:val="000A293D"/>
    <w:rsid w:val="000A5CE5"/>
    <w:rsid w:val="000A6014"/>
    <w:rsid w:val="000A633D"/>
    <w:rsid w:val="000A645B"/>
    <w:rsid w:val="000A77EF"/>
    <w:rsid w:val="000B02F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8CE"/>
    <w:rsid w:val="000D631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3B77"/>
    <w:rsid w:val="0010687C"/>
    <w:rsid w:val="00107F43"/>
    <w:rsid w:val="0011072E"/>
    <w:rsid w:val="00110E6E"/>
    <w:rsid w:val="00111016"/>
    <w:rsid w:val="00112408"/>
    <w:rsid w:val="00112495"/>
    <w:rsid w:val="00112973"/>
    <w:rsid w:val="001137A8"/>
    <w:rsid w:val="00113C7E"/>
    <w:rsid w:val="00113FA0"/>
    <w:rsid w:val="00115313"/>
    <w:rsid w:val="00117F9F"/>
    <w:rsid w:val="00121C6D"/>
    <w:rsid w:val="00122498"/>
    <w:rsid w:val="00123C5F"/>
    <w:rsid w:val="00125D6E"/>
    <w:rsid w:val="0012707C"/>
    <w:rsid w:val="00127C46"/>
    <w:rsid w:val="00127CAD"/>
    <w:rsid w:val="0013237D"/>
    <w:rsid w:val="0013238E"/>
    <w:rsid w:val="00133433"/>
    <w:rsid w:val="00134DA6"/>
    <w:rsid w:val="00135DB3"/>
    <w:rsid w:val="00136556"/>
    <w:rsid w:val="0014085E"/>
    <w:rsid w:val="001444A8"/>
    <w:rsid w:val="00144650"/>
    <w:rsid w:val="00146E99"/>
    <w:rsid w:val="001506E4"/>
    <w:rsid w:val="00153961"/>
    <w:rsid w:val="00156688"/>
    <w:rsid w:val="00157CE2"/>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4378"/>
    <w:rsid w:val="00196DFC"/>
    <w:rsid w:val="001A124B"/>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D08D4"/>
    <w:rsid w:val="001D40C7"/>
    <w:rsid w:val="001D5D95"/>
    <w:rsid w:val="001D7181"/>
    <w:rsid w:val="001E0CBE"/>
    <w:rsid w:val="001E3F2B"/>
    <w:rsid w:val="001E430B"/>
    <w:rsid w:val="001F1D80"/>
    <w:rsid w:val="001F655F"/>
    <w:rsid w:val="00202054"/>
    <w:rsid w:val="00210345"/>
    <w:rsid w:val="002140F7"/>
    <w:rsid w:val="00214EE7"/>
    <w:rsid w:val="00217FCC"/>
    <w:rsid w:val="002220EF"/>
    <w:rsid w:val="0022543C"/>
    <w:rsid w:val="00225D92"/>
    <w:rsid w:val="00227546"/>
    <w:rsid w:val="00227957"/>
    <w:rsid w:val="00233186"/>
    <w:rsid w:val="0023347E"/>
    <w:rsid w:val="002354E3"/>
    <w:rsid w:val="00235CCD"/>
    <w:rsid w:val="00243B2D"/>
    <w:rsid w:val="002442FA"/>
    <w:rsid w:val="002447B2"/>
    <w:rsid w:val="00244A9E"/>
    <w:rsid w:val="00244FEC"/>
    <w:rsid w:val="00250D25"/>
    <w:rsid w:val="0025177A"/>
    <w:rsid w:val="00254367"/>
    <w:rsid w:val="00255F42"/>
    <w:rsid w:val="002578F8"/>
    <w:rsid w:val="00260371"/>
    <w:rsid w:val="002635BF"/>
    <w:rsid w:val="00264D3D"/>
    <w:rsid w:val="002652AD"/>
    <w:rsid w:val="00266169"/>
    <w:rsid w:val="00266EEC"/>
    <w:rsid w:val="002672D7"/>
    <w:rsid w:val="00273EAA"/>
    <w:rsid w:val="002768F5"/>
    <w:rsid w:val="00280D52"/>
    <w:rsid w:val="00280E3D"/>
    <w:rsid w:val="002824EA"/>
    <w:rsid w:val="00283393"/>
    <w:rsid w:val="00286A1A"/>
    <w:rsid w:val="00286EED"/>
    <w:rsid w:val="00287D2F"/>
    <w:rsid w:val="00287EBD"/>
    <w:rsid w:val="00291925"/>
    <w:rsid w:val="00295BF5"/>
    <w:rsid w:val="00295CF9"/>
    <w:rsid w:val="00295E0C"/>
    <w:rsid w:val="002A3212"/>
    <w:rsid w:val="002A4AD9"/>
    <w:rsid w:val="002A4CEC"/>
    <w:rsid w:val="002A6217"/>
    <w:rsid w:val="002B048C"/>
    <w:rsid w:val="002B3992"/>
    <w:rsid w:val="002B47FB"/>
    <w:rsid w:val="002C2C0B"/>
    <w:rsid w:val="002C34EA"/>
    <w:rsid w:val="002C3537"/>
    <w:rsid w:val="002C7907"/>
    <w:rsid w:val="002D0634"/>
    <w:rsid w:val="002D11ED"/>
    <w:rsid w:val="002D2414"/>
    <w:rsid w:val="002E0AA3"/>
    <w:rsid w:val="002E181C"/>
    <w:rsid w:val="002E209E"/>
    <w:rsid w:val="002E23E2"/>
    <w:rsid w:val="002E2C02"/>
    <w:rsid w:val="002E44AE"/>
    <w:rsid w:val="002E4F64"/>
    <w:rsid w:val="002E576F"/>
    <w:rsid w:val="002E7238"/>
    <w:rsid w:val="002F13A7"/>
    <w:rsid w:val="002F2F73"/>
    <w:rsid w:val="002F79B2"/>
    <w:rsid w:val="00301894"/>
    <w:rsid w:val="00303421"/>
    <w:rsid w:val="0030370B"/>
    <w:rsid w:val="00303EE8"/>
    <w:rsid w:val="00307C5E"/>
    <w:rsid w:val="00315C5A"/>
    <w:rsid w:val="003178E0"/>
    <w:rsid w:val="00321AB7"/>
    <w:rsid w:val="00322B0F"/>
    <w:rsid w:val="00325455"/>
    <w:rsid w:val="0033042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5D4E"/>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870D3"/>
    <w:rsid w:val="00391199"/>
    <w:rsid w:val="00393586"/>
    <w:rsid w:val="00396655"/>
    <w:rsid w:val="00396EFC"/>
    <w:rsid w:val="003A1E4D"/>
    <w:rsid w:val="003A2D9A"/>
    <w:rsid w:val="003A4A6D"/>
    <w:rsid w:val="003B0D63"/>
    <w:rsid w:val="003B296A"/>
    <w:rsid w:val="003B2C57"/>
    <w:rsid w:val="003B4873"/>
    <w:rsid w:val="003B616D"/>
    <w:rsid w:val="003B6201"/>
    <w:rsid w:val="003B64B9"/>
    <w:rsid w:val="003B6DA7"/>
    <w:rsid w:val="003C0B55"/>
    <w:rsid w:val="003C1FCC"/>
    <w:rsid w:val="003C2C0F"/>
    <w:rsid w:val="003C7137"/>
    <w:rsid w:val="003C7958"/>
    <w:rsid w:val="003D04FA"/>
    <w:rsid w:val="003D3B75"/>
    <w:rsid w:val="003D54EB"/>
    <w:rsid w:val="003D5510"/>
    <w:rsid w:val="003D6ED9"/>
    <w:rsid w:val="003F17E0"/>
    <w:rsid w:val="003F37C4"/>
    <w:rsid w:val="003F401A"/>
    <w:rsid w:val="003F5626"/>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16DA"/>
    <w:rsid w:val="00446FF7"/>
    <w:rsid w:val="00452185"/>
    <w:rsid w:val="00452506"/>
    <w:rsid w:val="0045580A"/>
    <w:rsid w:val="00455E7B"/>
    <w:rsid w:val="00457356"/>
    <w:rsid w:val="0046067B"/>
    <w:rsid w:val="00460DB1"/>
    <w:rsid w:val="0046220E"/>
    <w:rsid w:val="00463EF4"/>
    <w:rsid w:val="00463F9A"/>
    <w:rsid w:val="00465CD6"/>
    <w:rsid w:val="00465D79"/>
    <w:rsid w:val="004660A4"/>
    <w:rsid w:val="004674A4"/>
    <w:rsid w:val="00467B42"/>
    <w:rsid w:val="00470A76"/>
    <w:rsid w:val="00472FF4"/>
    <w:rsid w:val="004734C6"/>
    <w:rsid w:val="00473C39"/>
    <w:rsid w:val="00475F9F"/>
    <w:rsid w:val="00476609"/>
    <w:rsid w:val="004768F9"/>
    <w:rsid w:val="00480043"/>
    <w:rsid w:val="00481489"/>
    <w:rsid w:val="00483016"/>
    <w:rsid w:val="00487324"/>
    <w:rsid w:val="00490259"/>
    <w:rsid w:val="00496564"/>
    <w:rsid w:val="00496C53"/>
    <w:rsid w:val="004A04E7"/>
    <w:rsid w:val="004A2676"/>
    <w:rsid w:val="004A2711"/>
    <w:rsid w:val="004A3719"/>
    <w:rsid w:val="004A7943"/>
    <w:rsid w:val="004B004E"/>
    <w:rsid w:val="004B24AC"/>
    <w:rsid w:val="004B28A2"/>
    <w:rsid w:val="004B388D"/>
    <w:rsid w:val="004B64BD"/>
    <w:rsid w:val="004B6C36"/>
    <w:rsid w:val="004B74E3"/>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75E"/>
    <w:rsid w:val="00510949"/>
    <w:rsid w:val="00510D82"/>
    <w:rsid w:val="00510E2E"/>
    <w:rsid w:val="0051416D"/>
    <w:rsid w:val="00517E18"/>
    <w:rsid w:val="00522F2D"/>
    <w:rsid w:val="005233F7"/>
    <w:rsid w:val="00524D97"/>
    <w:rsid w:val="005251E0"/>
    <w:rsid w:val="00526BCE"/>
    <w:rsid w:val="00530028"/>
    <w:rsid w:val="005349B5"/>
    <w:rsid w:val="00535B2A"/>
    <w:rsid w:val="00540C55"/>
    <w:rsid w:val="00541EE7"/>
    <w:rsid w:val="00542812"/>
    <w:rsid w:val="005431FF"/>
    <w:rsid w:val="00550913"/>
    <w:rsid w:val="005526CB"/>
    <w:rsid w:val="00554352"/>
    <w:rsid w:val="00555424"/>
    <w:rsid w:val="0055652B"/>
    <w:rsid w:val="0056144A"/>
    <w:rsid w:val="005652FC"/>
    <w:rsid w:val="00576A8C"/>
    <w:rsid w:val="0057758F"/>
    <w:rsid w:val="0058495C"/>
    <w:rsid w:val="005915B2"/>
    <w:rsid w:val="0059217D"/>
    <w:rsid w:val="005926BE"/>
    <w:rsid w:val="005951D1"/>
    <w:rsid w:val="00595487"/>
    <w:rsid w:val="00596FCD"/>
    <w:rsid w:val="005A0239"/>
    <w:rsid w:val="005A060C"/>
    <w:rsid w:val="005A228C"/>
    <w:rsid w:val="005A2B6A"/>
    <w:rsid w:val="005A3576"/>
    <w:rsid w:val="005A3D22"/>
    <w:rsid w:val="005A3D92"/>
    <w:rsid w:val="005A566C"/>
    <w:rsid w:val="005A5780"/>
    <w:rsid w:val="005B23AC"/>
    <w:rsid w:val="005B47CB"/>
    <w:rsid w:val="005B4AB4"/>
    <w:rsid w:val="005B730F"/>
    <w:rsid w:val="005C18B1"/>
    <w:rsid w:val="005C316A"/>
    <w:rsid w:val="005C4237"/>
    <w:rsid w:val="005C66D3"/>
    <w:rsid w:val="005D153F"/>
    <w:rsid w:val="005D724D"/>
    <w:rsid w:val="005E39FC"/>
    <w:rsid w:val="005F1DD0"/>
    <w:rsid w:val="005F32F9"/>
    <w:rsid w:val="005F337E"/>
    <w:rsid w:val="005F5DBC"/>
    <w:rsid w:val="006005EB"/>
    <w:rsid w:val="00602FAA"/>
    <w:rsid w:val="00606655"/>
    <w:rsid w:val="006076C8"/>
    <w:rsid w:val="006109FF"/>
    <w:rsid w:val="006137A4"/>
    <w:rsid w:val="00620FED"/>
    <w:rsid w:val="006224E6"/>
    <w:rsid w:val="00622857"/>
    <w:rsid w:val="00624801"/>
    <w:rsid w:val="00626273"/>
    <w:rsid w:val="006267E2"/>
    <w:rsid w:val="00626C57"/>
    <w:rsid w:val="00627BDE"/>
    <w:rsid w:val="006322B0"/>
    <w:rsid w:val="00632403"/>
    <w:rsid w:val="00632901"/>
    <w:rsid w:val="00636091"/>
    <w:rsid w:val="00636423"/>
    <w:rsid w:val="006418B0"/>
    <w:rsid w:val="006446A2"/>
    <w:rsid w:val="006476F0"/>
    <w:rsid w:val="006527D0"/>
    <w:rsid w:val="00652C0F"/>
    <w:rsid w:val="00655F23"/>
    <w:rsid w:val="00657B07"/>
    <w:rsid w:val="00660D3D"/>
    <w:rsid w:val="006623D7"/>
    <w:rsid w:val="006640AD"/>
    <w:rsid w:val="00666CD7"/>
    <w:rsid w:val="00666EF5"/>
    <w:rsid w:val="00670FD1"/>
    <w:rsid w:val="00674216"/>
    <w:rsid w:val="00676750"/>
    <w:rsid w:val="00681BB2"/>
    <w:rsid w:val="0068452D"/>
    <w:rsid w:val="006845B3"/>
    <w:rsid w:val="00685BEC"/>
    <w:rsid w:val="0068649E"/>
    <w:rsid w:val="00687547"/>
    <w:rsid w:val="0069309C"/>
    <w:rsid w:val="00694060"/>
    <w:rsid w:val="0069554C"/>
    <w:rsid w:val="00697720"/>
    <w:rsid w:val="006A01E6"/>
    <w:rsid w:val="006A252B"/>
    <w:rsid w:val="006A5D84"/>
    <w:rsid w:val="006A6EE7"/>
    <w:rsid w:val="006A7608"/>
    <w:rsid w:val="006A7D4F"/>
    <w:rsid w:val="006B0420"/>
    <w:rsid w:val="006B0815"/>
    <w:rsid w:val="006B240F"/>
    <w:rsid w:val="006B380A"/>
    <w:rsid w:val="006B41E1"/>
    <w:rsid w:val="006B7860"/>
    <w:rsid w:val="006C04A7"/>
    <w:rsid w:val="006C3853"/>
    <w:rsid w:val="006C6C3B"/>
    <w:rsid w:val="006C7E43"/>
    <w:rsid w:val="006D0632"/>
    <w:rsid w:val="006D1BFC"/>
    <w:rsid w:val="006D24A0"/>
    <w:rsid w:val="006D5019"/>
    <w:rsid w:val="006D5894"/>
    <w:rsid w:val="006D59A8"/>
    <w:rsid w:val="006D7842"/>
    <w:rsid w:val="006E39E6"/>
    <w:rsid w:val="006E5FB0"/>
    <w:rsid w:val="006E60E3"/>
    <w:rsid w:val="006F2173"/>
    <w:rsid w:val="006F41A7"/>
    <w:rsid w:val="006F5CE9"/>
    <w:rsid w:val="00701CC9"/>
    <w:rsid w:val="00702596"/>
    <w:rsid w:val="007049B4"/>
    <w:rsid w:val="00705A74"/>
    <w:rsid w:val="007100B1"/>
    <w:rsid w:val="00711A5B"/>
    <w:rsid w:val="00715D96"/>
    <w:rsid w:val="00717802"/>
    <w:rsid w:val="007237F2"/>
    <w:rsid w:val="007240C3"/>
    <w:rsid w:val="0072470D"/>
    <w:rsid w:val="00730096"/>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76F0B"/>
    <w:rsid w:val="00782561"/>
    <w:rsid w:val="007836E6"/>
    <w:rsid w:val="007838AB"/>
    <w:rsid w:val="00786C48"/>
    <w:rsid w:val="00786E1D"/>
    <w:rsid w:val="0078720F"/>
    <w:rsid w:val="00787ACE"/>
    <w:rsid w:val="00790989"/>
    <w:rsid w:val="0079472A"/>
    <w:rsid w:val="00796ABA"/>
    <w:rsid w:val="0079756C"/>
    <w:rsid w:val="00797626"/>
    <w:rsid w:val="007A0CFD"/>
    <w:rsid w:val="007A2FCD"/>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0A4"/>
    <w:rsid w:val="007F63D9"/>
    <w:rsid w:val="0080151F"/>
    <w:rsid w:val="008020FF"/>
    <w:rsid w:val="00803264"/>
    <w:rsid w:val="00804500"/>
    <w:rsid w:val="008057B2"/>
    <w:rsid w:val="0080711C"/>
    <w:rsid w:val="008127E8"/>
    <w:rsid w:val="00812A19"/>
    <w:rsid w:val="00814054"/>
    <w:rsid w:val="008154CA"/>
    <w:rsid w:val="00817766"/>
    <w:rsid w:val="00820105"/>
    <w:rsid w:val="00822FC7"/>
    <w:rsid w:val="00826C9F"/>
    <w:rsid w:val="00831EE1"/>
    <w:rsid w:val="0083458D"/>
    <w:rsid w:val="00834C32"/>
    <w:rsid w:val="00837530"/>
    <w:rsid w:val="008377B7"/>
    <w:rsid w:val="00843368"/>
    <w:rsid w:val="00844790"/>
    <w:rsid w:val="008470E8"/>
    <w:rsid w:val="00850D8B"/>
    <w:rsid w:val="008512DA"/>
    <w:rsid w:val="00852CA7"/>
    <w:rsid w:val="008616AB"/>
    <w:rsid w:val="0086280D"/>
    <w:rsid w:val="00863E2C"/>
    <w:rsid w:val="0086502F"/>
    <w:rsid w:val="008660AA"/>
    <w:rsid w:val="0086772C"/>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67A3"/>
    <w:rsid w:val="008F0E1B"/>
    <w:rsid w:val="008F1B0C"/>
    <w:rsid w:val="008F2B27"/>
    <w:rsid w:val="008F53DC"/>
    <w:rsid w:val="00903A14"/>
    <w:rsid w:val="00907954"/>
    <w:rsid w:val="00911FCE"/>
    <w:rsid w:val="00913B05"/>
    <w:rsid w:val="0091409B"/>
    <w:rsid w:val="009141AD"/>
    <w:rsid w:val="009164B4"/>
    <w:rsid w:val="00920360"/>
    <w:rsid w:val="00923042"/>
    <w:rsid w:val="00924727"/>
    <w:rsid w:val="009255C9"/>
    <w:rsid w:val="00933285"/>
    <w:rsid w:val="009332E1"/>
    <w:rsid w:val="00933A07"/>
    <w:rsid w:val="009341CA"/>
    <w:rsid w:val="009348AE"/>
    <w:rsid w:val="00941AB9"/>
    <w:rsid w:val="00942817"/>
    <w:rsid w:val="00945534"/>
    <w:rsid w:val="00946AC3"/>
    <w:rsid w:val="00947001"/>
    <w:rsid w:val="00951AAB"/>
    <w:rsid w:val="009529A2"/>
    <w:rsid w:val="00952D8A"/>
    <w:rsid w:val="00953149"/>
    <w:rsid w:val="009532A7"/>
    <w:rsid w:val="0095347E"/>
    <w:rsid w:val="00955D5C"/>
    <w:rsid w:val="009561AE"/>
    <w:rsid w:val="009568C7"/>
    <w:rsid w:val="009611BC"/>
    <w:rsid w:val="00962BC4"/>
    <w:rsid w:val="00965D01"/>
    <w:rsid w:val="00966996"/>
    <w:rsid w:val="009669CB"/>
    <w:rsid w:val="0097752A"/>
    <w:rsid w:val="00977C90"/>
    <w:rsid w:val="00982B0A"/>
    <w:rsid w:val="00984E3C"/>
    <w:rsid w:val="00986F42"/>
    <w:rsid w:val="00994AB9"/>
    <w:rsid w:val="00995DA2"/>
    <w:rsid w:val="0099627D"/>
    <w:rsid w:val="009A0427"/>
    <w:rsid w:val="009A4313"/>
    <w:rsid w:val="009A4AF4"/>
    <w:rsid w:val="009A5C35"/>
    <w:rsid w:val="009A5DE7"/>
    <w:rsid w:val="009A66C9"/>
    <w:rsid w:val="009A74A0"/>
    <w:rsid w:val="009B3D12"/>
    <w:rsid w:val="009B5447"/>
    <w:rsid w:val="009B6C0D"/>
    <w:rsid w:val="009B6D74"/>
    <w:rsid w:val="009B75C3"/>
    <w:rsid w:val="009C024D"/>
    <w:rsid w:val="009C0362"/>
    <w:rsid w:val="009C7B85"/>
    <w:rsid w:val="009D1656"/>
    <w:rsid w:val="009D64A2"/>
    <w:rsid w:val="009D669C"/>
    <w:rsid w:val="009E0B3B"/>
    <w:rsid w:val="009E28F0"/>
    <w:rsid w:val="009E34FA"/>
    <w:rsid w:val="009E6A8C"/>
    <w:rsid w:val="009E6FDA"/>
    <w:rsid w:val="009E7310"/>
    <w:rsid w:val="009F23D3"/>
    <w:rsid w:val="009F42A3"/>
    <w:rsid w:val="009F69DB"/>
    <w:rsid w:val="00A005A1"/>
    <w:rsid w:val="00A02094"/>
    <w:rsid w:val="00A021EF"/>
    <w:rsid w:val="00A02997"/>
    <w:rsid w:val="00A02CBB"/>
    <w:rsid w:val="00A04EE8"/>
    <w:rsid w:val="00A057C7"/>
    <w:rsid w:val="00A07BD8"/>
    <w:rsid w:val="00A07CB0"/>
    <w:rsid w:val="00A10844"/>
    <w:rsid w:val="00A11ABA"/>
    <w:rsid w:val="00A154CF"/>
    <w:rsid w:val="00A23A96"/>
    <w:rsid w:val="00A24AA3"/>
    <w:rsid w:val="00A25816"/>
    <w:rsid w:val="00A27222"/>
    <w:rsid w:val="00A27BD6"/>
    <w:rsid w:val="00A31915"/>
    <w:rsid w:val="00A32244"/>
    <w:rsid w:val="00A326D5"/>
    <w:rsid w:val="00A33535"/>
    <w:rsid w:val="00A34AC1"/>
    <w:rsid w:val="00A34DDB"/>
    <w:rsid w:val="00A37963"/>
    <w:rsid w:val="00A37A89"/>
    <w:rsid w:val="00A42BF6"/>
    <w:rsid w:val="00A4387E"/>
    <w:rsid w:val="00A4514D"/>
    <w:rsid w:val="00A52231"/>
    <w:rsid w:val="00A5432C"/>
    <w:rsid w:val="00A603EC"/>
    <w:rsid w:val="00A615B0"/>
    <w:rsid w:val="00A61858"/>
    <w:rsid w:val="00A6620A"/>
    <w:rsid w:val="00A74E7C"/>
    <w:rsid w:val="00A77593"/>
    <w:rsid w:val="00A84009"/>
    <w:rsid w:val="00A846ED"/>
    <w:rsid w:val="00A85BA7"/>
    <w:rsid w:val="00A862AB"/>
    <w:rsid w:val="00A86B3D"/>
    <w:rsid w:val="00A87336"/>
    <w:rsid w:val="00A91F32"/>
    <w:rsid w:val="00A9465F"/>
    <w:rsid w:val="00A95C13"/>
    <w:rsid w:val="00A96B0E"/>
    <w:rsid w:val="00A97CF6"/>
    <w:rsid w:val="00AA02D6"/>
    <w:rsid w:val="00AA035A"/>
    <w:rsid w:val="00AA170F"/>
    <w:rsid w:val="00AA1BB4"/>
    <w:rsid w:val="00AA302D"/>
    <w:rsid w:val="00AA4C98"/>
    <w:rsid w:val="00AA5DFD"/>
    <w:rsid w:val="00AB0F69"/>
    <w:rsid w:val="00AB366D"/>
    <w:rsid w:val="00AB3C64"/>
    <w:rsid w:val="00AB4F50"/>
    <w:rsid w:val="00AB5FA1"/>
    <w:rsid w:val="00AC4DB5"/>
    <w:rsid w:val="00AC62D6"/>
    <w:rsid w:val="00AC6995"/>
    <w:rsid w:val="00AD48CF"/>
    <w:rsid w:val="00AD7A6E"/>
    <w:rsid w:val="00AE00AF"/>
    <w:rsid w:val="00AE06FF"/>
    <w:rsid w:val="00AE4812"/>
    <w:rsid w:val="00AF6682"/>
    <w:rsid w:val="00B00968"/>
    <w:rsid w:val="00B01AED"/>
    <w:rsid w:val="00B03AE4"/>
    <w:rsid w:val="00B07C41"/>
    <w:rsid w:val="00B15CB3"/>
    <w:rsid w:val="00B166C5"/>
    <w:rsid w:val="00B17C0B"/>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5B75"/>
    <w:rsid w:val="00B57533"/>
    <w:rsid w:val="00B637B6"/>
    <w:rsid w:val="00B6788B"/>
    <w:rsid w:val="00B71040"/>
    <w:rsid w:val="00B71C92"/>
    <w:rsid w:val="00B72507"/>
    <w:rsid w:val="00B80361"/>
    <w:rsid w:val="00B82805"/>
    <w:rsid w:val="00B844B3"/>
    <w:rsid w:val="00B90F88"/>
    <w:rsid w:val="00B91476"/>
    <w:rsid w:val="00B9184D"/>
    <w:rsid w:val="00B93751"/>
    <w:rsid w:val="00B938FD"/>
    <w:rsid w:val="00BA4C99"/>
    <w:rsid w:val="00BB3697"/>
    <w:rsid w:val="00BB4BCA"/>
    <w:rsid w:val="00BB64DC"/>
    <w:rsid w:val="00BB7DA0"/>
    <w:rsid w:val="00BC5A32"/>
    <w:rsid w:val="00BD11D4"/>
    <w:rsid w:val="00BD1FDA"/>
    <w:rsid w:val="00BD3D39"/>
    <w:rsid w:val="00BE2645"/>
    <w:rsid w:val="00BE33E4"/>
    <w:rsid w:val="00BE4017"/>
    <w:rsid w:val="00BE4794"/>
    <w:rsid w:val="00BE4ADC"/>
    <w:rsid w:val="00BE4D25"/>
    <w:rsid w:val="00BE6CDE"/>
    <w:rsid w:val="00BE799D"/>
    <w:rsid w:val="00BF1392"/>
    <w:rsid w:val="00BF3103"/>
    <w:rsid w:val="00BF413A"/>
    <w:rsid w:val="00C0105E"/>
    <w:rsid w:val="00C015FC"/>
    <w:rsid w:val="00C0407D"/>
    <w:rsid w:val="00C044BC"/>
    <w:rsid w:val="00C06536"/>
    <w:rsid w:val="00C075D0"/>
    <w:rsid w:val="00C1155B"/>
    <w:rsid w:val="00C1165A"/>
    <w:rsid w:val="00C1404A"/>
    <w:rsid w:val="00C167F2"/>
    <w:rsid w:val="00C167F3"/>
    <w:rsid w:val="00C16A3A"/>
    <w:rsid w:val="00C226D7"/>
    <w:rsid w:val="00C24FED"/>
    <w:rsid w:val="00C25E40"/>
    <w:rsid w:val="00C27162"/>
    <w:rsid w:val="00C30D61"/>
    <w:rsid w:val="00C30F34"/>
    <w:rsid w:val="00C31BBA"/>
    <w:rsid w:val="00C326CC"/>
    <w:rsid w:val="00C34E3C"/>
    <w:rsid w:val="00C354E6"/>
    <w:rsid w:val="00C413F4"/>
    <w:rsid w:val="00C46A3F"/>
    <w:rsid w:val="00C46F7B"/>
    <w:rsid w:val="00C512CF"/>
    <w:rsid w:val="00C52E22"/>
    <w:rsid w:val="00C536FB"/>
    <w:rsid w:val="00C555E5"/>
    <w:rsid w:val="00C60E28"/>
    <w:rsid w:val="00C62B39"/>
    <w:rsid w:val="00C62CCF"/>
    <w:rsid w:val="00C66E90"/>
    <w:rsid w:val="00C67D50"/>
    <w:rsid w:val="00C71921"/>
    <w:rsid w:val="00C76104"/>
    <w:rsid w:val="00C7690B"/>
    <w:rsid w:val="00C77A83"/>
    <w:rsid w:val="00C80FAC"/>
    <w:rsid w:val="00C8540B"/>
    <w:rsid w:val="00C85F61"/>
    <w:rsid w:val="00C86F1A"/>
    <w:rsid w:val="00C95AC0"/>
    <w:rsid w:val="00C97F95"/>
    <w:rsid w:val="00CA0422"/>
    <w:rsid w:val="00CA0A99"/>
    <w:rsid w:val="00CA275D"/>
    <w:rsid w:val="00CA3AA4"/>
    <w:rsid w:val="00CA3C63"/>
    <w:rsid w:val="00CA4D6F"/>
    <w:rsid w:val="00CB03BE"/>
    <w:rsid w:val="00CB1E53"/>
    <w:rsid w:val="00CB277B"/>
    <w:rsid w:val="00CC0CD1"/>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F534E"/>
    <w:rsid w:val="00CF5B28"/>
    <w:rsid w:val="00CF6E5D"/>
    <w:rsid w:val="00D0028C"/>
    <w:rsid w:val="00D009F4"/>
    <w:rsid w:val="00D01027"/>
    <w:rsid w:val="00D02BF7"/>
    <w:rsid w:val="00D04B6F"/>
    <w:rsid w:val="00D04E9B"/>
    <w:rsid w:val="00D070F0"/>
    <w:rsid w:val="00D0729E"/>
    <w:rsid w:val="00D11C21"/>
    <w:rsid w:val="00D123C5"/>
    <w:rsid w:val="00D12D1B"/>
    <w:rsid w:val="00D130C9"/>
    <w:rsid w:val="00D13187"/>
    <w:rsid w:val="00D14F3B"/>
    <w:rsid w:val="00D15C21"/>
    <w:rsid w:val="00D15EF2"/>
    <w:rsid w:val="00D167C7"/>
    <w:rsid w:val="00D20418"/>
    <w:rsid w:val="00D217DE"/>
    <w:rsid w:val="00D23EE1"/>
    <w:rsid w:val="00D25363"/>
    <w:rsid w:val="00D30716"/>
    <w:rsid w:val="00D32ACE"/>
    <w:rsid w:val="00D346D8"/>
    <w:rsid w:val="00D34D10"/>
    <w:rsid w:val="00D36BAE"/>
    <w:rsid w:val="00D37BB9"/>
    <w:rsid w:val="00D41453"/>
    <w:rsid w:val="00D41D6E"/>
    <w:rsid w:val="00D42106"/>
    <w:rsid w:val="00D42FFB"/>
    <w:rsid w:val="00D433E5"/>
    <w:rsid w:val="00D43D8A"/>
    <w:rsid w:val="00D44BA1"/>
    <w:rsid w:val="00D461E5"/>
    <w:rsid w:val="00D47577"/>
    <w:rsid w:val="00D50111"/>
    <w:rsid w:val="00D5075E"/>
    <w:rsid w:val="00D52625"/>
    <w:rsid w:val="00D5500E"/>
    <w:rsid w:val="00D5531E"/>
    <w:rsid w:val="00D560EB"/>
    <w:rsid w:val="00D564CB"/>
    <w:rsid w:val="00D57A81"/>
    <w:rsid w:val="00D61B2B"/>
    <w:rsid w:val="00D64A93"/>
    <w:rsid w:val="00D72BB8"/>
    <w:rsid w:val="00D8631C"/>
    <w:rsid w:val="00D87590"/>
    <w:rsid w:val="00D87947"/>
    <w:rsid w:val="00D92E04"/>
    <w:rsid w:val="00D9491E"/>
    <w:rsid w:val="00D968D3"/>
    <w:rsid w:val="00DA41F8"/>
    <w:rsid w:val="00DA4361"/>
    <w:rsid w:val="00DA5D85"/>
    <w:rsid w:val="00DA6616"/>
    <w:rsid w:val="00DA74C9"/>
    <w:rsid w:val="00DB08A8"/>
    <w:rsid w:val="00DB1BDC"/>
    <w:rsid w:val="00DB1D7D"/>
    <w:rsid w:val="00DB4D9E"/>
    <w:rsid w:val="00DC1D14"/>
    <w:rsid w:val="00DD0BC1"/>
    <w:rsid w:val="00DD199C"/>
    <w:rsid w:val="00DD2FEB"/>
    <w:rsid w:val="00DD4075"/>
    <w:rsid w:val="00DD5389"/>
    <w:rsid w:val="00DD5A7C"/>
    <w:rsid w:val="00DD5F69"/>
    <w:rsid w:val="00DE0F1E"/>
    <w:rsid w:val="00DE3255"/>
    <w:rsid w:val="00DE39AC"/>
    <w:rsid w:val="00DE4595"/>
    <w:rsid w:val="00DF0FE9"/>
    <w:rsid w:val="00DF163F"/>
    <w:rsid w:val="00DF2475"/>
    <w:rsid w:val="00DF3825"/>
    <w:rsid w:val="00E018E8"/>
    <w:rsid w:val="00E01C96"/>
    <w:rsid w:val="00E020B1"/>
    <w:rsid w:val="00E04B63"/>
    <w:rsid w:val="00E05DD1"/>
    <w:rsid w:val="00E073A4"/>
    <w:rsid w:val="00E07458"/>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120F"/>
    <w:rsid w:val="00E524CF"/>
    <w:rsid w:val="00E5304F"/>
    <w:rsid w:val="00E5426C"/>
    <w:rsid w:val="00E54960"/>
    <w:rsid w:val="00E61AE3"/>
    <w:rsid w:val="00E62F7B"/>
    <w:rsid w:val="00E63108"/>
    <w:rsid w:val="00E63E3D"/>
    <w:rsid w:val="00E64B15"/>
    <w:rsid w:val="00E66268"/>
    <w:rsid w:val="00E71D4C"/>
    <w:rsid w:val="00E75E6A"/>
    <w:rsid w:val="00E76FEF"/>
    <w:rsid w:val="00E77943"/>
    <w:rsid w:val="00E80040"/>
    <w:rsid w:val="00E82DBD"/>
    <w:rsid w:val="00E82F74"/>
    <w:rsid w:val="00E87EC2"/>
    <w:rsid w:val="00E90E7B"/>
    <w:rsid w:val="00E92B80"/>
    <w:rsid w:val="00E95CD8"/>
    <w:rsid w:val="00E96B76"/>
    <w:rsid w:val="00E96D06"/>
    <w:rsid w:val="00EA2EAC"/>
    <w:rsid w:val="00EB1AE4"/>
    <w:rsid w:val="00EB28F9"/>
    <w:rsid w:val="00EB3858"/>
    <w:rsid w:val="00EB5EBC"/>
    <w:rsid w:val="00EC0B4F"/>
    <w:rsid w:val="00EC266E"/>
    <w:rsid w:val="00ED0EF6"/>
    <w:rsid w:val="00ED16B2"/>
    <w:rsid w:val="00ED1E33"/>
    <w:rsid w:val="00ED1FF7"/>
    <w:rsid w:val="00ED28D9"/>
    <w:rsid w:val="00ED3FC9"/>
    <w:rsid w:val="00ED4100"/>
    <w:rsid w:val="00EE2D94"/>
    <w:rsid w:val="00EE31B0"/>
    <w:rsid w:val="00EE5155"/>
    <w:rsid w:val="00EE6DE6"/>
    <w:rsid w:val="00EE73C1"/>
    <w:rsid w:val="00EF20B7"/>
    <w:rsid w:val="00EF27FF"/>
    <w:rsid w:val="00EF41EC"/>
    <w:rsid w:val="00EF6520"/>
    <w:rsid w:val="00EF6533"/>
    <w:rsid w:val="00EF6966"/>
    <w:rsid w:val="00EF6D9D"/>
    <w:rsid w:val="00EF7964"/>
    <w:rsid w:val="00F01CBF"/>
    <w:rsid w:val="00F02CC2"/>
    <w:rsid w:val="00F03AAD"/>
    <w:rsid w:val="00F067AA"/>
    <w:rsid w:val="00F12B86"/>
    <w:rsid w:val="00F12C6C"/>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1DE"/>
    <w:rsid w:val="00F436E2"/>
    <w:rsid w:val="00F44DEE"/>
    <w:rsid w:val="00F45A8C"/>
    <w:rsid w:val="00F46471"/>
    <w:rsid w:val="00F46878"/>
    <w:rsid w:val="00F46AFD"/>
    <w:rsid w:val="00F536DE"/>
    <w:rsid w:val="00F54D34"/>
    <w:rsid w:val="00F54E2F"/>
    <w:rsid w:val="00F5692A"/>
    <w:rsid w:val="00F56D36"/>
    <w:rsid w:val="00F61CB5"/>
    <w:rsid w:val="00F62369"/>
    <w:rsid w:val="00F625E4"/>
    <w:rsid w:val="00F62891"/>
    <w:rsid w:val="00F634C0"/>
    <w:rsid w:val="00F66B98"/>
    <w:rsid w:val="00F67121"/>
    <w:rsid w:val="00F72076"/>
    <w:rsid w:val="00F76785"/>
    <w:rsid w:val="00F7726E"/>
    <w:rsid w:val="00F77798"/>
    <w:rsid w:val="00F8529D"/>
    <w:rsid w:val="00F8774D"/>
    <w:rsid w:val="00F90F93"/>
    <w:rsid w:val="00F91368"/>
    <w:rsid w:val="00F9392B"/>
    <w:rsid w:val="00F9439C"/>
    <w:rsid w:val="00F94856"/>
    <w:rsid w:val="00F960BF"/>
    <w:rsid w:val="00FA1297"/>
    <w:rsid w:val="00FA5A4E"/>
    <w:rsid w:val="00FA6281"/>
    <w:rsid w:val="00FB0388"/>
    <w:rsid w:val="00FB2081"/>
    <w:rsid w:val="00FB5D59"/>
    <w:rsid w:val="00FB5DEC"/>
    <w:rsid w:val="00FB76E5"/>
    <w:rsid w:val="00FB7B58"/>
    <w:rsid w:val="00FC417D"/>
    <w:rsid w:val="00FC4C2D"/>
    <w:rsid w:val="00FC668A"/>
    <w:rsid w:val="00FD0133"/>
    <w:rsid w:val="00FD2F34"/>
    <w:rsid w:val="00FD379F"/>
    <w:rsid w:val="00FD556C"/>
    <w:rsid w:val="00FD56C3"/>
    <w:rsid w:val="00FD7E90"/>
    <w:rsid w:val="00FE2ABD"/>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9C0556E1-A392-45B9-A284-201512B0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iPriority w:val="9"/>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aliases w:val="Spis załączników"/>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uiPriority w:val="9"/>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A85BA7"/>
    <w:pPr>
      <w:numPr>
        <w:numId w:val="17"/>
      </w:numPr>
      <w:tabs>
        <w:tab w:val="clear" w:pos="819"/>
        <w:tab w:val="num" w:pos="426"/>
      </w:tabs>
      <w:ind w:left="426" w:hanging="426"/>
    </w:pPr>
    <w:rPr>
      <w:b w:val="0"/>
      <w:sz w:val="20"/>
      <w:szCs w:val="20"/>
    </w:r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 Znak Zn, Znak1, Znak Znak Znak Znak Znak Znak Znak Znak Znak Znak Znak Znak,Znak Znak Znak Znak Znak Znak Znak Znak Znak Znak Znak Znak, Znak9,Znak2"/>
    <w:basedOn w:val="Normalny"/>
    <w:link w:val="TytuZnak"/>
    <w:qFormat/>
    <w:rsid w:val="00602FAA"/>
    <w:pPr>
      <w:spacing w:after="120"/>
      <w:ind w:left="567"/>
      <w:jc w:val="center"/>
    </w:pPr>
    <w:rPr>
      <w:sz w:val="24"/>
      <w:szCs w:val="24"/>
    </w:rPr>
  </w:style>
  <w:style w:type="character" w:customStyle="1" w:styleId="TytuZnak">
    <w:name w:val="Tytuł Znak"/>
    <w:aliases w:val="Znak Znak Zn Znak, Znak1 Znak, Znak Znak Znak Znak Znak Znak Znak Znak Znak Znak Znak Znak Znak,Znak Znak Znak Znak Znak Znak Znak Znak Znak Znak Znak Znak Znak, Znak9 Znak,Znak2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8"/>
      </w:numPr>
      <w:spacing w:before="120" w:after="120"/>
      <w:jc w:val="both"/>
    </w:pPr>
    <w:rPr>
      <w:rFonts w:eastAsia="Calibri"/>
      <w:sz w:val="24"/>
      <w:szCs w:val="22"/>
      <w:lang w:eastAsia="en-GB"/>
    </w:rPr>
  </w:style>
  <w:style w:type="paragraph" w:customStyle="1" w:styleId="Tiret1">
    <w:name w:val="Tiret 1"/>
    <w:basedOn w:val="Normalny"/>
    <w:rsid w:val="00602FAA"/>
    <w:pPr>
      <w:numPr>
        <w:numId w:val="19"/>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0"/>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0"/>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0"/>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0"/>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1"/>
      </w:numPr>
      <w:contextualSpacing/>
    </w:pPr>
  </w:style>
  <w:style w:type="paragraph" w:styleId="Listapunktowana2">
    <w:name w:val="List Bullet 2"/>
    <w:basedOn w:val="Normalny"/>
    <w:uiPriority w:val="99"/>
    <w:unhideWhenUsed/>
    <w:rsid w:val="00602FAA"/>
    <w:pPr>
      <w:numPr>
        <w:numId w:val="22"/>
      </w:numPr>
      <w:contextualSpacing/>
    </w:pPr>
  </w:style>
  <w:style w:type="paragraph" w:styleId="Listapunktowana3">
    <w:name w:val="List Bullet 3"/>
    <w:basedOn w:val="Normalny"/>
    <w:uiPriority w:val="99"/>
    <w:unhideWhenUsed/>
    <w:rsid w:val="00602FAA"/>
    <w:pPr>
      <w:numPr>
        <w:numId w:val="23"/>
      </w:numPr>
      <w:contextualSpacing/>
    </w:pPr>
  </w:style>
  <w:style w:type="paragraph" w:styleId="Listapunktowana4">
    <w:name w:val="List Bullet 4"/>
    <w:basedOn w:val="Normalny"/>
    <w:uiPriority w:val="99"/>
    <w:unhideWhenUsed/>
    <w:rsid w:val="00602FAA"/>
    <w:pPr>
      <w:numPr>
        <w:numId w:val="24"/>
      </w:numPr>
      <w:contextualSpacing/>
    </w:pPr>
  </w:style>
  <w:style w:type="paragraph" w:styleId="Listapunktowana5">
    <w:name w:val="List Bullet 5"/>
    <w:basedOn w:val="Normalny"/>
    <w:uiPriority w:val="99"/>
    <w:unhideWhenUsed/>
    <w:rsid w:val="00602FAA"/>
    <w:pPr>
      <w:numPr>
        <w:numId w:val="25"/>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8"/>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styleId="Mapadokumentu">
    <w:name w:val="Document Map"/>
    <w:basedOn w:val="Normalny"/>
    <w:link w:val="MapadokumentuZnak"/>
    <w:uiPriority w:val="99"/>
    <w:semiHidden/>
    <w:unhideWhenUsed/>
    <w:rsid w:val="002824EA"/>
    <w:rPr>
      <w:rFonts w:ascii="Tahoma" w:eastAsia="Calibri" w:hAnsi="Tahoma" w:cs="Tahoma"/>
      <w:sz w:val="16"/>
      <w:szCs w:val="16"/>
      <w:lang w:eastAsia="en-US"/>
    </w:rPr>
  </w:style>
  <w:style w:type="character" w:customStyle="1" w:styleId="MapadokumentuZnak">
    <w:name w:val="Mapa dokumentu Znak"/>
    <w:basedOn w:val="Domylnaczcionkaakapitu"/>
    <w:link w:val="Mapadokumentu"/>
    <w:uiPriority w:val="99"/>
    <w:semiHidden/>
    <w:rsid w:val="002824EA"/>
    <w:rPr>
      <w:rFonts w:ascii="Tahoma" w:eastAsia="Calibri" w:hAnsi="Tahoma" w:cs="Tahoma"/>
      <w:sz w:val="16"/>
      <w:szCs w:val="16"/>
    </w:rPr>
  </w:style>
  <w:style w:type="character" w:customStyle="1" w:styleId="hgkelc">
    <w:name w:val="hgkelc"/>
    <w:basedOn w:val="Domylnaczcionkaakapitu"/>
    <w:rsid w:val="00282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image" Target="media/image2.emf"/><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1.emf"/><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4.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s://www.pgg.pl/strefa-korporacyjna/dostawcy/profil-nabywcy/cennik-uslug-pgg"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hyperlink" Target="http://www.pgg.pl" TargetMode="Externa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hyperlink" Target="https://sip.legalis.pl/document-view.seam?documentId=mfrxilrxgazdgmjrhazc44dboaxdcmjwgm2tgmjr"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08C29E82-590A-4070-9379-40CB2AAD2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1</Pages>
  <Words>34863</Words>
  <Characters>209184</Characters>
  <Application>Microsoft Office Word</Application>
  <DocSecurity>0</DocSecurity>
  <Lines>1743</Lines>
  <Paragraphs>487</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243560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Bożena Szulikowska</cp:lastModifiedBy>
  <cp:revision>51</cp:revision>
  <cp:lastPrinted>2024-12-23T08:31:00Z</cp:lastPrinted>
  <dcterms:created xsi:type="dcterms:W3CDTF">2024-12-18T13:43:00Z</dcterms:created>
  <dcterms:modified xsi:type="dcterms:W3CDTF">2024-12-23T08:31:00Z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